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A197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val="0"/>
          <w:bCs/>
          <w:sz w:val="24"/>
          <w:szCs w:val="24"/>
          <w:lang w:val="kk-KZ"/>
        </w:rPr>
      </w:pPr>
      <w:r>
        <w:rPr>
          <w:rFonts w:hint="default" w:ascii="Times New Roman" w:hAnsi="Times New Roman" w:cs="Times New Roman"/>
          <w:b w:val="0"/>
          <w:bCs/>
          <w:sz w:val="24"/>
          <w:szCs w:val="24"/>
          <w:lang w:val="kk-KZ"/>
        </w:rPr>
        <w:t>ҚАЗАҚСТАН РЕСПУБЛИКАСЫ БІЛІМ ЖӘНЕ ҒЫЛЫМ МИНИСТРЛІГІ</w:t>
      </w:r>
    </w:p>
    <w:p w14:paraId="47BC5EF2">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val="0"/>
          <w:bCs/>
          <w:sz w:val="24"/>
          <w:szCs w:val="24"/>
          <w:lang w:val="kk-KZ"/>
        </w:rPr>
      </w:pPr>
      <w:r>
        <w:rPr>
          <w:rFonts w:hint="default" w:ascii="Times New Roman" w:hAnsi="Times New Roman" w:cs="Times New Roman"/>
          <w:b w:val="0"/>
          <w:bCs/>
          <w:sz w:val="24"/>
          <w:szCs w:val="24"/>
          <w:lang w:val="kk-KZ"/>
        </w:rPr>
        <w:t>«Ақтөбе облысының білім басқармасының</w:t>
      </w:r>
    </w:p>
    <w:p w14:paraId="4A2AA6BF">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val="0"/>
          <w:bCs/>
          <w:sz w:val="24"/>
          <w:szCs w:val="24"/>
          <w:lang w:val="kk-KZ"/>
        </w:rPr>
      </w:pPr>
      <w:r>
        <w:rPr>
          <w:rFonts w:hint="default" w:ascii="Times New Roman" w:hAnsi="Times New Roman" w:cs="Times New Roman"/>
          <w:b w:val="0"/>
          <w:bCs/>
          <w:sz w:val="24"/>
          <w:szCs w:val="24"/>
          <w:lang w:val="kk-KZ"/>
        </w:rPr>
        <w:t>Әйтеке би ауданының білім бөлімі» мемлекеттік мекемесінің</w:t>
      </w:r>
    </w:p>
    <w:p w14:paraId="1C29BC3D">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val="0"/>
          <w:bCs/>
          <w:sz w:val="24"/>
          <w:szCs w:val="24"/>
          <w:lang w:val="kk-KZ"/>
        </w:rPr>
      </w:pPr>
      <w:r>
        <w:rPr>
          <w:rFonts w:hint="default" w:ascii="Times New Roman" w:hAnsi="Times New Roman" w:cs="Times New Roman"/>
          <w:b w:val="0"/>
          <w:bCs/>
          <w:sz w:val="24"/>
          <w:szCs w:val="24"/>
          <w:lang w:val="kk-KZ"/>
        </w:rPr>
        <w:t>“Сарат мектеп- бөбекжай-балабақша кешені" коммуналдық мемлекеттік мекемесі</w:t>
      </w:r>
    </w:p>
    <w:p w14:paraId="7E7901C1">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693B10CB">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07D9376B">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01ED613C">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7FB23E5E">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0B56CBE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1A41BA06">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35FAB8E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5B81C90A">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«Ақтөбе облысының білім басқармасының</w:t>
      </w:r>
    </w:p>
    <w:p w14:paraId="4F0BCDD9">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Әйтеке би ауданының білім бөлімі» мемлекеттік мекемесінің Сарат мектеп -бөбекжай- балабақша кешенінің</w:t>
      </w:r>
    </w:p>
    <w:p w14:paraId="208E6B6B">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өзін-өзі бағалау нәтижелерінің ҚОРЫТЫНДЫСЫ</w:t>
      </w:r>
    </w:p>
    <w:p w14:paraId="13068DC1">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3F9B61A7">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3CD54DC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7610659D">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595DE20E">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2DAC8784">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76BF3DF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2D29C16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7627E756">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1E1FC40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54AB5B33">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62D31A7B">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500A98E6">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70D7FED6">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1145870F">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72FD4D69">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4DF4F9FE">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67C37E0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68C6AC6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328D3A52">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69BBE03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34976602">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5A24F81C">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0622F20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61466D0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397761D9">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52CFA13F">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35EC04C3">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2033D7CB">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393989B3">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val="0"/>
          <w:bCs/>
          <w:sz w:val="24"/>
          <w:szCs w:val="24"/>
          <w:lang w:val="kk-KZ"/>
        </w:rPr>
      </w:pPr>
      <w:r>
        <w:rPr>
          <w:rFonts w:hint="default" w:ascii="Times New Roman" w:hAnsi="Times New Roman" w:cs="Times New Roman"/>
          <w:b w:val="0"/>
          <w:bCs/>
          <w:sz w:val="24"/>
          <w:szCs w:val="24"/>
          <w:lang w:val="kk-KZ"/>
        </w:rPr>
        <w:t>Сарат ауылы</w:t>
      </w:r>
    </w:p>
    <w:p w14:paraId="372DA48D">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val="0"/>
          <w:bCs/>
          <w:sz w:val="24"/>
          <w:szCs w:val="24"/>
          <w:lang w:val="kk-KZ"/>
        </w:rPr>
      </w:pPr>
      <w:r>
        <w:rPr>
          <w:rFonts w:hint="default" w:ascii="Times New Roman" w:hAnsi="Times New Roman" w:cs="Times New Roman"/>
          <w:b w:val="0"/>
          <w:bCs/>
          <w:sz w:val="24"/>
          <w:szCs w:val="24"/>
          <w:lang w:val="kk-KZ"/>
        </w:rPr>
        <w:t>2025 жыл</w:t>
      </w:r>
    </w:p>
    <w:p w14:paraId="72AAD3C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val="0"/>
          <w:bCs/>
          <w:sz w:val="24"/>
          <w:szCs w:val="24"/>
          <w:lang w:val="kk-KZ"/>
        </w:rPr>
        <w:sectPr>
          <w:pgSz w:w="12240" w:h="15840"/>
          <w:pgMar w:top="1134" w:right="850" w:bottom="1134" w:left="1701" w:header="720" w:footer="720" w:gutter="0"/>
          <w:cols w:space="720" w:num="1"/>
        </w:sectPr>
      </w:pPr>
    </w:p>
    <w:p w14:paraId="0960ED5E">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Өзін-өзі бағалау нәтижелері бойынша қорытынды</w:t>
      </w:r>
    </w:p>
    <w:p w14:paraId="7B01ADD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346D903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«Ақтөбе облысының білім басқармасының</w:t>
      </w:r>
    </w:p>
    <w:p w14:paraId="07EF9831">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Әйтеке би ауданының білім бөлімі» мемлекеттік мекемесінің Сарат мектеп -бөбекжай- балабақша кешені</w:t>
      </w:r>
    </w:p>
    <w:p w14:paraId="4EA28AF4">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(білім беру ұйымының атауы)</w:t>
      </w:r>
    </w:p>
    <w:p w14:paraId="05CDF519">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p>
    <w:p w14:paraId="19161C2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color w:val="000000" w:themeColor="text1"/>
          <w:sz w:val="24"/>
          <w:szCs w:val="24"/>
          <w:lang w:val="kk-KZ"/>
          <w14:textFill>
            <w14:solidFill>
              <w14:schemeClr w14:val="tx1"/>
            </w14:solidFill>
          </w14:textFill>
        </w:rPr>
      </w:pPr>
      <w:r>
        <w:rPr>
          <w:rFonts w:hint="default" w:ascii="Times New Roman" w:hAnsi="Times New Roman" w:cs="Times New Roman"/>
          <w:b/>
          <w:bCs/>
          <w:color w:val="000000" w:themeColor="text1"/>
          <w:sz w:val="24"/>
          <w:szCs w:val="24"/>
          <w:lang w:val="kk-KZ"/>
          <w14:textFill>
            <w14:solidFill>
              <w14:schemeClr w14:val="tx1"/>
            </w14:solidFill>
          </w14:textFill>
        </w:rPr>
        <w:t>Сарат ауылы</w:t>
      </w:r>
      <w:r>
        <w:rPr>
          <w:rFonts w:hint="default" w:ascii="Times New Roman" w:hAnsi="Times New Roman" w:cs="Times New Roman"/>
          <w:b/>
          <w:bCs/>
          <w:color w:val="000000" w:themeColor="text1"/>
          <w:sz w:val="24"/>
          <w:szCs w:val="24"/>
          <w:lang w:val="kk-KZ"/>
          <w14:textFill>
            <w14:solidFill>
              <w14:schemeClr w14:val="tx1"/>
            </w14:solidFill>
          </w14:textFill>
        </w:rPr>
        <w:tab/>
      </w:r>
      <w:r>
        <w:rPr>
          <w:rFonts w:hint="default" w:ascii="Times New Roman" w:hAnsi="Times New Roman" w:cs="Times New Roman"/>
          <w:b/>
          <w:bCs/>
          <w:color w:val="000000" w:themeColor="text1"/>
          <w:sz w:val="24"/>
          <w:szCs w:val="24"/>
          <w:lang w:val="kk-KZ"/>
          <w14:textFill>
            <w14:solidFill>
              <w14:schemeClr w14:val="tx1"/>
            </w14:solidFill>
          </w14:textFill>
        </w:rPr>
        <w:t xml:space="preserve">                                                                                       «31» маусым 2025 жыл</w:t>
      </w:r>
    </w:p>
    <w:p w14:paraId="6FEA0FB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color w:val="000000" w:themeColor="text1"/>
          <w:sz w:val="24"/>
          <w:szCs w:val="24"/>
          <w:lang w:val="kk-KZ"/>
          <w14:textFill>
            <w14:solidFill>
              <w14:schemeClr w14:val="tx1"/>
            </w14:solidFill>
          </w14:textFill>
        </w:rPr>
      </w:pPr>
    </w:p>
    <w:p w14:paraId="3729D4D9">
      <w:pPr>
        <w:keepNext w:val="0"/>
        <w:keepLines w:val="0"/>
        <w:pageBreakBefore w:val="0"/>
        <w:kinsoku/>
        <w:wordWrap/>
        <w:overflowPunct/>
        <w:topLinePunct w:val="0"/>
        <w:bidi w:val="0"/>
        <w:snapToGrid/>
        <w:spacing w:beforeAutospacing="0" w:after="0" w:afterAutospacing="0" w:line="240" w:lineRule="auto"/>
        <w:ind w:firstLine="360" w:firstLineChars="150"/>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Қазақстан Республикасы Кәсіпкерлік кодексіне сәйкес, Қазақстан Республикасының «Білім туралы» Заңын (бұдан әрі-Заң) басшылыққа ала отырып, «Білім беру ұйымдарын бағалау өлшемшарттарын бекіту туралы» Қазақстан Республикасы Оқу және ағарту министрінің 2022 жылғы 5 желтоқсандағы № 486 бұйрығымен (бұдан әрі – Бағалау өлшемшарттары) 2025 жылғы 1 маусым мен 31 маусым аралығында «Ақтөбе облысының білім басқармасының Әйтеке би ауданының білім бөлімі мемлекеттік мекемесінің Сарат мектеп бөбекжай балабақша кешені» коммуналдық мемлекеттік мекемесіне өзін – өзі бағалау жүргізілді.</w:t>
      </w:r>
    </w:p>
    <w:p w14:paraId="483DA5A2">
      <w:pPr>
        <w:keepNext w:val="0"/>
        <w:keepLines w:val="0"/>
        <w:pageBreakBefore w:val="0"/>
        <w:kinsoku/>
        <w:wordWrap/>
        <w:overflowPunct/>
        <w:topLinePunct w:val="0"/>
        <w:bidi w:val="0"/>
        <w:snapToGrid/>
        <w:spacing w:beforeAutospacing="0" w:after="0" w:afterAutospacing="0" w:line="240" w:lineRule="auto"/>
        <w:ind w:firstLine="240" w:firstLineChars="100"/>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Өзін – өзі бағалау «Ақтөбе облысының білім басқармасыныңӘйтеке би ауданының білім бөлімі мемлекеттік мекемесінің Сарат мектеп-бөбекжай-балабақша кешені» коммуналдық мемлекеттік мекемесінің </w:t>
      </w:r>
      <w:r>
        <w:rPr>
          <w:rFonts w:hint="default" w:ascii="Times New Roman" w:hAnsi="Times New Roman" w:cs="Times New Roman"/>
          <w:color w:val="FF0000"/>
          <w:sz w:val="24"/>
          <w:szCs w:val="24"/>
          <w:lang w:val="kk-KZ"/>
        </w:rPr>
        <w:t>2025 жылғы 28 мамырындағы  № 75</w:t>
      </w:r>
      <w:r>
        <w:rPr>
          <w:rFonts w:hint="default" w:ascii="Times New Roman" w:hAnsi="Times New Roman" w:cs="Times New Roman"/>
          <w:sz w:val="24"/>
          <w:szCs w:val="24"/>
          <w:lang w:val="kk-KZ"/>
        </w:rPr>
        <w:t xml:space="preserve"> бұйрығымен бекітілген өзін – өзі бағалау комиссиясымен (бұдан әрі-комиссия) келесі құрамда өткізілді:</w:t>
      </w:r>
    </w:p>
    <w:p w14:paraId="238333B3">
      <w:pPr>
        <w:keepNext w:val="0"/>
        <w:keepLines w:val="0"/>
        <w:pageBreakBefore w:val="0"/>
        <w:numPr>
          <w:ilvl w:val="0"/>
          <w:numId w:val="1"/>
        </w:numPr>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lang w:val="kk-KZ"/>
          <w14:textFill>
            <w14:solidFill>
              <w14:schemeClr w14:val="tx1"/>
            </w14:solidFill>
          </w14:textFill>
        </w:rPr>
      </w:pPr>
      <w:r>
        <w:rPr>
          <w:rFonts w:hint="default" w:ascii="Times New Roman" w:hAnsi="Times New Roman" w:cs="Times New Roman"/>
          <w:color w:val="000000" w:themeColor="text1"/>
          <w:sz w:val="24"/>
          <w:szCs w:val="24"/>
          <w:lang w:val="kk-KZ"/>
          <w14:textFill>
            <w14:solidFill>
              <w14:schemeClr w14:val="tx1"/>
            </w14:solidFill>
          </w14:textFill>
        </w:rPr>
        <w:t>Қайдақова Жанар Бекболатқызы, мектеп директоры – комиссия төрағасы;</w:t>
      </w:r>
    </w:p>
    <w:p w14:paraId="15106F1E">
      <w:pPr>
        <w:keepNext w:val="0"/>
        <w:keepLines w:val="0"/>
        <w:pageBreakBefore w:val="0"/>
        <w:numPr>
          <w:ilvl w:val="0"/>
          <w:numId w:val="1"/>
        </w:numPr>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lang w:val="kk-KZ"/>
          <w14:textFill>
            <w14:solidFill>
              <w14:schemeClr w14:val="tx1"/>
            </w14:solidFill>
          </w14:textFill>
        </w:rPr>
      </w:pPr>
      <w:r>
        <w:rPr>
          <w:rFonts w:hint="default" w:ascii="Times New Roman" w:hAnsi="Times New Roman" w:cs="Times New Roman"/>
          <w:color w:val="000000" w:themeColor="text1"/>
          <w:sz w:val="24"/>
          <w:szCs w:val="24"/>
          <w:lang w:val="kk-KZ"/>
          <w14:textFill>
            <w14:solidFill>
              <w14:schemeClr w14:val="tx1"/>
            </w14:solidFill>
          </w14:textFill>
        </w:rPr>
        <w:t>Умбетова Гулзат Алтаевна, мектеп директорының оқу ісі жөніндегі орынбасары</w:t>
      </w:r>
    </w:p>
    <w:p w14:paraId="6B80DBA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lang w:val="kk-KZ"/>
          <w14:textFill>
            <w14:solidFill>
              <w14:schemeClr w14:val="tx1"/>
            </w14:solidFill>
          </w14:textFill>
        </w:rPr>
      </w:pPr>
      <w:r>
        <w:rPr>
          <w:rFonts w:hint="default" w:ascii="Times New Roman" w:hAnsi="Times New Roman" w:cs="Times New Roman"/>
          <w:color w:val="000000" w:themeColor="text1"/>
          <w:sz w:val="24"/>
          <w:szCs w:val="24"/>
          <w:lang w:val="kk-KZ"/>
          <w14:textFill>
            <w14:solidFill>
              <w14:schemeClr w14:val="tx1"/>
            </w14:solidFill>
          </w14:textFill>
        </w:rPr>
        <w:t>- комиссия мүшесі;</w:t>
      </w:r>
    </w:p>
    <w:p w14:paraId="58326D84">
      <w:pPr>
        <w:keepNext w:val="0"/>
        <w:keepLines w:val="0"/>
        <w:pageBreakBefore w:val="0"/>
        <w:numPr>
          <w:ilvl w:val="0"/>
          <w:numId w:val="1"/>
        </w:numPr>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lang w:val="kk-KZ"/>
          <w14:textFill>
            <w14:solidFill>
              <w14:schemeClr w14:val="tx1"/>
            </w14:solidFill>
          </w14:textFill>
        </w:rPr>
      </w:pPr>
      <w:r>
        <w:rPr>
          <w:rFonts w:hint="default" w:ascii="Times New Roman" w:hAnsi="Times New Roman" w:cs="Times New Roman"/>
          <w:color w:val="000000" w:themeColor="text1"/>
          <w:sz w:val="24"/>
          <w:szCs w:val="24"/>
          <w:lang w:val="kk-KZ"/>
          <w14:textFill>
            <w14:solidFill>
              <w14:schemeClr w14:val="tx1"/>
            </w14:solidFill>
          </w14:textFill>
        </w:rPr>
        <w:t>Жаңабаев Рифат Меңдіболатұлы, мектеп директорының тәрбие ісі жөніндегі орынбасары, комиссия мүшесі;</w:t>
      </w:r>
    </w:p>
    <w:p w14:paraId="74B9CF78">
      <w:pPr>
        <w:keepNext w:val="0"/>
        <w:keepLines w:val="0"/>
        <w:pageBreakBefore w:val="0"/>
        <w:numPr>
          <w:ilvl w:val="0"/>
          <w:numId w:val="1"/>
        </w:numPr>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lang w:val="kk-KZ"/>
          <w14:textFill>
            <w14:solidFill>
              <w14:schemeClr w14:val="tx1"/>
            </w14:solidFill>
          </w14:textFill>
        </w:rPr>
      </w:pPr>
      <w:r>
        <w:rPr>
          <w:rFonts w:hint="default" w:ascii="Times New Roman" w:hAnsi="Times New Roman" w:cs="Times New Roman"/>
          <w:color w:val="000000" w:themeColor="text1"/>
          <w:sz w:val="24"/>
          <w:szCs w:val="24"/>
          <w:lang w:val="kk-KZ"/>
          <w14:textFill>
            <w14:solidFill>
              <w14:schemeClr w14:val="tx1"/>
            </w14:solidFill>
          </w14:textFill>
        </w:rPr>
        <w:t>Кожагулова Самал Мергенбаевна - комиссия мүшесі;</w:t>
      </w:r>
    </w:p>
    <w:p w14:paraId="5F193AEE">
      <w:pPr>
        <w:keepNext w:val="0"/>
        <w:keepLines w:val="0"/>
        <w:pageBreakBefore w:val="0"/>
        <w:numPr>
          <w:ilvl w:val="0"/>
          <w:numId w:val="1"/>
        </w:numPr>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lang w:val="kk-KZ"/>
          <w14:textFill>
            <w14:solidFill>
              <w14:schemeClr w14:val="tx1"/>
            </w14:solidFill>
          </w14:textFill>
        </w:rPr>
      </w:pPr>
      <w:r>
        <w:rPr>
          <w:rFonts w:hint="default" w:ascii="Times New Roman" w:hAnsi="Times New Roman" w:cs="Times New Roman"/>
          <w:color w:val="000000" w:themeColor="text1"/>
          <w:sz w:val="24"/>
          <w:szCs w:val="24"/>
          <w:lang w:val="kk-KZ"/>
          <w14:textFill>
            <w14:solidFill>
              <w14:schemeClr w14:val="tx1"/>
            </w14:solidFill>
          </w14:textFill>
        </w:rPr>
        <w:t>Аманкелдиева Ақерке Бақытқалиқызы, мектеп директорының тәрбие ісі жөніндегі орынбасары, комиссия мүшесі;</w:t>
      </w:r>
    </w:p>
    <w:p w14:paraId="07E5BA61">
      <w:pPr>
        <w:keepNext w:val="0"/>
        <w:keepLines w:val="0"/>
        <w:pageBreakBefore w:val="0"/>
        <w:numPr>
          <w:ilvl w:val="0"/>
          <w:numId w:val="1"/>
        </w:numPr>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lang w:val="kk-KZ"/>
          <w14:textFill>
            <w14:solidFill>
              <w14:schemeClr w14:val="tx1"/>
            </w14:solidFill>
          </w14:textFill>
        </w:rPr>
      </w:pPr>
      <w:r>
        <w:rPr>
          <w:rFonts w:hint="default" w:ascii="Times New Roman" w:hAnsi="Times New Roman" w:cs="Times New Roman"/>
          <w:color w:val="000000" w:themeColor="text1"/>
          <w:sz w:val="24"/>
          <w:szCs w:val="24"/>
          <w:lang w:val="kk-KZ"/>
          <w14:textFill>
            <w14:solidFill>
              <w14:schemeClr w14:val="tx1"/>
            </w14:solidFill>
          </w14:textFill>
        </w:rPr>
        <w:t>Меңдіболатқызы Жадыра- бастауыш пәнінің мұғалімі;</w:t>
      </w:r>
    </w:p>
    <w:p w14:paraId="5E2EF953">
      <w:pPr>
        <w:keepNext w:val="0"/>
        <w:keepLines w:val="0"/>
        <w:pageBreakBefore w:val="0"/>
        <w:numPr>
          <w:ilvl w:val="0"/>
          <w:numId w:val="1"/>
        </w:numPr>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lang w:val="kk-KZ"/>
          <w14:textFill>
            <w14:solidFill>
              <w14:schemeClr w14:val="tx1"/>
            </w14:solidFill>
          </w14:textFill>
        </w:rPr>
      </w:pPr>
      <w:r>
        <w:rPr>
          <w:rFonts w:hint="default" w:ascii="Times New Roman" w:hAnsi="Times New Roman" w:cs="Times New Roman"/>
          <w:color w:val="000000" w:themeColor="text1"/>
          <w:sz w:val="24"/>
          <w:szCs w:val="24"/>
          <w:lang w:val="kk-KZ"/>
          <w14:textFill>
            <w14:solidFill>
              <w14:schemeClr w14:val="tx1"/>
            </w14:solidFill>
          </w14:textFill>
        </w:rPr>
        <w:t>Асанбаева Алмагул- шаруашылық жөніндегі орынбасар;</w:t>
      </w:r>
    </w:p>
    <w:p w14:paraId="578C9299">
      <w:pPr>
        <w:keepNext w:val="0"/>
        <w:keepLines w:val="0"/>
        <w:pageBreakBefore w:val="0"/>
        <w:numPr>
          <w:ilvl w:val="0"/>
          <w:numId w:val="0"/>
        </w:numPr>
        <w:kinsoku/>
        <w:wordWrap/>
        <w:overflowPunct/>
        <w:topLinePunct w:val="0"/>
        <w:bidi w:val="0"/>
        <w:snapToGrid/>
        <w:spacing w:beforeAutospacing="0" w:after="0" w:afterAutospacing="0" w:line="240" w:lineRule="auto"/>
        <w:rPr>
          <w:rFonts w:hint="default" w:ascii="Times New Roman" w:hAnsi="Times New Roman" w:cs="Times New Roman"/>
          <w:color w:val="FF0000"/>
          <w:sz w:val="24"/>
          <w:szCs w:val="24"/>
          <w:lang w:val="kk-KZ"/>
        </w:rPr>
      </w:pPr>
    </w:p>
    <w:p w14:paraId="2F040E2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Комиссиямен Бағалау өлшемшарттарына сәйкес білім беру ұйымдарына бағалау жүргізу кезінде негізгі бағыттар мен зерделеу объектілері бойынша өзін-өзі бағалау материалдарына талдау, оның ішінде ұсынылатын білім беру қызметтерінің мемлекеттік жалпыға міндетті білім беру стандартының талаптарына сәйкестігіне талдау жүргізілді.</w:t>
      </w:r>
    </w:p>
    <w:p w14:paraId="723D355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br w:type="page"/>
      </w:r>
    </w:p>
    <w:p w14:paraId="2C05666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1.Білім беру ұйымы туралы жалпы мәлімет.</w:t>
      </w:r>
    </w:p>
    <w:p w14:paraId="79989DD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1.1. білім беру ұйымының толық атауы.</w:t>
      </w:r>
    </w:p>
    <w:p w14:paraId="60D1388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«Ақтөбе облысының  білім басқармасының Әйтеке би аудандық  білім бөлімі» ММ-нің</w:t>
      </w:r>
    </w:p>
    <w:p w14:paraId="02349AC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«Сарат мектеп-бөбекжай-балабақша кешені» коммуналдық мемлекеттік мекемесі</w:t>
      </w:r>
    </w:p>
    <w:p w14:paraId="1120A1B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1.2.білім беру ұйымының орналасқан жері (заңды мекенжайы және нақты орналасқан жерінің мекенжайы).</w:t>
      </w:r>
      <w:r>
        <w:rPr>
          <w:rFonts w:hint="default" w:ascii="Times New Roman" w:hAnsi="Times New Roman" w:cs="Times New Roman"/>
          <w:sz w:val="24"/>
          <w:szCs w:val="24"/>
          <w:lang w:val="kk-KZ"/>
        </w:rPr>
        <w:t>030115,  Қазақстан Республикасы, Ақтөбе облысы, Әйтеке би ауданы, Сарат ауылдық округі, Сарат ауылы, көшесі Жүргенов көшесі №2 үй</w:t>
      </w:r>
    </w:p>
    <w:p w14:paraId="5693C58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ru-RU"/>
        </w:rPr>
      </w:pPr>
      <w:r>
        <w:rPr>
          <w:rFonts w:hint="default" w:ascii="Times New Roman" w:hAnsi="Times New Roman" w:cs="Times New Roman"/>
          <w:b/>
          <w:sz w:val="24"/>
          <w:szCs w:val="24"/>
          <w:lang w:val="kk-KZ"/>
        </w:rPr>
        <w:t>1.3.</w:t>
      </w:r>
      <w:r>
        <w:rPr>
          <w:rFonts w:hint="default" w:ascii="Times New Roman" w:hAnsi="Times New Roman" w:cs="Times New Roman"/>
          <w:b/>
          <w:sz w:val="24"/>
          <w:szCs w:val="24"/>
          <w:lang w:val="ru-RU"/>
        </w:rPr>
        <w:t xml:space="preserve">заңды тұлғаның байланыс деректері (телефон, электронды пошта, </w:t>
      </w:r>
      <w:r>
        <w:rPr>
          <w:rFonts w:hint="default" w:ascii="Times New Roman" w:hAnsi="Times New Roman" w:cs="Times New Roman"/>
          <w:b/>
          <w:sz w:val="24"/>
          <w:szCs w:val="24"/>
        </w:rPr>
        <w:t>web</w:t>
      </w:r>
      <w:r>
        <w:rPr>
          <w:rFonts w:hint="default" w:ascii="Times New Roman" w:hAnsi="Times New Roman" w:cs="Times New Roman"/>
          <w:b/>
          <w:sz w:val="24"/>
          <w:szCs w:val="24"/>
          <w:lang w:val="ru-RU"/>
        </w:rPr>
        <w:t xml:space="preserve">-сайт). </w:t>
      </w:r>
    </w:p>
    <w:p w14:paraId="4486AC5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Телефон:   8 (71339) 72-6-55 (қабылдау бөлімі), 8 (71339) 72-6-55 (директордың кабинеті)</w:t>
      </w:r>
    </w:p>
    <w:p w14:paraId="19E0BD4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ru-RU"/>
        </w:rPr>
        <w:t xml:space="preserve">Электронды  почта: </w:t>
      </w:r>
      <w:r>
        <w:rPr>
          <w:rFonts w:hint="default" w:ascii="Times New Roman" w:hAnsi="Times New Roman" w:cs="Times New Roman"/>
          <w:sz w:val="24"/>
          <w:szCs w:val="24"/>
        </w:rPr>
        <w:t>sarat</w:t>
      </w:r>
      <w:r>
        <w:rPr>
          <w:rFonts w:hint="default" w:ascii="Times New Roman" w:hAnsi="Times New Roman" w:cs="Times New Roman"/>
          <w:sz w:val="24"/>
          <w:szCs w:val="24"/>
          <w:lang w:val="ru-RU"/>
        </w:rPr>
        <w:t>_</w:t>
      </w:r>
      <w:r>
        <w:rPr>
          <w:rFonts w:hint="default" w:ascii="Times New Roman" w:hAnsi="Times New Roman" w:cs="Times New Roman"/>
          <w:sz w:val="24"/>
          <w:szCs w:val="24"/>
        </w:rPr>
        <w:t>m</w:t>
      </w:r>
      <w:r>
        <w:rPr>
          <w:rFonts w:hint="default" w:ascii="Times New Roman" w:hAnsi="Times New Roman" w:cs="Times New Roman"/>
          <w:sz w:val="24"/>
          <w:szCs w:val="24"/>
          <w:lang w:val="ru-RU"/>
        </w:rPr>
        <w:t>@</w:t>
      </w:r>
      <w:r>
        <w:rPr>
          <w:rFonts w:hint="default" w:ascii="Times New Roman" w:hAnsi="Times New Roman" w:cs="Times New Roman"/>
          <w:sz w:val="24"/>
          <w:szCs w:val="24"/>
        </w:rPr>
        <w:t>mail</w:t>
      </w:r>
      <w:r>
        <w:rPr>
          <w:rFonts w:hint="default" w:ascii="Times New Roman" w:hAnsi="Times New Roman" w:cs="Times New Roman"/>
          <w:sz w:val="24"/>
          <w:szCs w:val="24"/>
          <w:lang w:val="ru-RU"/>
        </w:rPr>
        <w:t>.</w:t>
      </w:r>
      <w:r>
        <w:rPr>
          <w:rFonts w:hint="default" w:ascii="Times New Roman" w:hAnsi="Times New Roman" w:cs="Times New Roman"/>
          <w:sz w:val="24"/>
          <w:szCs w:val="24"/>
        </w:rPr>
        <w:t>kz</w:t>
      </w:r>
      <w:r>
        <w:rPr>
          <w:rFonts w:hint="default" w:ascii="Times New Roman" w:hAnsi="Times New Roman" w:cs="Times New Roman"/>
          <w:sz w:val="24"/>
          <w:szCs w:val="24"/>
          <w:lang w:val="ru-RU"/>
        </w:rPr>
        <w:t xml:space="preserve">;   сайты  </w:t>
      </w:r>
      <w:r>
        <w:rPr>
          <w:rFonts w:hint="default" w:ascii="Times New Roman" w:hAnsi="Times New Roman" w:cs="Times New Roman"/>
          <w:sz w:val="24"/>
          <w:szCs w:val="24"/>
        </w:rPr>
        <w:t>https</w:t>
      </w:r>
      <w:r>
        <w:rPr>
          <w:rFonts w:hint="default" w:ascii="Times New Roman" w:hAnsi="Times New Roman" w:cs="Times New Roman"/>
          <w:sz w:val="24"/>
          <w:szCs w:val="24"/>
          <w:lang w:val="ru-RU"/>
        </w:rPr>
        <w:t>://</w:t>
      </w:r>
      <w:r>
        <w:rPr>
          <w:rFonts w:hint="default" w:ascii="Times New Roman" w:hAnsi="Times New Roman" w:cs="Times New Roman"/>
          <w:sz w:val="24"/>
          <w:szCs w:val="24"/>
        </w:rPr>
        <w:t>sarat</w:t>
      </w:r>
      <w:r>
        <w:rPr>
          <w:rFonts w:hint="default" w:ascii="Times New Roman" w:hAnsi="Times New Roman" w:cs="Times New Roman"/>
          <w:sz w:val="24"/>
          <w:szCs w:val="24"/>
          <w:lang w:val="ru-RU"/>
        </w:rPr>
        <w:t>-</w:t>
      </w:r>
      <w:r>
        <w:rPr>
          <w:rFonts w:hint="default" w:ascii="Times New Roman" w:hAnsi="Times New Roman" w:cs="Times New Roman"/>
          <w:sz w:val="24"/>
          <w:szCs w:val="24"/>
        </w:rPr>
        <w:t>aitekebi</w:t>
      </w:r>
      <w:r>
        <w:rPr>
          <w:rFonts w:hint="default" w:ascii="Times New Roman" w:hAnsi="Times New Roman" w:cs="Times New Roman"/>
          <w:sz w:val="24"/>
          <w:szCs w:val="24"/>
          <w:lang w:val="ru-RU"/>
        </w:rPr>
        <w:t>.</w:t>
      </w:r>
      <w:r>
        <w:rPr>
          <w:rFonts w:hint="default" w:ascii="Times New Roman" w:hAnsi="Times New Roman" w:cs="Times New Roman"/>
          <w:sz w:val="24"/>
          <w:szCs w:val="24"/>
          <w:lang w:val="en-US"/>
        </w:rPr>
        <w:t>edu</w:t>
      </w:r>
      <w:r>
        <w:rPr>
          <w:rFonts w:hint="default" w:ascii="Times New Roman" w:hAnsi="Times New Roman" w:cs="Times New Roman"/>
          <w:sz w:val="24"/>
          <w:szCs w:val="24"/>
          <w:lang w:val="ru-RU"/>
        </w:rPr>
        <w:t>.</w:t>
      </w:r>
      <w:r>
        <w:rPr>
          <w:rFonts w:hint="default" w:ascii="Times New Roman" w:hAnsi="Times New Roman" w:cs="Times New Roman"/>
          <w:sz w:val="24"/>
          <w:szCs w:val="24"/>
        </w:rPr>
        <w:t>kz</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en-US"/>
        </w:rPr>
        <w:t>kz</w:t>
      </w:r>
    </w:p>
    <w:p w14:paraId="5885F76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1.4.заңды тұлға өкілінің байланыс деректері (басшының Т.А.Ә., лауазымға тағайындау туралы бұйрықтың көшірмесі).</w:t>
      </w:r>
    </w:p>
    <w:p w14:paraId="6280059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 xml:space="preserve"> </w:t>
      </w:r>
      <w:r>
        <w:rPr>
          <w:rFonts w:hint="default" w:ascii="Times New Roman" w:hAnsi="Times New Roman" w:cs="Times New Roman"/>
          <w:sz w:val="24"/>
          <w:szCs w:val="24"/>
          <w:lang w:val="ru-RU"/>
        </w:rPr>
        <w:t xml:space="preserve">Қайдақова Жанар Бекболатқызы, «Ақтөбе облысының білім басқармасы Әйтеке би ауданының білім бөлімі»ММ-нің  2024  жылғы  05 қаңтардағы   № 3  бұйрығымен Әйтеке би білім бөлімінің 2021 жылғы 5 қаңтардағы №38 бұйрығындағы «Ақтөбе облысының білім басқармасы Әйтеке би ауданының білім бөлімі» ММ «Сарат жалпы орта білім беретін мектебі»КММ директоры деген жеріне </w:t>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lang w:val="ru-RU"/>
        </w:rPr>
        <w:t xml:space="preserve">«Сарат мектеп-бөбекжай-балабақша кешені»  директоры болып өзгеріс енгізіліп тағайындалған. ұялы телефоны: 87784990680 </w:t>
      </w:r>
    </w:p>
    <w:p w14:paraId="2FDEE9C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1.5.құқық белгілейтін және құрылтайшылық құжаттары (жарғының және заңды тұлғаны мемлекеттік тіркеу не қайта тіркеу туралы анықтаманың/куәліктің көшірмесі қоса беріледі).</w:t>
      </w:r>
    </w:p>
    <w:p w14:paraId="3337247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Заңды тұлғаны мемлекеттік қайта тіркеу туралы анықтама  2024 жылғы 09 қаңтарда берілген. Алғашқы мемлекеттік тіркеу күні 17.04.2007 жыл, БСН-24014007415. Құрылтайшысы: «Ақтөбе облысы әкімінің аппараты» мемлекеттік мекемесі. Мектеп-бала бақша жарғысы  Ақтөбе облысы әкімдігінің  2023 жылғы  04 қыркүйектегі   №232  қаулысымен бекітілген.</w:t>
      </w:r>
    </w:p>
    <w:p w14:paraId="40A0BB6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1.6.рұқсат беру құжаттары (білім беру қызметіне лицензия және оған қосымша және (немесе) мектепке дейінгі тәрбие мен оқыту саласындағы қызметтің басталғаны туралы хабарламаны жіберу туралы талон).</w:t>
      </w:r>
    </w:p>
    <w:p w14:paraId="1BF8C66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«Е-лицензиялау» ақпараттық жүйесі» мемлекеттік деректер қорындағы мәліметтерге сәйкес келеді. Мектеп білім беру қызметін Ақтөбе облысының білім саласында сапаны қамтамасыз ету департаментімен 03.05.2024 жылғы білім беру қызметімен айналысуға рұқсат берген   № KZ93LAA00036357 мемлекеттік лицензиясы негізінде жүзеге асырады. Лицензияға қосымшада лицензияланатын қызмет түрінің кіші түрі  бастауыш білім беру, негізгі орта білім беру, жалпы орта білім беру  көрсетілген.</w:t>
      </w:r>
    </w:p>
    <w:p w14:paraId="4193E69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p w14:paraId="532BAB8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p w14:paraId="5D33B62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p w14:paraId="425B3C2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p w14:paraId="2E59BF6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p w14:paraId="54070DF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kk-KZ"/>
        </w:rPr>
      </w:pPr>
    </w:p>
    <w:p w14:paraId="75D8F28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kk-KZ"/>
        </w:rPr>
      </w:pPr>
    </w:p>
    <w:p w14:paraId="41BBEBD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kk-KZ"/>
        </w:rPr>
      </w:pPr>
    </w:p>
    <w:p w14:paraId="4425EC1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kk-KZ"/>
        </w:rPr>
      </w:pPr>
    </w:p>
    <w:p w14:paraId="7EB781E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kk-KZ"/>
        </w:rPr>
      </w:pPr>
    </w:p>
    <w:p w14:paraId="3DF1179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kk-KZ"/>
        </w:rPr>
      </w:pPr>
    </w:p>
    <w:p w14:paraId="70E422D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kk-KZ"/>
        </w:rPr>
      </w:pPr>
    </w:p>
    <w:p w14:paraId="1840F9B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kk-KZ"/>
        </w:rPr>
      </w:pPr>
    </w:p>
    <w:p w14:paraId="7F1C81F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kk-KZ"/>
        </w:rPr>
      </w:pPr>
    </w:p>
    <w:p w14:paraId="2338215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kk-KZ"/>
        </w:rPr>
      </w:pPr>
    </w:p>
    <w:p w14:paraId="4F9E6A6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kk-KZ"/>
        </w:rPr>
      </w:pPr>
    </w:p>
    <w:p w14:paraId="5FC77756">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1.ТӘРБИЕ ЖӘНЕ ОҚЫТУ НӘТИЖЕЛЕРІНЕ БАҒДАРЛАНА ОТЫРЫП МЕКТЕПКЕ ДЕЙІНГІ ТӘРБИЕ МЕН ОҚЫТУДЫҢ МАЗМҰНЫНА ӨЛШЕМШАРТТР</w:t>
      </w:r>
    </w:p>
    <w:p w14:paraId="50A4A2B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p w14:paraId="63A58FA7">
      <w:pPr>
        <w:keepNext w:val="0"/>
        <w:keepLines w:val="0"/>
        <w:pageBreakBefore w:val="0"/>
        <w:kinsoku/>
        <w:wordWrap/>
        <w:overflowPunct/>
        <w:topLinePunct w:val="0"/>
        <w:bidi w:val="0"/>
        <w:snapToGrid/>
        <w:spacing w:beforeAutospacing="0" w:after="0" w:afterAutospacing="0" w:line="240" w:lineRule="auto"/>
        <w:ind w:firstLine="240" w:firstLineChars="100"/>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Сарат мектеп- бөбекжай- балабақша кешенінде 2022 – 2023, 2023 – 2024 және 2024 – 2025 оқу жылдары бойынша бекітілген оқу жұмыс жоспарларының көшірмелері зерделенді.</w:t>
      </w:r>
    </w:p>
    <w:p w14:paraId="51FFF73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2022 – 2023 оқу жылына</w:t>
      </w:r>
      <w:r>
        <w:rPr>
          <w:rFonts w:hint="default" w:ascii="Times New Roman" w:hAnsi="Times New Roman" w:cs="Times New Roman"/>
          <w:sz w:val="24"/>
          <w:szCs w:val="24"/>
          <w:lang w:val="kk-KZ"/>
        </w:rPr>
        <w:t xml:space="preserve"> арналған оқу жұмыс жоспары ҚР Білім және ғылым министрінің 2012 жылғы 20 желтоқсанындағы № 557 бұйрығы (өзгеріс: 09.09.2022 № 394 бұйрығы) негізінде жасалынған, сол кезде қолданыста болған ҚР Білім және ғылым министрінің 2018 жылғы 31 қазандағы № 604 бұйрығы «Білім берудің барлық деңгейінің мемлекеттік жалпыға міндетті білім беру стандарттарын бекіту туралы» бұйрығының 1 – қосымшасымен бекітілген «Мектепке дейінгі тәрбие мен оқытудың мемлекеттік жалпыға міндетті стандарты» 2 тарауының 4 тармағының 1) тармақшасы талаптарына сәйкес келеді. Оқу жұмыс жоспары «Ақтөбе облысының білім басқармасы Әйтеке ауданының білім бөлімі» мемлекеттік мекемесі басшысымен келісілген, мектеп директорымен қолымен бекітілген. Оқу жұмыс жоспары кіші, ортаңғы, ересек топ, мектепалды даярлық топтарына арнап ҮОЖ негізінде талапқа сәйкес құрылған.</w:t>
      </w:r>
    </w:p>
    <w:p w14:paraId="42F8FAA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2023 – 2024 оқу жылына </w:t>
      </w:r>
      <w:r>
        <w:rPr>
          <w:rFonts w:hint="default" w:ascii="Times New Roman" w:hAnsi="Times New Roman" w:cs="Times New Roman"/>
          <w:sz w:val="24"/>
          <w:szCs w:val="24"/>
          <w:lang w:val="kk-KZ"/>
        </w:rPr>
        <w:t>арналған оқу жұмыс жоспары ҚР Білім және ғылым министрінің 2012 жылғы 20 желтоқсанындағы № 557 бұйрығы (өзгеріс: 09.09.2022 № 394 бұйрығы) негізінде жасалынған, сол кезде қолданыста болған ҚР Білім және ғылым министрінің 2018 жылғы 31 қазандағы № 604 бұйрығы «Білім берудің барлық деңгейінің мемлекеттік жалпыға міндетті білім беру стандарттарын бекіту туралы» бұйрығының 1 – қосымшасымен бекітілген «Мектепке дейінгі тәрбие мен оқытудың мемлекеттік жалпыға міндетті стандарты» 2 тарауының 4 тармағының 1) тармақшасы талаптарына сәйкес келеді. Оқу жұмыс жоспары «Ақтөбе облысының білім басқармасы Әйтеке ауданының білім бөлімі» мемлекеттік мекемесі басшысымен келісілген, мектеп директорымен қолымен бекітілген. Оқу жұмыс жоспары кіші топ, ортаңғы топ, ересек топ, мектепалды даярлық топтарына арнап ҮОЖ негізінде талапқа сәйкес құрылған.</w:t>
      </w:r>
    </w:p>
    <w:p w14:paraId="1DFD41E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2024 – 2025 оқу жылына арналған</w:t>
      </w:r>
      <w:r>
        <w:rPr>
          <w:rFonts w:hint="default" w:ascii="Times New Roman" w:hAnsi="Times New Roman" w:cs="Times New Roman"/>
          <w:sz w:val="24"/>
          <w:szCs w:val="24"/>
          <w:lang w:val="kk-KZ"/>
        </w:rPr>
        <w:t xml:space="preserve"> оқу жұмыс жоспары ҚР Білім және ғылым министрінің 2012 жылғы 20 желтоқсанындағы № 557 бұйрығы (өзгеріс: 09.09.2022 № 394 бұйрығы) негізінде жасалынған, сол кезде қолданыста болған ҚР Білім және ғылым министрінің 2018 жылғы 31 қазандағы № 604 бұйрығы «Білім берудің барлық деңгейінің мемлекеттік жалпыға міндетті білім беру стандарттарын бекіту туралы» бұйрығының 1 – қосымшасымен бекітілген «Мектепке дейінгі тәрбие мен оқытудың мемлекеттік жалпыға міндетті стандарты» 2 тарауының 4 тармағының 1) тармақшасы талаптарына сәйкес келеді. Оқу жұмыс жоспары «Ақтөбе облысының білім басқармасы Әйтеке ауданының білім бөлімі» мемлекеттік мекемесі басшысымен келісілген, мектеп директорымен қолымен бекітілген. Оқу жұмыс жоспары кіші топ, ортаңғы топ, ересек топ, мектепалды даярлық топтарына арнап ҮОЖ негізінде талапқа сәйкес құрылған.</w:t>
      </w:r>
    </w:p>
    <w:p w14:paraId="174FE6A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2022 – 2023 оқу жылындағы </w:t>
      </w:r>
      <w:r>
        <w:rPr>
          <w:rFonts w:hint="default" w:ascii="Times New Roman" w:hAnsi="Times New Roman" w:cs="Times New Roman"/>
          <w:sz w:val="24"/>
          <w:szCs w:val="24"/>
          <w:lang w:val="kk-KZ"/>
        </w:rPr>
        <w:t>кіші, ортаңғы жас, ересек жастан жинақталған 1 аралас топ, 1 қазақ тілді мектепалды даярлық топтарына перспективалық жоспарлары, циклограммалары толық ұсынылған.</w:t>
      </w:r>
    </w:p>
    <w:p w14:paraId="5089BD3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2023 – 2024 оқу жылындағы </w:t>
      </w:r>
      <w:r>
        <w:rPr>
          <w:rFonts w:hint="default" w:ascii="Times New Roman" w:hAnsi="Times New Roman" w:cs="Times New Roman"/>
          <w:sz w:val="24"/>
          <w:szCs w:val="24"/>
          <w:lang w:val="kk-KZ"/>
        </w:rPr>
        <w:t>перспективалық жоспарлары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бұйрығына өзгеріс енгізу туралы» Қазақстан Республикасы Оқу – ағарту министрінің 2022 жылғы 14 қазандағы № 422 бұйрығын басшылыққа алып құрылған. Балабақшада кіші және ересек жастан құралған 1 аралас топ, 1 қазақ тілді мектепалды даярлық тобы мектепке дейінгі тәрбие мен білім беруде.</w:t>
      </w:r>
    </w:p>
    <w:p w14:paraId="73DF660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2024-2025 оқу жылындағы </w:t>
      </w:r>
      <w:r>
        <w:rPr>
          <w:rFonts w:hint="default" w:ascii="Times New Roman" w:hAnsi="Times New Roman" w:cs="Times New Roman"/>
          <w:sz w:val="24"/>
          <w:szCs w:val="24"/>
          <w:lang w:val="kk-KZ"/>
        </w:rPr>
        <w:t xml:space="preserve"> мектепалды сыныбы және шағын орталықта кіші, ортаңғы және ересек жастан құралған 1 аралас топ,  мектепке дейінгі тәрбие мен білім беруде. Перспективалық жоспар құрылып, циклограммалар 2024-2025 оқу жылдарына барлық кіші топ, ортаңғы топ, ересек топ, мектепалды сыныптарына бекітіліп ұсынылған.</w:t>
      </w:r>
    </w:p>
    <w:p w14:paraId="17B8BA4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kk-KZ"/>
        </w:rPr>
      </w:pPr>
      <w:r>
        <w:rPr>
          <w:rFonts w:hint="default" w:ascii="Times New Roman" w:hAnsi="Times New Roman" w:cs="Times New Roman"/>
          <w:sz w:val="24"/>
          <w:szCs w:val="24"/>
          <w:lang w:val="kk-KZ"/>
        </w:rPr>
        <w:t>Сонымен қатар,2022 – 2023, 2023 – 2024. 2024-2025 оқу жылдарына ұйымдастырылған оқу іс – әрекет кестесінің көшірмелері ұсынылған, кестеде барлық ҰОҚ атаулары, апталық сағат сандары оқу жұмыс жоспарына сай келеді.</w:t>
      </w:r>
    </w:p>
    <w:p w14:paraId="54D2592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 </w:t>
      </w:r>
      <w:r>
        <w:rPr>
          <w:rFonts w:hint="default" w:ascii="Times New Roman" w:hAnsi="Times New Roman" w:cs="Times New Roman"/>
          <w:sz w:val="24"/>
          <w:szCs w:val="24"/>
          <w:lang w:val="kk-KZ"/>
        </w:rPr>
        <w:t>Циклограммалар 2022 – 2023, 2023 – 2024 және 2024 – 2025 оқу жылдарына барлық кіші топ, ортаңғы топ, ересек топ, мектепалды даярлық сыныптарына бекітіліп ұсынылған.</w:t>
      </w:r>
    </w:p>
    <w:p w14:paraId="7B74F30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Сонымен қатар,  2022 – 2023, 2023 – 2024, 2024-2025 оқу жылдарына ұйымдастырылған оқу іс – әрекет кестесінің көшірмелері ұсынылған, кестеде барлық ҰОҚ атаулары, апталық сағат сандары оқу жұмыс жоспарына сай келеді.</w:t>
      </w:r>
    </w:p>
    <w:p w14:paraId="6337856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1.1. Кадрлық құрамға талдау. </w:t>
      </w:r>
      <w:r>
        <w:rPr>
          <w:rFonts w:hint="default" w:ascii="Times New Roman" w:hAnsi="Times New Roman" w:cs="Times New Roman"/>
          <w:sz w:val="24"/>
          <w:szCs w:val="24"/>
          <w:lang w:val="kk-KZ"/>
        </w:rPr>
        <w:t>2024 – 2025 оқу жылында Сарат мектеп- бөбекжай- балабақша кешенінде кіші жас, ортаңғы жас және ересек жас балалары бірлескен 1 аралас топ, 1 қазақ тілді мектепалды сыныбы жұмыс жасайды.</w:t>
      </w:r>
    </w:p>
    <w:p w14:paraId="5D1BE8D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w:t>
      </w:r>
      <w:r>
        <w:rPr>
          <w:rFonts w:hint="default" w:ascii="Times New Roman" w:hAnsi="Times New Roman" w:cs="Times New Roman"/>
          <w:b/>
          <w:sz w:val="24"/>
          <w:szCs w:val="24"/>
          <w:lang w:val="kk-KZ"/>
        </w:rPr>
        <w:t>Білімі мен мамандығы бойынша:</w:t>
      </w:r>
      <w:r>
        <w:rPr>
          <w:rFonts w:hint="default" w:ascii="Times New Roman" w:hAnsi="Times New Roman" w:cs="Times New Roman"/>
          <w:sz w:val="24"/>
          <w:szCs w:val="24"/>
          <w:lang w:val="kk-KZ"/>
        </w:rPr>
        <w:t xml:space="preserve">  Сарат мектеп- бөбекжай -балабақша кешенінде шағын орталықтағы және мектепалды сыныбында 2 тәрбиеші жұмыс жасайды: Сейтқалиева Бақытгүл, Алғазы Айгерім.  Екі тәрбиешінің екеуінің де білімі: арнаулы  орта.</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753"/>
        <w:gridCol w:w="1522"/>
        <w:gridCol w:w="1437"/>
        <w:gridCol w:w="1437"/>
        <w:gridCol w:w="1291"/>
        <w:gridCol w:w="1583"/>
        <w:gridCol w:w="1807"/>
      </w:tblGrid>
      <w:tr w14:paraId="340C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753" w:type="dxa"/>
            <w:tcBorders>
              <w:top w:val="outset" w:color="auto" w:sz="6" w:space="0"/>
              <w:left w:val="outset" w:color="auto" w:sz="6" w:space="0"/>
              <w:bottom w:val="outset" w:color="auto" w:sz="6" w:space="0"/>
              <w:right w:val="outset" w:color="auto" w:sz="6" w:space="0"/>
            </w:tcBorders>
          </w:tcPr>
          <w:p w14:paraId="0640BD2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Оқу жылдары</w:t>
            </w:r>
          </w:p>
        </w:tc>
        <w:tc>
          <w:tcPr>
            <w:tcW w:w="1522" w:type="dxa"/>
            <w:tcBorders>
              <w:top w:val="outset" w:color="auto" w:sz="6" w:space="0"/>
              <w:left w:val="outset" w:color="auto" w:sz="6" w:space="0"/>
              <w:bottom w:val="outset" w:color="auto" w:sz="6" w:space="0"/>
              <w:right w:val="outset" w:color="auto" w:sz="6" w:space="0"/>
            </w:tcBorders>
          </w:tcPr>
          <w:p w14:paraId="08EC3D5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Барлық педагогтар</w:t>
            </w:r>
          </w:p>
        </w:tc>
        <w:tc>
          <w:tcPr>
            <w:tcW w:w="1437" w:type="dxa"/>
            <w:tcBorders>
              <w:top w:val="outset" w:color="auto" w:sz="6" w:space="0"/>
              <w:left w:val="outset" w:color="auto" w:sz="6" w:space="0"/>
              <w:bottom w:val="outset" w:color="auto" w:sz="6" w:space="0"/>
              <w:right w:val="outset" w:color="auto" w:sz="6" w:space="0"/>
            </w:tcBorders>
          </w:tcPr>
          <w:p w14:paraId="29DF4FD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Жоғары білімді</w:t>
            </w:r>
          </w:p>
        </w:tc>
        <w:tc>
          <w:tcPr>
            <w:tcW w:w="1437" w:type="dxa"/>
            <w:tcBorders>
              <w:top w:val="outset" w:color="auto" w:sz="6" w:space="0"/>
              <w:left w:val="outset" w:color="auto" w:sz="6" w:space="0"/>
              <w:bottom w:val="outset" w:color="auto" w:sz="6" w:space="0"/>
              <w:right w:val="outset" w:color="auto" w:sz="6" w:space="0"/>
            </w:tcBorders>
          </w:tcPr>
          <w:p w14:paraId="482C54D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Оның ішінде мектепке дейінгі жоғары білімді</w:t>
            </w:r>
          </w:p>
        </w:tc>
        <w:tc>
          <w:tcPr>
            <w:tcW w:w="1291" w:type="dxa"/>
            <w:tcBorders>
              <w:top w:val="outset" w:color="auto" w:sz="6" w:space="0"/>
              <w:left w:val="outset" w:color="auto" w:sz="6" w:space="0"/>
              <w:bottom w:val="outset" w:color="auto" w:sz="6" w:space="0"/>
              <w:right w:val="outset" w:color="auto" w:sz="6" w:space="0"/>
            </w:tcBorders>
          </w:tcPr>
          <w:p w14:paraId="512F704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Арнаулы орта білімді</w:t>
            </w:r>
          </w:p>
        </w:tc>
        <w:tc>
          <w:tcPr>
            <w:tcW w:w="1583" w:type="dxa"/>
            <w:tcBorders>
              <w:top w:val="outset" w:color="auto" w:sz="6" w:space="0"/>
              <w:left w:val="outset" w:color="auto" w:sz="6" w:space="0"/>
              <w:bottom w:val="outset" w:color="auto" w:sz="6" w:space="0"/>
              <w:right w:val="outset" w:color="auto" w:sz="6" w:space="0"/>
            </w:tcBorders>
          </w:tcPr>
          <w:p w14:paraId="3C1A3E3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Оның ішінде мектепке дейінгі арнаулы орта білімді</w:t>
            </w:r>
          </w:p>
        </w:tc>
        <w:tc>
          <w:tcPr>
            <w:tcW w:w="1807" w:type="dxa"/>
            <w:tcBorders>
              <w:top w:val="outset" w:color="auto" w:sz="6" w:space="0"/>
              <w:left w:val="outset" w:color="auto" w:sz="6" w:space="0"/>
              <w:bottom w:val="outset" w:color="auto" w:sz="6" w:space="0"/>
              <w:right w:val="outset" w:color="auto" w:sz="6" w:space="0"/>
            </w:tcBorders>
          </w:tcPr>
          <w:p w14:paraId="25B517B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Педагогикалық білімі жоқ</w:t>
            </w:r>
          </w:p>
        </w:tc>
      </w:tr>
      <w:tr w14:paraId="5962B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753" w:type="dxa"/>
            <w:tcBorders>
              <w:top w:val="outset" w:color="auto" w:sz="6" w:space="0"/>
              <w:left w:val="outset" w:color="auto" w:sz="6" w:space="0"/>
              <w:bottom w:val="outset" w:color="auto" w:sz="6" w:space="0"/>
              <w:right w:val="outset" w:color="auto" w:sz="6" w:space="0"/>
            </w:tcBorders>
          </w:tcPr>
          <w:p w14:paraId="3014CD2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2022-2023 оқу жылы</w:t>
            </w:r>
          </w:p>
        </w:tc>
        <w:tc>
          <w:tcPr>
            <w:tcW w:w="1522" w:type="dxa"/>
            <w:tcBorders>
              <w:top w:val="outset" w:color="auto" w:sz="6" w:space="0"/>
              <w:left w:val="outset" w:color="auto" w:sz="6" w:space="0"/>
              <w:bottom w:val="outset" w:color="auto" w:sz="6" w:space="0"/>
              <w:right w:val="outset" w:color="auto" w:sz="6" w:space="0"/>
            </w:tcBorders>
          </w:tcPr>
          <w:p w14:paraId="4BA0E34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1437" w:type="dxa"/>
            <w:tcBorders>
              <w:top w:val="outset" w:color="auto" w:sz="6" w:space="0"/>
              <w:left w:val="outset" w:color="auto" w:sz="6" w:space="0"/>
              <w:bottom w:val="outset" w:color="auto" w:sz="6" w:space="0"/>
              <w:right w:val="outset" w:color="auto" w:sz="6" w:space="0"/>
            </w:tcBorders>
          </w:tcPr>
          <w:p w14:paraId="3F33911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1437" w:type="dxa"/>
            <w:tcBorders>
              <w:top w:val="outset" w:color="auto" w:sz="6" w:space="0"/>
              <w:left w:val="outset" w:color="auto" w:sz="6" w:space="0"/>
              <w:bottom w:val="outset" w:color="auto" w:sz="6" w:space="0"/>
              <w:right w:val="outset" w:color="auto" w:sz="6" w:space="0"/>
            </w:tcBorders>
          </w:tcPr>
          <w:p w14:paraId="4BAE6A2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1291" w:type="dxa"/>
            <w:tcBorders>
              <w:top w:val="outset" w:color="auto" w:sz="6" w:space="0"/>
              <w:left w:val="outset" w:color="auto" w:sz="6" w:space="0"/>
              <w:bottom w:val="outset" w:color="auto" w:sz="6" w:space="0"/>
              <w:right w:val="outset" w:color="auto" w:sz="6" w:space="0"/>
            </w:tcBorders>
          </w:tcPr>
          <w:p w14:paraId="4B977E6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1583" w:type="dxa"/>
            <w:tcBorders>
              <w:top w:val="outset" w:color="auto" w:sz="6" w:space="0"/>
              <w:left w:val="outset" w:color="auto" w:sz="6" w:space="0"/>
              <w:bottom w:val="outset" w:color="auto" w:sz="6" w:space="0"/>
              <w:right w:val="outset" w:color="auto" w:sz="6" w:space="0"/>
            </w:tcBorders>
          </w:tcPr>
          <w:p w14:paraId="7BEE92E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1807" w:type="dxa"/>
            <w:tcBorders>
              <w:top w:val="outset" w:color="auto" w:sz="6" w:space="0"/>
              <w:left w:val="outset" w:color="auto" w:sz="6" w:space="0"/>
              <w:bottom w:val="outset" w:color="auto" w:sz="6" w:space="0"/>
              <w:right w:val="outset" w:color="auto" w:sz="6" w:space="0"/>
            </w:tcBorders>
          </w:tcPr>
          <w:p w14:paraId="36F64D7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r>
      <w:tr w14:paraId="77E88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753" w:type="dxa"/>
            <w:tcBorders>
              <w:top w:val="outset" w:color="auto" w:sz="6" w:space="0"/>
              <w:left w:val="outset" w:color="auto" w:sz="6" w:space="0"/>
              <w:bottom w:val="single" w:color="auto" w:sz="4" w:space="0"/>
              <w:right w:val="outset" w:color="auto" w:sz="6" w:space="0"/>
            </w:tcBorders>
          </w:tcPr>
          <w:p w14:paraId="2DA6ADA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2023-2024 оқу жылы</w:t>
            </w:r>
          </w:p>
        </w:tc>
        <w:tc>
          <w:tcPr>
            <w:tcW w:w="1522" w:type="dxa"/>
            <w:tcBorders>
              <w:top w:val="outset" w:color="auto" w:sz="6" w:space="0"/>
              <w:left w:val="outset" w:color="auto" w:sz="6" w:space="0"/>
              <w:bottom w:val="single" w:color="auto" w:sz="4" w:space="0"/>
              <w:right w:val="outset" w:color="auto" w:sz="6" w:space="0"/>
            </w:tcBorders>
          </w:tcPr>
          <w:p w14:paraId="1BAB63D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1437" w:type="dxa"/>
            <w:tcBorders>
              <w:top w:val="outset" w:color="auto" w:sz="6" w:space="0"/>
              <w:left w:val="outset" w:color="auto" w:sz="6" w:space="0"/>
              <w:bottom w:val="single" w:color="auto" w:sz="4" w:space="0"/>
              <w:right w:val="outset" w:color="auto" w:sz="6" w:space="0"/>
            </w:tcBorders>
          </w:tcPr>
          <w:p w14:paraId="7B0AF13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1437" w:type="dxa"/>
            <w:tcBorders>
              <w:top w:val="outset" w:color="auto" w:sz="6" w:space="0"/>
              <w:left w:val="outset" w:color="auto" w:sz="6" w:space="0"/>
              <w:bottom w:val="single" w:color="auto" w:sz="4" w:space="0"/>
              <w:right w:val="outset" w:color="auto" w:sz="6" w:space="0"/>
            </w:tcBorders>
          </w:tcPr>
          <w:p w14:paraId="46D1D1B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1291" w:type="dxa"/>
            <w:tcBorders>
              <w:top w:val="outset" w:color="auto" w:sz="6" w:space="0"/>
              <w:left w:val="outset" w:color="auto" w:sz="6" w:space="0"/>
              <w:bottom w:val="single" w:color="auto" w:sz="4" w:space="0"/>
              <w:right w:val="outset" w:color="auto" w:sz="6" w:space="0"/>
            </w:tcBorders>
          </w:tcPr>
          <w:p w14:paraId="40CB2FF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1583" w:type="dxa"/>
            <w:tcBorders>
              <w:top w:val="outset" w:color="auto" w:sz="6" w:space="0"/>
              <w:left w:val="outset" w:color="auto" w:sz="6" w:space="0"/>
              <w:bottom w:val="single" w:color="auto" w:sz="4" w:space="0"/>
              <w:right w:val="outset" w:color="auto" w:sz="6" w:space="0"/>
            </w:tcBorders>
          </w:tcPr>
          <w:p w14:paraId="26BCA28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1807" w:type="dxa"/>
            <w:tcBorders>
              <w:top w:val="outset" w:color="auto" w:sz="6" w:space="0"/>
              <w:left w:val="outset" w:color="auto" w:sz="6" w:space="0"/>
              <w:bottom w:val="single" w:color="auto" w:sz="4" w:space="0"/>
              <w:right w:val="outset" w:color="auto" w:sz="6" w:space="0"/>
            </w:tcBorders>
          </w:tcPr>
          <w:p w14:paraId="1E63AD2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r>
      <w:tr w14:paraId="1C06D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753" w:type="dxa"/>
            <w:tcBorders>
              <w:top w:val="single" w:color="auto" w:sz="4" w:space="0"/>
              <w:left w:val="single" w:color="auto" w:sz="4" w:space="0"/>
              <w:bottom w:val="single" w:color="auto" w:sz="4" w:space="0"/>
              <w:right w:val="single" w:color="auto" w:sz="4" w:space="0"/>
            </w:tcBorders>
          </w:tcPr>
          <w:p w14:paraId="67E4B89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2024-2025 оқу жылы</w:t>
            </w:r>
          </w:p>
        </w:tc>
        <w:tc>
          <w:tcPr>
            <w:tcW w:w="1522" w:type="dxa"/>
            <w:tcBorders>
              <w:top w:val="single" w:color="auto" w:sz="4" w:space="0"/>
              <w:left w:val="single" w:color="auto" w:sz="4" w:space="0"/>
              <w:bottom w:val="single" w:color="auto" w:sz="4" w:space="0"/>
              <w:right w:val="single" w:color="auto" w:sz="4" w:space="0"/>
            </w:tcBorders>
          </w:tcPr>
          <w:p w14:paraId="4856A79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1437" w:type="dxa"/>
            <w:tcBorders>
              <w:top w:val="single" w:color="auto" w:sz="4" w:space="0"/>
              <w:left w:val="single" w:color="auto" w:sz="4" w:space="0"/>
              <w:bottom w:val="single" w:color="auto" w:sz="4" w:space="0"/>
              <w:right w:val="single" w:color="auto" w:sz="4" w:space="0"/>
            </w:tcBorders>
          </w:tcPr>
          <w:p w14:paraId="5CA7ACB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1437" w:type="dxa"/>
            <w:tcBorders>
              <w:top w:val="single" w:color="auto" w:sz="4" w:space="0"/>
              <w:left w:val="single" w:color="auto" w:sz="4" w:space="0"/>
              <w:bottom w:val="single" w:color="auto" w:sz="4" w:space="0"/>
              <w:right w:val="single" w:color="auto" w:sz="4" w:space="0"/>
            </w:tcBorders>
          </w:tcPr>
          <w:p w14:paraId="09E5449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1291" w:type="dxa"/>
            <w:tcBorders>
              <w:top w:val="single" w:color="auto" w:sz="4" w:space="0"/>
              <w:left w:val="single" w:color="auto" w:sz="4" w:space="0"/>
              <w:bottom w:val="single" w:color="auto" w:sz="4" w:space="0"/>
              <w:right w:val="single" w:color="auto" w:sz="4" w:space="0"/>
            </w:tcBorders>
          </w:tcPr>
          <w:p w14:paraId="680B9BE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1583" w:type="dxa"/>
            <w:tcBorders>
              <w:top w:val="single" w:color="auto" w:sz="4" w:space="0"/>
              <w:left w:val="single" w:color="auto" w:sz="4" w:space="0"/>
              <w:bottom w:val="single" w:color="auto" w:sz="4" w:space="0"/>
              <w:right w:val="single" w:color="auto" w:sz="4" w:space="0"/>
            </w:tcBorders>
          </w:tcPr>
          <w:p w14:paraId="59C2AE6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1807" w:type="dxa"/>
            <w:tcBorders>
              <w:top w:val="single" w:color="auto" w:sz="4" w:space="0"/>
              <w:left w:val="single" w:color="auto" w:sz="4" w:space="0"/>
              <w:bottom w:val="single" w:color="auto" w:sz="4" w:space="0"/>
              <w:right w:val="single" w:color="auto" w:sz="4" w:space="0"/>
            </w:tcBorders>
          </w:tcPr>
          <w:p w14:paraId="493E447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r>
    </w:tbl>
    <w:p w14:paraId="1D6970E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w:t>
      </w:r>
    </w:p>
    <w:p w14:paraId="45B9E44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Мктепалды даярлық топ тәрбиешілерінің барлықтарының мамандықтары біліктілік талаптарына сәйкес.</w:t>
      </w:r>
    </w:p>
    <w:p w14:paraId="2821CEE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Атап көрсететін болсақ</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418"/>
        <w:gridCol w:w="2693"/>
        <w:gridCol w:w="3827"/>
      </w:tblGrid>
      <w:tr w14:paraId="3FFD0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18" w:type="dxa"/>
            <w:tcBorders>
              <w:top w:val="outset" w:color="auto" w:sz="6" w:space="0"/>
              <w:left w:val="outset" w:color="auto" w:sz="6" w:space="0"/>
              <w:bottom w:val="outset" w:color="auto" w:sz="6" w:space="0"/>
              <w:right w:val="outset" w:color="auto" w:sz="6" w:space="0"/>
            </w:tcBorders>
          </w:tcPr>
          <w:p w14:paraId="7545AD7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2693" w:type="dxa"/>
            <w:tcBorders>
              <w:top w:val="outset" w:color="auto" w:sz="6" w:space="0"/>
              <w:left w:val="outset" w:color="auto" w:sz="6" w:space="0"/>
              <w:bottom w:val="outset" w:color="auto" w:sz="6" w:space="0"/>
              <w:right w:val="outset" w:color="auto" w:sz="6" w:space="0"/>
            </w:tcBorders>
          </w:tcPr>
          <w:p w14:paraId="2D8A49C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Тегі, аты, әкесінің аты (бар болған жағдайда</w:t>
            </w:r>
          </w:p>
        </w:tc>
        <w:tc>
          <w:tcPr>
            <w:tcW w:w="3827" w:type="dxa"/>
            <w:tcBorders>
              <w:top w:val="outset" w:color="auto" w:sz="6" w:space="0"/>
              <w:left w:val="outset" w:color="auto" w:sz="6" w:space="0"/>
              <w:bottom w:val="outset" w:color="auto" w:sz="6" w:space="0"/>
              <w:right w:val="outset" w:color="auto" w:sz="6" w:space="0"/>
            </w:tcBorders>
          </w:tcPr>
          <w:p w14:paraId="625B927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берілген күні, санат беру туралы бұйрық нөмері</w:t>
            </w:r>
          </w:p>
        </w:tc>
      </w:tr>
      <w:tr w14:paraId="6A385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22" w:hRule="atLeast"/>
        </w:trPr>
        <w:tc>
          <w:tcPr>
            <w:tcW w:w="418" w:type="dxa"/>
            <w:tcBorders>
              <w:top w:val="nil"/>
              <w:left w:val="outset" w:color="auto" w:sz="6" w:space="0"/>
              <w:bottom w:val="outset" w:color="auto" w:sz="6" w:space="0"/>
              <w:right w:val="outset" w:color="auto" w:sz="6" w:space="0"/>
            </w:tcBorders>
          </w:tcPr>
          <w:p w14:paraId="6F5C229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2693" w:type="dxa"/>
            <w:tcBorders>
              <w:top w:val="nil"/>
              <w:left w:val="outset" w:color="auto" w:sz="6" w:space="0"/>
              <w:bottom w:val="outset" w:color="auto" w:sz="6" w:space="0"/>
              <w:right w:val="outset" w:color="auto" w:sz="6" w:space="0"/>
            </w:tcBorders>
          </w:tcPr>
          <w:p w14:paraId="7F229F0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Сейтқалиева Бақытгүл </w:t>
            </w:r>
          </w:p>
        </w:tc>
        <w:tc>
          <w:tcPr>
            <w:tcW w:w="3827" w:type="dxa"/>
            <w:tcBorders>
              <w:top w:val="nil"/>
              <w:left w:val="outset" w:color="auto" w:sz="6" w:space="0"/>
              <w:bottom w:val="outset" w:color="auto" w:sz="6" w:space="0"/>
              <w:right w:val="outset" w:color="auto" w:sz="6" w:space="0"/>
            </w:tcBorders>
          </w:tcPr>
          <w:p w14:paraId="561E038B">
            <w:pPr>
              <w:keepNext w:val="0"/>
              <w:keepLines w:val="0"/>
              <w:pageBreakBefore w:val="0"/>
              <w:widowControl w:val="0"/>
              <w:kinsoku/>
              <w:wordWrap/>
              <w:overflowPunct/>
              <w:topLinePunct w:val="0"/>
              <w:autoSpaceDE w:val="0"/>
              <w:autoSpaceDN w:val="0"/>
              <w:bidi w:val="0"/>
              <w:snapToGrid/>
              <w:spacing w:beforeAutospacing="0" w:after="0" w:afterAutospacing="0" w:line="240" w:lineRule="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sz w:val="24"/>
                <w:szCs w:val="24"/>
                <w:lang w:val="kk-KZ"/>
              </w:rPr>
              <w:t>педагог - модератор, Әйтеке би аудандық білім бөлімі, бұйрық № 101, 25.12.2021</w:t>
            </w:r>
          </w:p>
        </w:tc>
      </w:tr>
      <w:tr w14:paraId="5BC8F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18" w:type="dxa"/>
            <w:tcBorders>
              <w:top w:val="nil"/>
              <w:left w:val="outset" w:color="auto" w:sz="6" w:space="0"/>
              <w:bottom w:val="outset" w:color="auto" w:sz="6" w:space="0"/>
              <w:right w:val="outset" w:color="auto" w:sz="6" w:space="0"/>
            </w:tcBorders>
          </w:tcPr>
          <w:p w14:paraId="4D726A9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2693" w:type="dxa"/>
            <w:tcBorders>
              <w:top w:val="nil"/>
              <w:left w:val="outset" w:color="auto" w:sz="6" w:space="0"/>
              <w:bottom w:val="outset" w:color="auto" w:sz="6" w:space="0"/>
              <w:right w:val="outset" w:color="auto" w:sz="6" w:space="0"/>
            </w:tcBorders>
          </w:tcPr>
          <w:p w14:paraId="4377D7A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Алғазы Айгерім </w:t>
            </w:r>
          </w:p>
        </w:tc>
        <w:tc>
          <w:tcPr>
            <w:tcW w:w="3827" w:type="dxa"/>
            <w:tcBorders>
              <w:top w:val="nil"/>
              <w:left w:val="outset" w:color="auto" w:sz="6" w:space="0"/>
              <w:bottom w:val="outset" w:color="auto" w:sz="6" w:space="0"/>
              <w:right w:val="outset" w:color="auto" w:sz="6" w:space="0"/>
            </w:tcBorders>
          </w:tcPr>
          <w:p w14:paraId="099437A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педагог</w:t>
            </w:r>
          </w:p>
        </w:tc>
      </w:tr>
    </w:tbl>
    <w:p w14:paraId="244BECD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Санаты жоқ Алғазы Айгерім Сарат мектеп бөбекжай балабақша кешеніне 2024 жылдың1 қазанында "Еркетай" шағын орталық тәрбиешісі болып жұмысқа қабылданды. Ақтөбе кооперативтік колледжін «мектепке дейінгі оқыту мен тәрбиелеу» мамандығы бойынша 2017 жылы аяқтаған. Биылғы жылы Ұлттық біліктілік тестілеуден өту үшін, дайындалып отыр. Әйтеке би аудандық білім бөліміне тесттен өту үшін сұраныс тапсырылды.Санаты жоқ 1 педагогтың біліктілігін көтермеу себебін жоғарыда көрсетілген себептерге байланысты дәлелді деп тануға болады.</w:t>
      </w:r>
    </w:p>
    <w:p w14:paraId="70367CB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w:t>
      </w:r>
      <w:r>
        <w:rPr>
          <w:rFonts w:hint="default" w:ascii="Times New Roman" w:hAnsi="Times New Roman" w:cs="Times New Roman"/>
          <w:b/>
          <w:sz w:val="24"/>
          <w:szCs w:val="24"/>
          <w:lang w:val="kk-KZ"/>
        </w:rPr>
        <w:t xml:space="preserve">Біліктілік  арттыру  курсынан  өтуі  бойынша  </w:t>
      </w:r>
    </w:p>
    <w:p w14:paraId="100E073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 </w:t>
      </w:r>
      <w:r>
        <w:rPr>
          <w:rFonts w:hint="default" w:ascii="Times New Roman" w:hAnsi="Times New Roman" w:cs="Times New Roman"/>
          <w:sz w:val="24"/>
          <w:szCs w:val="24"/>
          <w:lang w:val="kk-KZ"/>
        </w:rPr>
        <w:t>Үш  жылда  бір  реттен  сиретпей  (оның  ішінде  басшы, басшы  орынбасарларының)</w:t>
      </w:r>
    </w:p>
    <w:p w14:paraId="1778A02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біліктілігін  арттыру  курстарынан  өткен  педагогтарының  үлесі – 100 %.</w:t>
      </w:r>
    </w:p>
    <w:p w14:paraId="1AD8361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 xml:space="preserve">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541"/>
        <w:gridCol w:w="4151"/>
        <w:gridCol w:w="2254"/>
        <w:gridCol w:w="2727"/>
      </w:tblGrid>
      <w:tr w14:paraId="41BC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41" w:type="dxa"/>
            <w:tcBorders>
              <w:top w:val="outset" w:color="auto" w:sz="6" w:space="0"/>
              <w:left w:val="outset" w:color="auto" w:sz="6" w:space="0"/>
              <w:bottom w:val="outset" w:color="auto" w:sz="6" w:space="0"/>
              <w:right w:val="outset" w:color="auto" w:sz="6" w:space="0"/>
            </w:tcBorders>
          </w:tcPr>
          <w:p w14:paraId="1C0D5BD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4151" w:type="dxa"/>
            <w:tcBorders>
              <w:top w:val="outset" w:color="auto" w:sz="6" w:space="0"/>
              <w:left w:val="outset" w:color="auto" w:sz="6" w:space="0"/>
              <w:bottom w:val="outset" w:color="auto" w:sz="6" w:space="0"/>
              <w:right w:val="outset" w:color="auto" w:sz="6" w:space="0"/>
            </w:tcBorders>
          </w:tcPr>
          <w:p w14:paraId="549D1AA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Тегі, Аты, Әкесінің аты (бар болған жағдайда)</w:t>
            </w:r>
          </w:p>
        </w:tc>
        <w:tc>
          <w:tcPr>
            <w:tcW w:w="2254" w:type="dxa"/>
            <w:tcBorders>
              <w:top w:val="outset" w:color="auto" w:sz="6" w:space="0"/>
              <w:left w:val="outset" w:color="auto" w:sz="6" w:space="0"/>
              <w:bottom w:val="outset" w:color="auto" w:sz="6" w:space="0"/>
              <w:right w:val="outset" w:color="auto" w:sz="6" w:space="0"/>
            </w:tcBorders>
          </w:tcPr>
          <w:p w14:paraId="3F16888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Бейін бойынша біліктілікті арттыру курстарынан соңғы өткен мерзімі</w:t>
            </w:r>
          </w:p>
        </w:tc>
        <w:tc>
          <w:tcPr>
            <w:tcW w:w="2727" w:type="dxa"/>
            <w:tcBorders>
              <w:top w:val="outset" w:color="auto" w:sz="6" w:space="0"/>
              <w:left w:val="outset" w:color="auto" w:sz="6" w:space="0"/>
              <w:bottom w:val="outset" w:color="auto" w:sz="6" w:space="0"/>
              <w:right w:val="outset" w:color="auto" w:sz="6" w:space="0"/>
            </w:tcBorders>
          </w:tcPr>
          <w:p w14:paraId="55CEDCF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Біліктілікті арттыру курстарынан өту орны (ұйым)</w:t>
            </w:r>
          </w:p>
        </w:tc>
      </w:tr>
      <w:tr w14:paraId="3D2B9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41" w:type="dxa"/>
            <w:tcBorders>
              <w:top w:val="outset" w:color="auto" w:sz="6" w:space="0"/>
              <w:left w:val="outset" w:color="auto" w:sz="6" w:space="0"/>
              <w:bottom w:val="outset" w:color="auto" w:sz="6" w:space="0"/>
              <w:right w:val="outset" w:color="auto" w:sz="6" w:space="0"/>
            </w:tcBorders>
          </w:tcPr>
          <w:p w14:paraId="6FCA906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4151" w:type="dxa"/>
            <w:tcBorders>
              <w:top w:val="outset" w:color="auto" w:sz="6" w:space="0"/>
              <w:left w:val="outset" w:color="auto" w:sz="6" w:space="0"/>
              <w:bottom w:val="outset" w:color="auto" w:sz="6" w:space="0"/>
              <w:right w:val="outset" w:color="auto" w:sz="6" w:space="0"/>
            </w:tcBorders>
          </w:tcPr>
          <w:p w14:paraId="0D9A7C7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Сейтқалиева Бақытгүл</w:t>
            </w:r>
          </w:p>
        </w:tc>
        <w:tc>
          <w:tcPr>
            <w:tcW w:w="2254" w:type="dxa"/>
            <w:tcBorders>
              <w:top w:val="outset" w:color="auto" w:sz="6" w:space="0"/>
              <w:left w:val="outset" w:color="auto" w:sz="6" w:space="0"/>
              <w:bottom w:val="outset" w:color="auto" w:sz="6" w:space="0"/>
              <w:right w:val="outset" w:color="auto" w:sz="6" w:space="0"/>
            </w:tcBorders>
          </w:tcPr>
          <w:p w14:paraId="687090E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0"/>
                <w:szCs w:val="20"/>
                <w:lang w:val="kk-KZ"/>
              </w:rPr>
              <w:t>“Мектепке дейінгі білім беру педагогтерінің  кәсіби құзіреттілігін жетілдіру” 8.09.2025ж</w:t>
            </w:r>
          </w:p>
        </w:tc>
        <w:tc>
          <w:tcPr>
            <w:tcW w:w="2727" w:type="dxa"/>
            <w:tcBorders>
              <w:top w:val="outset" w:color="auto" w:sz="6" w:space="0"/>
              <w:left w:val="outset" w:color="auto" w:sz="6" w:space="0"/>
              <w:bottom w:val="outset" w:color="auto" w:sz="6" w:space="0"/>
              <w:right w:val="outset" w:color="auto" w:sz="6" w:space="0"/>
            </w:tcBorders>
          </w:tcPr>
          <w:p w14:paraId="5F43BF0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«Ustaz педагогтарды үздіксіз кәсіби дамыту орталығы»ЖШС</w:t>
            </w:r>
          </w:p>
          <w:p w14:paraId="64B1215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r>
      <w:tr w14:paraId="3137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41" w:type="dxa"/>
            <w:tcBorders>
              <w:top w:val="nil"/>
              <w:left w:val="outset" w:color="auto" w:sz="6" w:space="0"/>
              <w:bottom w:val="outset" w:color="auto" w:sz="6" w:space="0"/>
              <w:right w:val="outset" w:color="auto" w:sz="6" w:space="0"/>
            </w:tcBorders>
          </w:tcPr>
          <w:p w14:paraId="6AD5063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4151" w:type="dxa"/>
            <w:tcBorders>
              <w:top w:val="nil"/>
              <w:left w:val="outset" w:color="auto" w:sz="6" w:space="0"/>
              <w:bottom w:val="outset" w:color="auto" w:sz="6" w:space="0"/>
              <w:right w:val="outset" w:color="auto" w:sz="6" w:space="0"/>
            </w:tcBorders>
          </w:tcPr>
          <w:p w14:paraId="23FF01D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Алғазы Айгерім  </w:t>
            </w:r>
          </w:p>
        </w:tc>
        <w:tc>
          <w:tcPr>
            <w:tcW w:w="2254" w:type="dxa"/>
            <w:tcBorders>
              <w:top w:val="nil"/>
            </w:tcBorders>
          </w:tcPr>
          <w:p w14:paraId="3ED45A0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24.02-07.03 аралығы 80 сағат «Мектепке дейінгі білім беру ұйымдары педагогтерінің кәсіби құзіреттілігін жетілдіру»</w:t>
            </w:r>
          </w:p>
        </w:tc>
        <w:tc>
          <w:tcPr>
            <w:tcW w:w="2727" w:type="dxa"/>
            <w:tcBorders>
              <w:top w:val="nil"/>
              <w:left w:val="nil"/>
            </w:tcBorders>
          </w:tcPr>
          <w:p w14:paraId="3A87F8E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«Ustaz педагогтарды үздіксіз кәсіби дамыту орталығы»ЖШС</w:t>
            </w:r>
          </w:p>
          <w:p w14:paraId="379FF9D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r>
    </w:tbl>
    <w:p w14:paraId="4B966BD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w:t>
      </w:r>
    </w:p>
    <w:p w14:paraId="40148AF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Мектепке дейінгі ұйымдарды жабдықтармен және жиһазбен қамтамасыз ету. </w:t>
      </w:r>
    </w:p>
    <w:p w14:paraId="45B9D30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Қағиданың 1 тарауының 9 тармағында «Мектепке дейінгі ұйымдарды жабдықтармен және жиһазбен қамтамасыз ету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бұйрығына (Нормативтік құқықтық актілерді мемлекеттік тіркеу тізілімінде № 13272 болып тіркелген) сәйкес жүзеге асырылады» - деп көрсетілген. Әдістемелік ұсынымдардың 4 – қосымшасына сәйкес мектепалды сыныптар жабдықтар мен жиһаздармен толықтай қамтамасыз етілген. Бұл Қағиданың 1 тарауының 9 тармағы талабына сәйкес.</w:t>
      </w:r>
    </w:p>
    <w:p w14:paraId="6B1801F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Атап көрсетер болсақ:</w:t>
      </w:r>
    </w:p>
    <w:p w14:paraId="0D0842B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mc:AlternateContent>
          <mc:Choice Requires="wps">
            <w:drawing>
              <wp:inline distT="0" distB="0" distL="0" distR="0">
                <wp:extent cx="304800" cy="304800"/>
                <wp:effectExtent l="0" t="0" r="0" b="0"/>
                <wp:docPr id="1" name="Прямоугольник 1" descr="blob:https://web.whatsapp.com/fa59f2d0-ef88-4e95-bfbd-4f23a8ea4eb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blob:https://web.whatsapp.com/fa59f2d0-ef88-4e95-bfbd-4f23a8ea4eb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HzJZ00gAAAAMBAAAP&#10;AAAAAAAAAAEAIAAAACIAAABkcnMvZG93bnJldi54bWxQSwECFAAUAAAACACHTuJAfyw3L1cCAABu&#10;BAAADgAAAAAAAAABACAAAAAhAQAAZHJzL2Uyb0RvYy54bWxQSwUGAAAAAAYABgBZAQAA6gUAAAAA&#10;">
                <v:fill on="f" focussize="0,0"/>
                <v:stroke on="f"/>
                <v:imagedata o:title=""/>
                <o:lock v:ext="edit" aspectratio="t"/>
                <w10:wrap type="none"/>
                <w10:anchorlock/>
              </v:rect>
            </w:pict>
          </mc:Fallback>
        </mc:AlternateContent>
      </w:r>
      <w:r>
        <w:rPr>
          <w:rFonts w:hint="default" w:ascii="Times New Roman" w:hAnsi="Times New Roman" w:cs="Times New Roman"/>
          <w:sz w:val="24"/>
          <w:szCs w:val="24"/>
        </w:rPr>
        <w:t xml:space="preserve"> </w:t>
      </w:r>
      <w:r>
        <w:rPr>
          <w:rFonts w:hint="default" w:ascii="Times New Roman" w:hAnsi="Times New Roman" w:cs="Times New Roman"/>
          <w:sz w:val="24"/>
          <w:szCs w:val="24"/>
        </w:rPr>
        <w:drawing>
          <wp:inline distT="0" distB="0" distL="0" distR="0">
            <wp:extent cx="1435735" cy="1998345"/>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459154" cy="2031387"/>
                    </a:xfrm>
                    <a:prstGeom prst="rect">
                      <a:avLst/>
                    </a:prstGeom>
                    <a:noFill/>
                  </pic:spPr>
                </pic:pic>
              </a:graphicData>
            </a:graphic>
          </wp:inline>
        </w:drawing>
      </w:r>
      <w:r>
        <w:rPr>
          <w:rFonts w:hint="default" w:ascii="Times New Roman" w:hAnsi="Times New Roman" w:cs="Times New Roman"/>
          <w:sz w:val="24"/>
          <w:szCs w:val="24"/>
        </w:rPr>
        <mc:AlternateContent>
          <mc:Choice Requires="wps">
            <w:drawing>
              <wp:inline distT="0" distB="0" distL="0" distR="0">
                <wp:extent cx="304800" cy="304800"/>
                <wp:effectExtent l="0" t="0" r="0" b="0"/>
                <wp:docPr id="4" name="AutoShape 6" descr="blob:https://web.whatsapp.com/fa59f2d0-ef88-4e95-bfbd-4f23a8ea4eb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AutoShape 6" o:spid="_x0000_s1026" o:spt="1" alt="blob:https://web.whatsapp.com/fa59f2d0-ef88-4e95-bfbd-4f23a8ea4eb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8yWdNIAAAADAQAADwAAAAAAAAABACAAAAAiAAAAZHJzL2Rvd25yZXYueG1sUEsBAhQA&#10;FAAAAAgAh07iQBJxiRsxAgAAXQQAAA4AAAAAAAAAAQAgAAAAIQEAAGRycy9lMm9Eb2MueG1sUEsF&#10;BgAAAAAGAAYAWQEAAMQFAAAAAA==&#10;">
                <v:fill on="f" focussize="0,0"/>
                <v:stroke on="f"/>
                <v:imagedata o:title=""/>
                <o:lock v:ext="edit" aspectratio="t"/>
                <w10:wrap type="none"/>
                <w10:anchorlock/>
              </v:rect>
            </w:pict>
          </mc:Fallback>
        </mc:AlternateContent>
      </w:r>
      <w:r>
        <w:rPr>
          <w:rFonts w:hint="default" w:ascii="Times New Roman" w:hAnsi="Times New Roman" w:cs="Times New Roman"/>
          <w:sz w:val="24"/>
          <w:szCs w:val="24"/>
        </w:rPr>
        <mc:AlternateContent>
          <mc:Choice Requires="wps">
            <w:drawing>
              <wp:inline distT="0" distB="0" distL="0" distR="0">
                <wp:extent cx="304800" cy="304800"/>
                <wp:effectExtent l="0" t="0" r="0" b="0"/>
                <wp:docPr id="2" name="AutoShape 4" descr="blob:https://web.whatsapp.com/fa59f2d0-ef88-4e95-bfbd-4f23a8ea4eb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AutoShape 4" o:spid="_x0000_s1026" o:spt="1" alt="blob:https://web.whatsapp.com/fa59f2d0-ef88-4e95-bfbd-4f23a8ea4eb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8yWdNIAAAADAQAADwAAAAAAAAABACAAAAAiAAAAZHJzL2Rvd25yZXYueG1sUEsBAhQA&#10;FAAAAAgAh07iQKE8rlgxAgAAXQQAAA4AAAAAAAAAAQAgAAAAIQEAAGRycy9lMm9Eb2MueG1sUEsF&#10;BgAAAAAGAAYAWQEAAMQFAAAAAA==&#10;">
                <v:fill on="f" focussize="0,0"/>
                <v:stroke on="f"/>
                <v:imagedata o:title=""/>
                <o:lock v:ext="edit" aspectratio="t"/>
                <w10:wrap type="none"/>
                <w10:anchorlock/>
              </v:rect>
            </w:pict>
          </mc:Fallback>
        </mc:AlternateContent>
      </w:r>
      <w:r>
        <w:rPr>
          <w:rFonts w:hint="default" w:ascii="Times New Roman" w:hAnsi="Times New Roman" w:cs="Times New Roman"/>
          <w:sz w:val="24"/>
          <w:szCs w:val="24"/>
        </w:rPr>
        <w:t xml:space="preserve"> </w:t>
      </w:r>
      <w:r>
        <w:rPr>
          <w:rFonts w:hint="default" w:ascii="Times New Roman" w:hAnsi="Times New Roman" w:cs="Times New Roman"/>
          <w:sz w:val="24"/>
          <w:szCs w:val="24"/>
        </w:rPr>
        <mc:AlternateContent>
          <mc:Choice Requires="wps">
            <w:drawing>
              <wp:inline distT="0" distB="0" distL="0" distR="0">
                <wp:extent cx="304800" cy="304800"/>
                <wp:effectExtent l="0" t="0" r="0" b="0"/>
                <wp:docPr id="6" name="AutoShape 8" descr="blob:https://web.whatsapp.com/a40e13e6-f9fb-4bf3-a7a8-88008d5ba8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AutoShape 8" o:spid="_x0000_s1026" o:spt="1" alt="blob:https://web.whatsapp.com/a40e13e6-f9fb-4bf3-a7a8-88008d5ba837"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HzJZ00gAAAAMBAAAPAAAAAAAAAAEAIAAAACIAAABkcnMvZG93bnJldi54bWxQSwEC&#10;FAAUAAAACACHTuJA2HsdzTMCAABdBAAADgAAAAAAAAABACAAAAAhAQAAZHJzL2Uyb0RvYy54bWxQ&#10;SwUGAAAAAAYABgBZAQAAxgUAAAAA&#10;">
                <v:fill on="f" focussize="0,0"/>
                <v:stroke on="f"/>
                <v:imagedata o:title=""/>
                <o:lock v:ext="edit" aspectratio="t"/>
                <w10:wrap type="none"/>
                <w10:anchorlock/>
              </v:rect>
            </w:pict>
          </mc:Fallback>
        </mc:AlternateContent>
      </w:r>
      <w:r>
        <w:rPr>
          <w:rFonts w:hint="default" w:ascii="Times New Roman" w:hAnsi="Times New Roman" w:cs="Times New Roman"/>
          <w:sz w:val="24"/>
          <w:szCs w:val="24"/>
        </w:rPr>
        <w:drawing>
          <wp:inline distT="0" distB="0" distL="0" distR="0">
            <wp:extent cx="1435735" cy="200279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435735" cy="2002981"/>
                    </a:xfrm>
                    <a:prstGeom prst="rect">
                      <a:avLst/>
                    </a:prstGeom>
                    <a:noFill/>
                  </pic:spPr>
                </pic:pic>
              </a:graphicData>
            </a:graphic>
          </wp:inline>
        </w:drawing>
      </w:r>
      <w:r>
        <w:rPr>
          <w:rFonts w:hint="default" w:ascii="Times New Roman" w:hAnsi="Times New Roman" w:cs="Times New Roman"/>
          <w:sz w:val="24"/>
          <w:szCs w:val="24"/>
        </w:rPr>
        <w:t xml:space="preserve"> </w:t>
      </w:r>
      <w:r>
        <w:rPr>
          <w:rFonts w:hint="default" w:ascii="Times New Roman" w:hAnsi="Times New Roman" w:cs="Times New Roman"/>
          <w:sz w:val="24"/>
          <w:szCs w:val="24"/>
        </w:rPr>
        <mc:AlternateContent>
          <mc:Choice Requires="wps">
            <w:drawing>
              <wp:inline distT="0" distB="0" distL="0" distR="0">
                <wp:extent cx="304800" cy="304800"/>
                <wp:effectExtent l="0" t="0" r="0" b="0"/>
                <wp:docPr id="8" name="AutoShape 10" descr="blob:https://web.whatsapp.com/0abadd6e-adff-43fb-803a-e0f95dcf1da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AutoShape 10" o:spid="_x0000_s1026" o:spt="1" alt="blob:https://web.whatsapp.com/0abadd6e-adff-43fb-803a-e0f95dcf1da5"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8yWdNIAAAADAQAADwAAAAAAAAABACAAAAAiAAAAZHJzL2Rvd25yZXYueG1sUEsBAhQA&#10;FAAAAAgAh07iQNCA0usxAgAAXgQAAA4AAAAAAAAAAQAgAAAAIQEAAGRycy9lMm9Eb2MueG1sUEsF&#10;BgAAAAAGAAYAWQEAAMQFAAAAAA==&#10;">
                <v:fill on="f" focussize="0,0"/>
                <v:stroke on="f"/>
                <v:imagedata o:title=""/>
                <o:lock v:ext="edit" aspectratio="t"/>
                <w10:wrap type="none"/>
                <w10:anchorlock/>
              </v:rect>
            </w:pict>
          </mc:Fallback>
        </mc:AlternateContent>
      </w:r>
      <w:r>
        <w:rPr>
          <w:rFonts w:hint="default" w:ascii="Times New Roman" w:hAnsi="Times New Roman" w:cs="Times New Roman"/>
          <w:sz w:val="24"/>
          <w:szCs w:val="24"/>
        </w:rPr>
        <w:drawing>
          <wp:inline distT="0" distB="0" distL="0" distR="0">
            <wp:extent cx="1459230" cy="2023745"/>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461262" cy="2026157"/>
                    </a:xfrm>
                    <a:prstGeom prst="rect">
                      <a:avLst/>
                    </a:prstGeom>
                    <a:noFill/>
                  </pic:spPr>
                </pic:pic>
              </a:graphicData>
            </a:graphic>
          </wp:inline>
        </w:drawing>
      </w:r>
    </w:p>
    <w:p w14:paraId="2530E03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p w14:paraId="4563790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rPr>
        <mc:AlternateContent>
          <mc:Choice Requires="wps">
            <w:drawing>
              <wp:inline distT="0" distB="0" distL="0" distR="0">
                <wp:extent cx="304800" cy="304800"/>
                <wp:effectExtent l="0" t="0" r="0" b="0"/>
                <wp:docPr id="13" name="AutoShape 8" descr="blob:https://web.whatsapp.com/2311a79f-0caa-42dd-8ec7-d1d323652be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AutoShape 8" o:spid="_x0000_s1026" o:spt="1" alt="blob:https://web.whatsapp.com/2311a79f-0caa-42dd-8ec7-d1d323652be3"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B8yWdNIAAAADAQAADwAAAAAAAAABACAAAAAiAAAAZHJzL2Rvd25yZXYueG1sUEsB&#10;AhQAFAAAAAgAh07iQMGSA3g0AgAAXgQAAA4AAAAAAAAAAQAgAAAAIQEAAGRycy9lMm9Eb2MueG1s&#10;UEsFBgAAAAAGAAYAWQEAAMcFAAAAAA==&#10;">
                <v:fill on="f" focussize="0,0"/>
                <v:stroke on="f"/>
                <v:imagedata o:title=""/>
                <o:lock v:ext="edit" aspectratio="t"/>
                <w10:wrap type="none"/>
                <w10:anchorlock/>
              </v:rect>
            </w:pict>
          </mc:Fallback>
        </mc:AlternateContent>
      </w:r>
      <w:r>
        <w:rPr>
          <w:rFonts w:hint="default" w:ascii="Times New Roman" w:hAnsi="Times New Roman" w:cs="Times New Roman"/>
          <w:sz w:val="24"/>
          <w:szCs w:val="24"/>
        </w:rPr>
        <w:drawing>
          <wp:inline distT="0" distB="0" distL="0" distR="0">
            <wp:extent cx="1791970" cy="19507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818208" cy="1979107"/>
                    </a:xfrm>
                    <a:prstGeom prst="rect">
                      <a:avLst/>
                    </a:prstGeom>
                    <a:noFill/>
                  </pic:spPr>
                </pic:pic>
              </a:graphicData>
            </a:graphic>
          </wp:inline>
        </w:drawing>
      </w:r>
      <w:r>
        <w:rPr>
          <w:rFonts w:hint="default" w:ascii="Times New Roman" w:hAnsi="Times New Roman" w:cs="Times New Roman"/>
          <w:sz w:val="24"/>
          <w:szCs w:val="24"/>
        </w:rPr>
        <mc:AlternateContent>
          <mc:Choice Requires="wps">
            <w:drawing>
              <wp:inline distT="0" distB="0" distL="0" distR="0">
                <wp:extent cx="304800" cy="304800"/>
                <wp:effectExtent l="0" t="0" r="0" b="0"/>
                <wp:docPr id="12" name="AutoShape 6" descr="blob:https://web.whatsapp.com/2311a79f-0caa-42dd-8ec7-d1d323652be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AutoShape 6" o:spid="_x0000_s1026" o:spt="1" alt="blob:https://web.whatsapp.com/2311a79f-0caa-42dd-8ec7-d1d323652be3"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B8yWdNIAAAADAQAADwAAAAAAAAABACAAAAAiAAAAZHJzL2Rvd25yZXYueG1sUEsB&#10;AhQAFAAAAAgAh07iQDhElhg0AgAAXgQAAA4AAAAAAAAAAQAgAAAAIQEAAGRycy9lMm9Eb2MueG1s&#10;UEsFBgAAAAAGAAYAWQEAAMcFAAAAAA==&#10;">
                <v:fill on="f" focussize="0,0"/>
                <v:stroke on="f"/>
                <v:imagedata o:title=""/>
                <o:lock v:ext="edit" aspectratio="t"/>
                <w10:wrap type="none"/>
                <w10:anchorlock/>
              </v:rect>
            </w:pict>
          </mc:Fallback>
        </mc:AlternateContent>
      </w:r>
      <w:r>
        <w:rPr>
          <w:rFonts w:hint="default" w:ascii="Times New Roman" w:hAnsi="Times New Roman" w:cs="Times New Roman"/>
          <w:sz w:val="24"/>
          <w:szCs w:val="24"/>
        </w:rPr>
        <w:t xml:space="preserve"> </w:t>
      </w:r>
      <w:r>
        <w:rPr>
          <w:rFonts w:hint="default" w:ascii="Times New Roman" w:hAnsi="Times New Roman" w:cs="Times New Roman"/>
          <w:sz w:val="24"/>
          <w:szCs w:val="24"/>
        </w:rPr>
        <w:drawing>
          <wp:inline distT="0" distB="0" distL="0" distR="0">
            <wp:extent cx="1477010" cy="1960245"/>
            <wp:effectExtent l="0" t="0" r="889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493261" cy="1982329"/>
                    </a:xfrm>
                    <a:prstGeom prst="rect">
                      <a:avLst/>
                    </a:prstGeom>
                    <a:noFill/>
                  </pic:spPr>
                </pic:pic>
              </a:graphicData>
            </a:graphic>
          </wp:inline>
        </w:drawing>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rPr>
        <mc:AlternateContent>
          <mc:Choice Requires="wps">
            <w:drawing>
              <wp:inline distT="0" distB="0" distL="0" distR="0">
                <wp:extent cx="304800" cy="304800"/>
                <wp:effectExtent l="0" t="0" r="0" b="0"/>
                <wp:docPr id="18" name="AutoShape 1" descr="blob:https://web.whatsapp.com/9e5b9f57-6e62-45a6-a0bc-f0da4a7d54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AutoShape 1" o:spid="_x0000_s1026" o:spt="1" alt="blob:https://web.whatsapp.com/9e5b9f57-6e62-45a6-a0bc-f0da4a7d5433"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B8yWdNIAAAADAQAADwAAAAAAAAABACAAAAAiAAAAZHJzL2Rvd25yZXYueG1sUEsB&#10;AhQAFAAAAAgAh07iQKXwEoI0AgAAXgQAAA4AAAAAAAAAAQAgAAAAIQEAAGRycy9lMm9Eb2MueG1s&#10;UEsFBgAAAAAGAAYAWQEAAMcFAAAAAA==&#10;">
                <v:fill on="f" focussize="0,0"/>
                <v:stroke on="f"/>
                <v:imagedata o:title=""/>
                <o:lock v:ext="edit" aspectratio="t"/>
                <w10:wrap type="none"/>
                <w10:anchorlock/>
              </v:rect>
            </w:pict>
          </mc:Fallback>
        </mc:AlternateContent>
      </w:r>
      <w:r>
        <w:rPr>
          <w:rFonts w:hint="default" w:ascii="Times New Roman" w:hAnsi="Times New Roman" w:cs="Times New Roman"/>
          <w:sz w:val="24"/>
          <w:szCs w:val="24"/>
        </w:rPr>
        <w:drawing>
          <wp:inline distT="0" distB="0" distL="0" distR="0">
            <wp:extent cx="1632585" cy="1957705"/>
            <wp:effectExtent l="0" t="0" r="5715" b="444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709794" cy="2050536"/>
                    </a:xfrm>
                    <a:prstGeom prst="rect">
                      <a:avLst/>
                    </a:prstGeom>
                    <a:noFill/>
                  </pic:spPr>
                </pic:pic>
              </a:graphicData>
            </a:graphic>
          </wp:inline>
        </w:drawing>
      </w:r>
    </w:p>
    <w:p w14:paraId="13E2C10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p w14:paraId="6914985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color w:val="000000" w:themeColor="text1"/>
          <w:sz w:val="24"/>
          <w:szCs w:val="24"/>
          <w:lang w:val="kk-KZ"/>
          <w14:textFill>
            <w14:solidFill>
              <w14:schemeClr w14:val="tx1"/>
            </w14:solidFill>
          </w14:textFill>
        </w:rPr>
      </w:pPr>
    </w:p>
    <w:p w14:paraId="6CDE100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lang w:val="kk-KZ"/>
        </w:rPr>
      </w:pPr>
      <w:r>
        <w:rPr>
          <w:rFonts w:hint="default" w:ascii="Times New Roman" w:hAnsi="Times New Roman" w:cs="Times New Roman"/>
          <w:b/>
          <w:bCs/>
          <w:color w:val="000000" w:themeColor="text1"/>
          <w:sz w:val="24"/>
          <w:szCs w:val="24"/>
          <w:lang w:val="kk-KZ"/>
          <w14:textFill>
            <w14:solidFill>
              <w14:schemeClr w14:val="tx1"/>
            </w14:solidFill>
          </w14:textFill>
        </w:rPr>
        <w:t xml:space="preserve">   </w:t>
      </w:r>
      <w:r>
        <w:rPr>
          <w:rFonts w:hint="default" w:ascii="Times New Roman" w:hAnsi="Times New Roman" w:cs="Times New Roman"/>
          <w:color w:val="000000" w:themeColor="text1"/>
          <w:sz w:val="24"/>
          <w:szCs w:val="24"/>
          <w:lang w:val="kk-KZ"/>
          <w14:textFill>
            <w14:solidFill>
              <w14:schemeClr w14:val="tx1"/>
            </w14:solidFill>
          </w14:textFill>
        </w:rPr>
        <w:t>Ақпараттық ресурстар және кітапхана қоры әдістемелік ұсынымнын 5-қосымшасына сәйкес ұсынылған.Мектеп директоры тарапынан бекітілген педагогтардың әзірлеген әдістемелік құралдарының тізімі мен педаг</w:t>
      </w:r>
      <w:r>
        <w:rPr>
          <w:rFonts w:hint="default" w:ascii="Times New Roman" w:hAnsi="Times New Roman" w:cs="Times New Roman"/>
          <w:sz w:val="24"/>
          <w:szCs w:val="24"/>
          <w:lang w:val="kk-KZ"/>
        </w:rPr>
        <w:t>огтардың әдістемелік кешендері ұсынылды.</w:t>
      </w:r>
    </w:p>
    <w:p w14:paraId="02E8D5B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Сарат мектеп-бөбекжай-балабақша кешені бойынша</w:t>
      </w: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мектепалды сыныптардың</w:t>
      </w: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 оқу – әдістемелік кешендермен толықтай қамтылған. Балабақша оқу – әдістемелік кешендермен қамтылуы туралы әдістемелік ұсынымдарға арналған 5 – қосымшаға сәйкес мәліметтер ұсынылды. </w:t>
      </w:r>
    </w:p>
    <w:p w14:paraId="6155360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Жас топтары толықтырылуының сәйкестiгi (топтар бөлiнiсiнде)</w:t>
      </w:r>
    </w:p>
    <w:p w14:paraId="27FF8FB7">
      <w:pPr>
        <w:keepNext w:val="0"/>
        <w:keepLines w:val="0"/>
        <w:pageBreakBefore w:val="0"/>
        <w:numPr>
          <w:ilvl w:val="0"/>
          <w:numId w:val="0"/>
        </w:numPr>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Тәрбиеленушілер контингентi бойынша </w:t>
      </w:r>
      <w:r>
        <w:rPr>
          <w:rFonts w:hint="default" w:ascii="Times New Roman" w:hAnsi="Times New Roman" w:cs="Times New Roman"/>
          <w:sz w:val="24"/>
          <w:szCs w:val="24"/>
          <w:lang w:val="kk-KZ"/>
        </w:rPr>
        <w:t>Сарат жалпы орта білім беретін мектебінеде</w:t>
      </w:r>
      <w:r>
        <w:rPr>
          <w:rFonts w:hint="default" w:ascii="Times New Roman" w:hAnsi="Times New Roman" w:cs="Times New Roman"/>
          <w:sz w:val="24"/>
          <w:szCs w:val="24"/>
        </w:rPr>
        <w:t xml:space="preserve"> </w:t>
      </w:r>
      <w:r>
        <w:rPr>
          <w:rFonts w:hint="default" w:ascii="Times New Roman" w:hAnsi="Times New Roman" w:cs="Times New Roman"/>
          <w:b/>
          <w:sz w:val="24"/>
          <w:szCs w:val="24"/>
        </w:rPr>
        <w:t>2</w:t>
      </w:r>
      <w:r>
        <w:rPr>
          <w:rFonts w:hint="default" w:ascii="Times New Roman" w:hAnsi="Times New Roman" w:cs="Times New Roman"/>
          <w:b/>
          <w:sz w:val="24"/>
          <w:szCs w:val="24"/>
          <w:lang w:val="kk-KZ"/>
        </w:rPr>
        <w:t>022</w:t>
      </w:r>
      <w:r>
        <w:rPr>
          <w:rFonts w:hint="default" w:ascii="Times New Roman" w:hAnsi="Times New Roman" w:cs="Times New Roman"/>
          <w:b/>
          <w:sz w:val="24"/>
          <w:szCs w:val="24"/>
        </w:rPr>
        <w:t xml:space="preserve"> – 202</w:t>
      </w:r>
      <w:r>
        <w:rPr>
          <w:rFonts w:hint="default" w:ascii="Times New Roman" w:hAnsi="Times New Roman" w:cs="Times New Roman"/>
          <w:b/>
          <w:sz w:val="24"/>
          <w:szCs w:val="24"/>
          <w:lang w:val="kk-KZ"/>
        </w:rPr>
        <w:t>3</w:t>
      </w:r>
      <w:r>
        <w:rPr>
          <w:rFonts w:hint="default" w:ascii="Times New Roman" w:hAnsi="Times New Roman" w:cs="Times New Roman"/>
          <w:b/>
          <w:sz w:val="24"/>
          <w:szCs w:val="24"/>
        </w:rPr>
        <w:t xml:space="preserve"> оқу жылында </w:t>
      </w:r>
      <w:r>
        <w:rPr>
          <w:rFonts w:hint="default" w:ascii="Times New Roman" w:hAnsi="Times New Roman" w:cs="Times New Roman"/>
          <w:sz w:val="24"/>
          <w:szCs w:val="24"/>
        </w:rPr>
        <w:t xml:space="preserve">мектепке дейінгі жаста кіші, ортаңғы, ересек жастардан жинақталған, 1 қазақ тілді мектепалды даярлық тобы, </w:t>
      </w:r>
      <w:r>
        <w:rPr>
          <w:rFonts w:hint="default" w:ascii="Times New Roman" w:hAnsi="Times New Roman" w:cs="Times New Roman"/>
          <w:b/>
          <w:sz w:val="24"/>
          <w:szCs w:val="24"/>
        </w:rPr>
        <w:t>202</w:t>
      </w:r>
      <w:r>
        <w:rPr>
          <w:rFonts w:hint="default" w:ascii="Times New Roman" w:hAnsi="Times New Roman" w:cs="Times New Roman"/>
          <w:b/>
          <w:sz w:val="24"/>
          <w:szCs w:val="24"/>
          <w:lang w:val="kk-KZ"/>
        </w:rPr>
        <w:t>3</w:t>
      </w:r>
      <w:r>
        <w:rPr>
          <w:rFonts w:hint="default" w:ascii="Times New Roman" w:hAnsi="Times New Roman" w:cs="Times New Roman"/>
          <w:b/>
          <w:sz w:val="24"/>
          <w:szCs w:val="24"/>
        </w:rPr>
        <w:t>– 202</w:t>
      </w:r>
      <w:r>
        <w:rPr>
          <w:rFonts w:hint="default" w:ascii="Times New Roman" w:hAnsi="Times New Roman" w:cs="Times New Roman"/>
          <w:b/>
          <w:sz w:val="24"/>
          <w:szCs w:val="24"/>
          <w:lang w:val="kk-KZ"/>
        </w:rPr>
        <w:t>4</w:t>
      </w:r>
      <w:r>
        <w:rPr>
          <w:rFonts w:hint="default" w:ascii="Times New Roman" w:hAnsi="Times New Roman" w:cs="Times New Roman"/>
          <w:b/>
          <w:sz w:val="24"/>
          <w:szCs w:val="24"/>
        </w:rPr>
        <w:t xml:space="preserve"> оқу жылындағы</w:t>
      </w:r>
      <w:r>
        <w:rPr>
          <w:rFonts w:hint="default" w:ascii="Times New Roman" w:hAnsi="Times New Roman" w:cs="Times New Roman"/>
          <w:b/>
          <w:sz w:val="24"/>
          <w:szCs w:val="24"/>
          <w:lang w:val="kk-KZ"/>
        </w:rPr>
        <w:t xml:space="preserve"> </w:t>
      </w:r>
      <w:r>
        <w:rPr>
          <w:rFonts w:hint="default" w:ascii="Times New Roman" w:hAnsi="Times New Roman" w:cs="Times New Roman"/>
          <w:sz w:val="24"/>
          <w:szCs w:val="24"/>
        </w:rPr>
        <w:t xml:space="preserve">кіші, , ересек жас балаларынан құралған 1 аралас тобы, </w:t>
      </w:r>
      <w:r>
        <w:rPr>
          <w:rFonts w:hint="default" w:ascii="Times New Roman" w:hAnsi="Times New Roman" w:cs="Times New Roman"/>
          <w:b/>
          <w:sz w:val="24"/>
          <w:szCs w:val="24"/>
        </w:rPr>
        <w:t>202</w:t>
      </w:r>
      <w:r>
        <w:rPr>
          <w:rFonts w:hint="default" w:ascii="Times New Roman" w:hAnsi="Times New Roman" w:cs="Times New Roman"/>
          <w:b/>
          <w:sz w:val="24"/>
          <w:szCs w:val="24"/>
          <w:lang w:val="kk-KZ"/>
        </w:rPr>
        <w:t>4</w:t>
      </w:r>
      <w:r>
        <w:rPr>
          <w:rFonts w:hint="default" w:ascii="Times New Roman" w:hAnsi="Times New Roman" w:cs="Times New Roman"/>
          <w:b/>
          <w:sz w:val="24"/>
          <w:szCs w:val="24"/>
        </w:rPr>
        <w:t xml:space="preserve"> – 202</w:t>
      </w:r>
      <w:r>
        <w:rPr>
          <w:rFonts w:hint="default" w:ascii="Times New Roman" w:hAnsi="Times New Roman" w:cs="Times New Roman"/>
          <w:b/>
          <w:sz w:val="24"/>
          <w:szCs w:val="24"/>
          <w:lang w:val="kk-KZ"/>
        </w:rPr>
        <w:t>5</w:t>
      </w:r>
      <w:r>
        <w:rPr>
          <w:rFonts w:hint="default" w:ascii="Times New Roman" w:hAnsi="Times New Roman" w:cs="Times New Roman"/>
          <w:b/>
          <w:sz w:val="24"/>
          <w:szCs w:val="24"/>
        </w:rPr>
        <w:t xml:space="preserve"> оқу жылында </w:t>
      </w:r>
      <w:r>
        <w:rPr>
          <w:rFonts w:hint="default" w:ascii="Times New Roman" w:hAnsi="Times New Roman" w:cs="Times New Roman"/>
          <w:sz w:val="24"/>
          <w:szCs w:val="24"/>
        </w:rPr>
        <w:t xml:space="preserve">кіші,ортаңғы және ересек жастан құралған 1 аралас топ, 1 </w:t>
      </w:r>
    </w:p>
    <w:p w14:paraId="1E55DCD9">
      <w:pPr>
        <w:keepNext w:val="0"/>
        <w:keepLines w:val="0"/>
        <w:pageBreakBefore w:val="0"/>
        <w:numPr>
          <w:ilvl w:val="0"/>
          <w:numId w:val="0"/>
        </w:numPr>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kk-KZ"/>
        </w:rPr>
        <w:t>Б</w:t>
      </w:r>
      <w:r>
        <w:rPr>
          <w:rFonts w:hint="default" w:ascii="Times New Roman" w:hAnsi="Times New Roman" w:cs="Times New Roman"/>
          <w:b/>
          <w:bCs/>
          <w:sz w:val="24"/>
          <w:szCs w:val="24"/>
          <w:lang w:val="ru-RU"/>
        </w:rPr>
        <w:t>аланың даму мониторингін қамтамасыз ететін және оның жеке дамуын жоспарлаудың негізі болып табылатын мектепалды жастағы тәрбиеленушілерді оқыту нәтижелерінің болуы;</w:t>
      </w:r>
    </w:p>
    <w:p w14:paraId="6E4F27F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ru-RU"/>
        </w:rPr>
      </w:pPr>
      <w:r>
        <w:rPr>
          <w:rFonts w:hint="default" w:ascii="Times New Roman" w:hAnsi="Times New Roman" w:cs="Times New Roman"/>
          <w:b/>
          <w:sz w:val="24"/>
          <w:szCs w:val="24"/>
          <w:lang w:val="ru-RU"/>
        </w:rPr>
        <w:t xml:space="preserve"> </w:t>
      </w:r>
      <w:r>
        <w:rPr>
          <w:rFonts w:hint="default" w:ascii="Times New Roman" w:hAnsi="Times New Roman" w:cs="Times New Roman"/>
          <w:sz w:val="24"/>
          <w:szCs w:val="24"/>
          <w:lang w:val="ru-RU"/>
        </w:rPr>
        <w:t>2022 - 2023, 2023 – 2024, 2024 – 2025  оқу жылдарында болған тәрбиеленуш</w:t>
      </w:r>
      <w:r>
        <w:rPr>
          <w:rFonts w:hint="default" w:ascii="Times New Roman" w:hAnsi="Times New Roman" w:cs="Times New Roman"/>
          <w:sz w:val="24"/>
          <w:szCs w:val="24"/>
        </w:rPr>
        <w:t>i</w:t>
      </w:r>
      <w:r>
        <w:rPr>
          <w:rFonts w:hint="default" w:ascii="Times New Roman" w:hAnsi="Times New Roman" w:cs="Times New Roman"/>
          <w:sz w:val="24"/>
          <w:szCs w:val="24"/>
          <w:lang w:val="ru-RU"/>
        </w:rPr>
        <w:t>лердің жеке даму карталары толық ұсынылған. Оқу жылдары барысында әр тәрбиеленуш</w:t>
      </w:r>
      <w:r>
        <w:rPr>
          <w:rFonts w:hint="default" w:ascii="Times New Roman" w:hAnsi="Times New Roman" w:cs="Times New Roman"/>
          <w:sz w:val="24"/>
          <w:szCs w:val="24"/>
        </w:rPr>
        <w:t>i</w:t>
      </w:r>
      <w:r>
        <w:rPr>
          <w:rFonts w:hint="default" w:ascii="Times New Roman" w:hAnsi="Times New Roman" w:cs="Times New Roman"/>
          <w:sz w:val="24"/>
          <w:szCs w:val="24"/>
          <w:lang w:val="ru-RU"/>
        </w:rPr>
        <w:t>н</w:t>
      </w:r>
      <w:r>
        <w:rPr>
          <w:rFonts w:hint="default" w:ascii="Times New Roman" w:hAnsi="Times New Roman" w:cs="Times New Roman"/>
          <w:sz w:val="24"/>
          <w:szCs w:val="24"/>
        </w:rPr>
        <w:t>i</w:t>
      </w:r>
      <w:r>
        <w:rPr>
          <w:rFonts w:hint="default" w:ascii="Times New Roman" w:hAnsi="Times New Roman" w:cs="Times New Roman"/>
          <w:sz w:val="24"/>
          <w:szCs w:val="24"/>
          <w:lang w:val="ru-RU"/>
        </w:rPr>
        <w:t>ң жеке даму карталары жүрг</w:t>
      </w:r>
      <w:r>
        <w:rPr>
          <w:rFonts w:hint="default" w:ascii="Times New Roman" w:hAnsi="Times New Roman" w:cs="Times New Roman"/>
          <w:sz w:val="24"/>
          <w:szCs w:val="24"/>
        </w:rPr>
        <w:t>i</w:t>
      </w:r>
      <w:r>
        <w:rPr>
          <w:rFonts w:hint="default" w:ascii="Times New Roman" w:hAnsi="Times New Roman" w:cs="Times New Roman"/>
          <w:sz w:val="24"/>
          <w:szCs w:val="24"/>
          <w:lang w:val="ru-RU"/>
        </w:rPr>
        <w:t>з</w:t>
      </w:r>
      <w:r>
        <w:rPr>
          <w:rFonts w:hint="default" w:ascii="Times New Roman" w:hAnsi="Times New Roman" w:cs="Times New Roman"/>
          <w:sz w:val="24"/>
          <w:szCs w:val="24"/>
        </w:rPr>
        <w:t>i</w:t>
      </w:r>
      <w:r>
        <w:rPr>
          <w:rFonts w:hint="default" w:ascii="Times New Roman" w:hAnsi="Times New Roman" w:cs="Times New Roman"/>
          <w:sz w:val="24"/>
          <w:szCs w:val="24"/>
          <w:lang w:val="ru-RU"/>
        </w:rPr>
        <w:t xml:space="preserve">лген. 2022 - 2023 оқу жылында кіші жастағы , ортаңғы жастағы 1, ересек жастағы 2, мектепалды даярлық сыныптағы 7 балаға, </w:t>
      </w:r>
    </w:p>
    <w:p w14:paraId="6320455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2023 –2024 оқу жылы кіші жастағы 3, ортаңғы жастағы 0, ересек жастағы 1, мектепалды даярлық сыныптағы 8 балаға, 2024 – 2025 оқу жылында кіші жастағы 2, ортаңғы жастағы 2, ересек жастағы 0, мектепалды даярлық сыныптағы 7 балаға толтырылған. </w:t>
      </w:r>
    </w:p>
    <w:p w14:paraId="329C81C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kk-KZ"/>
        </w:rPr>
        <w:t xml:space="preserve">2024-2025 оқу жылында  барлық кіші топ, ортаңғы топ, ересек топ, мектепалды сыныптарына бекітіліп </w:t>
      </w:r>
      <w:r>
        <w:rPr>
          <w:rFonts w:hint="default" w:ascii="Times New Roman" w:hAnsi="Times New Roman" w:cs="Times New Roman"/>
          <w:sz w:val="24"/>
          <w:szCs w:val="24"/>
          <w:lang w:val="ru-RU"/>
        </w:rPr>
        <w:t>жұмыстары толық ұсынылған, мектепке дейінгі тәрбие мен оқытудың үлг</w:t>
      </w:r>
      <w:r>
        <w:rPr>
          <w:rFonts w:hint="default" w:ascii="Times New Roman" w:hAnsi="Times New Roman" w:cs="Times New Roman"/>
          <w:sz w:val="24"/>
          <w:szCs w:val="24"/>
        </w:rPr>
        <w:t>i</w:t>
      </w:r>
      <w:r>
        <w:rPr>
          <w:rFonts w:hint="default" w:ascii="Times New Roman" w:hAnsi="Times New Roman" w:cs="Times New Roman"/>
          <w:sz w:val="24"/>
          <w:szCs w:val="24"/>
          <w:lang w:val="ru-RU"/>
        </w:rPr>
        <w:t>л</w:t>
      </w:r>
      <w:r>
        <w:rPr>
          <w:rFonts w:hint="default" w:ascii="Times New Roman" w:hAnsi="Times New Roman" w:cs="Times New Roman"/>
          <w:sz w:val="24"/>
          <w:szCs w:val="24"/>
        </w:rPr>
        <w:t>i</w:t>
      </w:r>
      <w:r>
        <w:rPr>
          <w:rFonts w:hint="default" w:ascii="Times New Roman" w:hAnsi="Times New Roman" w:cs="Times New Roman"/>
          <w:sz w:val="24"/>
          <w:szCs w:val="24"/>
          <w:lang w:val="ru-RU"/>
        </w:rPr>
        <w:t>к оқу бағдарламасына сәйкес тәрбиеленуш</w:t>
      </w:r>
      <w:r>
        <w:rPr>
          <w:rFonts w:hint="default" w:ascii="Times New Roman" w:hAnsi="Times New Roman" w:cs="Times New Roman"/>
          <w:sz w:val="24"/>
          <w:szCs w:val="24"/>
        </w:rPr>
        <w:t>i</w:t>
      </w:r>
      <w:r>
        <w:rPr>
          <w:rFonts w:hint="default" w:ascii="Times New Roman" w:hAnsi="Times New Roman" w:cs="Times New Roman"/>
          <w:sz w:val="24"/>
          <w:szCs w:val="24"/>
          <w:lang w:val="ru-RU"/>
        </w:rPr>
        <w:t>лер</w:t>
      </w:r>
      <w:r>
        <w:rPr>
          <w:rFonts w:hint="default" w:ascii="Times New Roman" w:hAnsi="Times New Roman" w:cs="Times New Roman"/>
          <w:sz w:val="24"/>
          <w:szCs w:val="24"/>
        </w:rPr>
        <w:t>i</w:t>
      </w:r>
      <w:r>
        <w:rPr>
          <w:rFonts w:hint="default" w:ascii="Times New Roman" w:hAnsi="Times New Roman" w:cs="Times New Roman"/>
          <w:sz w:val="24"/>
          <w:szCs w:val="24"/>
          <w:lang w:val="ru-RU"/>
        </w:rPr>
        <w:t>н</w:t>
      </w:r>
      <w:r>
        <w:rPr>
          <w:rFonts w:hint="default" w:ascii="Times New Roman" w:hAnsi="Times New Roman" w:cs="Times New Roman"/>
          <w:sz w:val="24"/>
          <w:szCs w:val="24"/>
        </w:rPr>
        <w:t>i</w:t>
      </w:r>
      <w:r>
        <w:rPr>
          <w:rFonts w:hint="default" w:ascii="Times New Roman" w:hAnsi="Times New Roman" w:cs="Times New Roman"/>
          <w:sz w:val="24"/>
          <w:szCs w:val="24"/>
          <w:lang w:val="ru-RU"/>
        </w:rPr>
        <w:t>ң жеке даму жоспарларының (карталарының) көш</w:t>
      </w:r>
      <w:r>
        <w:rPr>
          <w:rFonts w:hint="default" w:ascii="Times New Roman" w:hAnsi="Times New Roman" w:cs="Times New Roman"/>
          <w:sz w:val="24"/>
          <w:szCs w:val="24"/>
        </w:rPr>
        <w:t>i</w:t>
      </w:r>
      <w:r>
        <w:rPr>
          <w:rFonts w:hint="default" w:ascii="Times New Roman" w:hAnsi="Times New Roman" w:cs="Times New Roman"/>
          <w:sz w:val="24"/>
          <w:szCs w:val="24"/>
          <w:lang w:val="ru-RU"/>
        </w:rPr>
        <w:t>рмелер</w:t>
      </w:r>
      <w:r>
        <w:rPr>
          <w:rFonts w:hint="default" w:ascii="Times New Roman" w:hAnsi="Times New Roman" w:cs="Times New Roman"/>
          <w:sz w:val="24"/>
          <w:szCs w:val="24"/>
        </w:rPr>
        <w:t>i</w:t>
      </w:r>
      <w:r>
        <w:rPr>
          <w:rFonts w:hint="default" w:ascii="Times New Roman" w:hAnsi="Times New Roman" w:cs="Times New Roman"/>
          <w:sz w:val="24"/>
          <w:szCs w:val="24"/>
          <w:lang w:val="ru-RU"/>
        </w:rPr>
        <w:t>нде «Физикалық қасиеттерді дамыту», «Коммуникативтік дағдыларды дамыту»,</w:t>
      </w:r>
    </w:p>
    <w:p w14:paraId="1BC1325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«Танымдық және зияткерлік дағдыларды дамыту», «Балалардың шығармашылық дағдыларын, зерттеу іс-әрекетін дамыту», «Әлеуметтік-эмоционалды дағдыларды қалыптастыру дағдылары бойынша бастапқы, аралық мониторингтен кей</w:t>
      </w:r>
      <w:r>
        <w:rPr>
          <w:rFonts w:hint="default" w:ascii="Times New Roman" w:hAnsi="Times New Roman" w:cs="Times New Roman"/>
          <w:sz w:val="24"/>
          <w:szCs w:val="24"/>
        </w:rPr>
        <w:t>i</w:t>
      </w:r>
      <w:r>
        <w:rPr>
          <w:rFonts w:hint="default" w:ascii="Times New Roman" w:hAnsi="Times New Roman" w:cs="Times New Roman"/>
          <w:sz w:val="24"/>
          <w:szCs w:val="24"/>
          <w:lang w:val="ru-RU"/>
        </w:rPr>
        <w:t>н мектепалды сыныбындағы барлық тәрбиеленушімен жоспарланған.</w:t>
      </w:r>
    </w:p>
    <w:p w14:paraId="67866A96">
      <w:pPr>
        <w:keepNext w:val="0"/>
        <w:keepLines w:val="0"/>
        <w:pageBreakBefore w:val="0"/>
        <w:numPr>
          <w:ilvl w:val="0"/>
          <w:numId w:val="0"/>
        </w:numPr>
        <w:kinsoku/>
        <w:wordWrap/>
        <w:overflowPunct/>
        <w:topLinePunct w:val="0"/>
        <w:bidi w:val="0"/>
        <w:snapToGrid/>
        <w:spacing w:beforeAutospacing="0" w:after="0" w:afterAutospacing="0" w:line="240" w:lineRule="auto"/>
        <w:ind w:leftChars="0"/>
        <w:rPr>
          <w:rFonts w:hint="default" w:ascii="Times New Roman" w:hAnsi="Times New Roman" w:cs="Times New Roman"/>
          <w:b/>
          <w:bCs/>
          <w:sz w:val="24"/>
          <w:szCs w:val="24"/>
        </w:rPr>
      </w:pPr>
      <w:r>
        <w:rPr>
          <w:rFonts w:hint="default" w:ascii="Times New Roman" w:hAnsi="Times New Roman" w:cs="Times New Roman"/>
          <w:b/>
          <w:bCs/>
          <w:sz w:val="24"/>
          <w:szCs w:val="24"/>
        </w:rPr>
        <w:t>Тәрбиеленушілердің оқу жүктемесінің ең жоғары көлеміне өлшемшарттар</w:t>
      </w:r>
    </w:p>
    <w:p w14:paraId="323C9AA3">
      <w:pPr>
        <w:keepNext w:val="0"/>
        <w:keepLines w:val="0"/>
        <w:pageBreakBefore w:val="0"/>
        <w:numPr>
          <w:ilvl w:val="0"/>
          <w:numId w:val="0"/>
        </w:numPr>
        <w:kinsoku/>
        <w:wordWrap/>
        <w:overflowPunct/>
        <w:topLinePunct w:val="0"/>
        <w:bidi w:val="0"/>
        <w:snapToGrid/>
        <w:spacing w:beforeAutospacing="0" w:after="0" w:afterAutospacing="0" w:line="240" w:lineRule="auto"/>
        <w:ind w:leftChars="0"/>
        <w:rPr>
          <w:rFonts w:hint="default" w:ascii="Times New Roman" w:hAnsi="Times New Roman" w:cs="Times New Roman"/>
          <w:b/>
          <w:sz w:val="24"/>
          <w:szCs w:val="24"/>
        </w:rPr>
      </w:pPr>
      <w:r>
        <w:rPr>
          <w:rFonts w:hint="default" w:ascii="Times New Roman" w:hAnsi="Times New Roman" w:cs="Times New Roman"/>
          <w:b/>
          <w:sz w:val="24"/>
          <w:szCs w:val="24"/>
        </w:rPr>
        <w:t>МДТО ҮОЖ-да белгіленген тәрбиеленушілердің оқу жүктемесінің ең жоғары көлеміне қойылатын талаптардың сақталуы және сәйкестігі.</w:t>
      </w:r>
    </w:p>
    <w:p w14:paraId="2DE1FDB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b/>
          <w:sz w:val="24"/>
          <w:szCs w:val="24"/>
        </w:rPr>
        <w:t xml:space="preserve"> </w:t>
      </w:r>
      <w:r>
        <w:rPr>
          <w:rFonts w:hint="default" w:ascii="Times New Roman" w:hAnsi="Times New Roman" w:cs="Times New Roman"/>
          <w:sz w:val="24"/>
          <w:szCs w:val="24"/>
        </w:rPr>
        <w:t>Ұсынылған 202</w:t>
      </w:r>
      <w:r>
        <w:rPr>
          <w:rFonts w:hint="default" w:ascii="Times New Roman" w:hAnsi="Times New Roman" w:cs="Times New Roman"/>
          <w:sz w:val="24"/>
          <w:szCs w:val="24"/>
          <w:lang w:val="kk-KZ"/>
        </w:rPr>
        <w:t>2</w:t>
      </w:r>
      <w:r>
        <w:rPr>
          <w:rFonts w:hint="default" w:ascii="Times New Roman" w:hAnsi="Times New Roman" w:cs="Times New Roman"/>
          <w:sz w:val="24"/>
          <w:szCs w:val="24"/>
        </w:rPr>
        <w:t>-202</w:t>
      </w:r>
      <w:r>
        <w:rPr>
          <w:rFonts w:hint="default" w:ascii="Times New Roman" w:hAnsi="Times New Roman" w:cs="Times New Roman"/>
          <w:sz w:val="24"/>
          <w:szCs w:val="24"/>
          <w:lang w:val="kk-KZ"/>
        </w:rPr>
        <w:t>3</w:t>
      </w:r>
      <w:r>
        <w:rPr>
          <w:rFonts w:hint="default" w:ascii="Times New Roman" w:hAnsi="Times New Roman" w:cs="Times New Roman"/>
          <w:sz w:val="24"/>
          <w:szCs w:val="24"/>
        </w:rPr>
        <w:t>, 202</w:t>
      </w:r>
      <w:r>
        <w:rPr>
          <w:rFonts w:hint="default" w:ascii="Times New Roman" w:hAnsi="Times New Roman" w:cs="Times New Roman"/>
          <w:sz w:val="24"/>
          <w:szCs w:val="24"/>
          <w:lang w:val="kk-KZ"/>
        </w:rPr>
        <w:t>3</w:t>
      </w:r>
      <w:r>
        <w:rPr>
          <w:rFonts w:hint="default" w:ascii="Times New Roman" w:hAnsi="Times New Roman" w:cs="Times New Roman"/>
          <w:sz w:val="24"/>
          <w:szCs w:val="24"/>
        </w:rPr>
        <w:t xml:space="preserve"> – 202</w:t>
      </w:r>
      <w:r>
        <w:rPr>
          <w:rFonts w:hint="default" w:ascii="Times New Roman" w:hAnsi="Times New Roman" w:cs="Times New Roman"/>
          <w:sz w:val="24"/>
          <w:szCs w:val="24"/>
          <w:lang w:val="kk-KZ"/>
        </w:rPr>
        <w:t>4</w:t>
      </w:r>
      <w:r>
        <w:rPr>
          <w:rFonts w:hint="default" w:ascii="Times New Roman" w:hAnsi="Times New Roman" w:cs="Times New Roman"/>
          <w:sz w:val="24"/>
          <w:szCs w:val="24"/>
        </w:rPr>
        <w:t xml:space="preserve"> және 202</w:t>
      </w:r>
      <w:r>
        <w:rPr>
          <w:rFonts w:hint="default" w:ascii="Times New Roman" w:hAnsi="Times New Roman" w:cs="Times New Roman"/>
          <w:sz w:val="24"/>
          <w:szCs w:val="24"/>
          <w:lang w:val="kk-KZ"/>
        </w:rPr>
        <w:t>4</w:t>
      </w:r>
      <w:r>
        <w:rPr>
          <w:rFonts w:hint="default" w:ascii="Times New Roman" w:hAnsi="Times New Roman" w:cs="Times New Roman"/>
          <w:sz w:val="24"/>
          <w:szCs w:val="24"/>
        </w:rPr>
        <w:t xml:space="preserve"> – 202</w:t>
      </w:r>
      <w:r>
        <w:rPr>
          <w:rFonts w:hint="default" w:ascii="Times New Roman" w:hAnsi="Times New Roman" w:cs="Times New Roman"/>
          <w:sz w:val="24"/>
          <w:szCs w:val="24"/>
          <w:lang w:val="kk-KZ"/>
        </w:rPr>
        <w:t>5</w:t>
      </w:r>
      <w:r>
        <w:rPr>
          <w:rFonts w:hint="default" w:ascii="Times New Roman" w:hAnsi="Times New Roman" w:cs="Times New Roman"/>
          <w:sz w:val="24"/>
          <w:szCs w:val="24"/>
        </w:rPr>
        <w:t xml:space="preserve"> оқу жылдары бойынша оқу жұмыс жоспарларын зерделеуге ұсынған. Аталған оқу жылдарына арналған оқу жұмыс жоспарлары Ақтөбе облысының бiлiм басқармасы және Әйтеке би аудандық бiлiм бөлiмiнiң басшысымен келiсiлiп, мектеп директоры қолымен бекітілген.Оқу жұмыс жоспарлары мектепалды даярлық сыныптарына арнап құрылған, сағат сандары үлгiлiк оқу жоспарына сәйкес келедi.</w:t>
      </w:r>
    </w:p>
    <w:p w14:paraId="04B1898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Ата – аналардан сауалнама нәтижелерін талдау.</w:t>
      </w:r>
    </w:p>
    <w:p w14:paraId="7AD4174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Сауалнама </w:t>
      </w:r>
      <w:r>
        <w:rPr>
          <w:rFonts w:hint="default" w:ascii="Times New Roman" w:hAnsi="Times New Roman" w:cs="Times New Roman"/>
          <w:sz w:val="24"/>
          <w:szCs w:val="24"/>
        </w:rPr>
        <w:t>Telegram</w:t>
      </w:r>
      <w:r>
        <w:rPr>
          <w:rFonts w:hint="default" w:ascii="Times New Roman" w:hAnsi="Times New Roman" w:cs="Times New Roman"/>
          <w:sz w:val="24"/>
          <w:szCs w:val="24"/>
          <w:lang w:val="ru-RU"/>
        </w:rPr>
        <w:t xml:space="preserve"> каналда Ақтөбе облысынын білім саласында сапаны камтамасыз ету департаменті маманынын катысуымен өткізілген. Сауалнамаға мектепалды сыныптарынын ата-аналары катыскан. Барлығы 7 ата – ананың</w:t>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lang w:val="ru-RU"/>
        </w:rPr>
        <w:t>7 – уі (100 %) қатысқан. Сауалнама нәтижес</w:t>
      </w:r>
      <w:r>
        <w:rPr>
          <w:rFonts w:hint="default" w:ascii="Times New Roman" w:hAnsi="Times New Roman" w:cs="Times New Roman"/>
          <w:sz w:val="24"/>
          <w:szCs w:val="24"/>
        </w:rPr>
        <w:t>i</w:t>
      </w:r>
      <w:r>
        <w:rPr>
          <w:rFonts w:hint="default" w:ascii="Times New Roman" w:hAnsi="Times New Roman" w:cs="Times New Roman"/>
          <w:sz w:val="24"/>
          <w:szCs w:val="24"/>
          <w:lang w:val="ru-RU"/>
        </w:rPr>
        <w:t xml:space="preserve"> шығарылып, мектеп сайтына жүктелген.</w:t>
      </w:r>
    </w:p>
    <w:p w14:paraId="37466FE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Сауалнама қорытындысы</w:t>
      </w:r>
    </w:p>
    <w:p w14:paraId="317A07E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rPr>
      </w:pPr>
      <w:r>
        <w:rPr>
          <w:rFonts w:hint="default" w:ascii="Times New Roman" w:hAnsi="Times New Roman" w:cs="Times New Roman"/>
          <w:b/>
          <w:sz w:val="24"/>
          <w:szCs w:val="24"/>
        </w:rPr>
        <w:t xml:space="preserve"> </w:t>
      </w:r>
    </w:p>
    <w:tbl>
      <w:tblPr>
        <w:tblStyle w:val="5"/>
        <w:tblW w:w="10437" w:type="dxa"/>
        <w:tblInd w:w="0" w:type="dxa"/>
        <w:tblLayout w:type="fixed"/>
        <w:tblCellMar>
          <w:top w:w="15" w:type="dxa"/>
          <w:left w:w="15" w:type="dxa"/>
          <w:bottom w:w="15" w:type="dxa"/>
          <w:right w:w="15" w:type="dxa"/>
        </w:tblCellMar>
      </w:tblPr>
      <w:tblGrid>
        <w:gridCol w:w="1410"/>
        <w:gridCol w:w="1816"/>
        <w:gridCol w:w="1451"/>
        <w:gridCol w:w="2120"/>
        <w:gridCol w:w="3640"/>
      </w:tblGrid>
      <w:tr w14:paraId="79ADD73B">
        <w:tblPrEx>
          <w:tblCellMar>
            <w:top w:w="15" w:type="dxa"/>
            <w:left w:w="15" w:type="dxa"/>
            <w:bottom w:w="15" w:type="dxa"/>
            <w:right w:w="15" w:type="dxa"/>
          </w:tblCellMar>
        </w:tblPrEx>
        <w:trPr>
          <w:trHeight w:val="834" w:hRule="atLeast"/>
        </w:trPr>
        <w:tc>
          <w:tcPr>
            <w:tcW w:w="1410" w:type="dxa"/>
            <w:tcBorders>
              <w:top w:val="outset" w:color="auto" w:sz="6" w:space="0"/>
              <w:left w:val="outset" w:color="auto" w:sz="6" w:space="0"/>
              <w:bottom w:val="outset" w:color="auto" w:sz="6" w:space="0"/>
              <w:right w:val="outset" w:color="auto" w:sz="6" w:space="0"/>
            </w:tcBorders>
          </w:tcPr>
          <w:p w14:paraId="2A36022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Қатысқан ата –</w:t>
            </w:r>
          </w:p>
          <w:p w14:paraId="01897BB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аналар саны</w:t>
            </w:r>
          </w:p>
        </w:tc>
        <w:tc>
          <w:tcPr>
            <w:tcW w:w="1816" w:type="dxa"/>
            <w:tcBorders>
              <w:top w:val="outset" w:color="auto" w:sz="6" w:space="0"/>
              <w:left w:val="outset" w:color="auto" w:sz="6" w:space="0"/>
              <w:bottom w:val="outset" w:color="auto" w:sz="6" w:space="0"/>
              <w:right w:val="outset" w:color="auto" w:sz="6" w:space="0"/>
            </w:tcBorders>
          </w:tcPr>
          <w:p w14:paraId="17C02C2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Толық</w:t>
            </w:r>
          </w:p>
          <w:p w14:paraId="24BDC65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Келісемін</w:t>
            </w:r>
          </w:p>
        </w:tc>
        <w:tc>
          <w:tcPr>
            <w:tcW w:w="1451" w:type="dxa"/>
            <w:tcBorders>
              <w:top w:val="outset" w:color="auto" w:sz="6" w:space="0"/>
              <w:left w:val="outset" w:color="auto" w:sz="6" w:space="0"/>
              <w:bottom w:val="outset" w:color="auto" w:sz="6" w:space="0"/>
              <w:right w:val="outset" w:color="auto" w:sz="6" w:space="0"/>
            </w:tcBorders>
          </w:tcPr>
          <w:p w14:paraId="573AA8F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Келісемін</w:t>
            </w:r>
          </w:p>
        </w:tc>
        <w:tc>
          <w:tcPr>
            <w:tcW w:w="2120" w:type="dxa"/>
            <w:tcBorders>
              <w:top w:val="outset" w:color="auto" w:sz="6" w:space="0"/>
              <w:left w:val="outset" w:color="auto" w:sz="6" w:space="0"/>
              <w:bottom w:val="outset" w:color="auto" w:sz="6" w:space="0"/>
              <w:right w:val="outset" w:color="auto" w:sz="6" w:space="0"/>
            </w:tcBorders>
          </w:tcPr>
          <w:p w14:paraId="40FEDCD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Толық</w:t>
            </w:r>
          </w:p>
          <w:p w14:paraId="26D701F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келіспеймін</w:t>
            </w:r>
          </w:p>
        </w:tc>
        <w:tc>
          <w:tcPr>
            <w:tcW w:w="3640" w:type="dxa"/>
            <w:tcBorders>
              <w:top w:val="outset" w:color="auto" w:sz="6" w:space="0"/>
              <w:left w:val="outset" w:color="auto" w:sz="6" w:space="0"/>
              <w:bottom w:val="outset" w:color="auto" w:sz="6" w:space="0"/>
              <w:right w:val="outset" w:color="auto" w:sz="6" w:space="0"/>
            </w:tcBorders>
          </w:tcPr>
          <w:p w14:paraId="3993A56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Келіспеймін</w:t>
            </w:r>
          </w:p>
        </w:tc>
      </w:tr>
      <w:tr w14:paraId="469AE74E">
        <w:tblPrEx>
          <w:tblCellMar>
            <w:top w:w="15" w:type="dxa"/>
            <w:left w:w="15" w:type="dxa"/>
            <w:bottom w:w="15" w:type="dxa"/>
            <w:right w:w="15" w:type="dxa"/>
          </w:tblCellMar>
        </w:tblPrEx>
        <w:trPr>
          <w:trHeight w:val="437" w:hRule="atLeast"/>
        </w:trPr>
        <w:tc>
          <w:tcPr>
            <w:tcW w:w="1410" w:type="dxa"/>
            <w:tcBorders>
              <w:top w:val="nil"/>
              <w:left w:val="outset" w:color="auto" w:sz="6" w:space="0"/>
              <w:bottom w:val="outset" w:color="auto" w:sz="6" w:space="0"/>
              <w:right w:val="outset" w:color="auto" w:sz="6" w:space="0"/>
            </w:tcBorders>
          </w:tcPr>
          <w:p w14:paraId="61194A6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7</w:t>
            </w:r>
          </w:p>
        </w:tc>
        <w:tc>
          <w:tcPr>
            <w:tcW w:w="1816" w:type="dxa"/>
            <w:tcBorders>
              <w:top w:val="nil"/>
              <w:left w:val="outset" w:color="auto" w:sz="6" w:space="0"/>
              <w:bottom w:val="outset" w:color="auto" w:sz="6" w:space="0"/>
              <w:right w:val="outset" w:color="auto" w:sz="6" w:space="0"/>
            </w:tcBorders>
          </w:tcPr>
          <w:p w14:paraId="60A0CEF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61,5 %</w:t>
            </w:r>
          </w:p>
        </w:tc>
        <w:tc>
          <w:tcPr>
            <w:tcW w:w="1451" w:type="dxa"/>
            <w:tcBorders>
              <w:top w:val="nil"/>
              <w:left w:val="outset" w:color="auto" w:sz="6" w:space="0"/>
              <w:bottom w:val="outset" w:color="auto" w:sz="6" w:space="0"/>
              <w:right w:val="outset" w:color="auto" w:sz="6" w:space="0"/>
            </w:tcBorders>
          </w:tcPr>
          <w:p w14:paraId="5EC85F4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30,8 %</w:t>
            </w:r>
          </w:p>
        </w:tc>
        <w:tc>
          <w:tcPr>
            <w:tcW w:w="2120" w:type="dxa"/>
            <w:tcBorders>
              <w:top w:val="nil"/>
              <w:left w:val="outset" w:color="auto" w:sz="6" w:space="0"/>
              <w:bottom w:val="outset" w:color="auto" w:sz="6" w:space="0"/>
              <w:right w:val="outset" w:color="auto" w:sz="6" w:space="0"/>
            </w:tcBorders>
          </w:tcPr>
          <w:p w14:paraId="4435639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2,6 %</w:t>
            </w:r>
          </w:p>
        </w:tc>
        <w:tc>
          <w:tcPr>
            <w:tcW w:w="3640" w:type="dxa"/>
            <w:tcBorders>
              <w:top w:val="nil"/>
              <w:left w:val="outset" w:color="auto" w:sz="6" w:space="0"/>
              <w:bottom w:val="outset" w:color="auto" w:sz="6" w:space="0"/>
              <w:right w:val="outset" w:color="auto" w:sz="6" w:space="0"/>
            </w:tcBorders>
          </w:tcPr>
          <w:p w14:paraId="2AA4DF8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5,1 %</w:t>
            </w:r>
          </w:p>
        </w:tc>
      </w:tr>
    </w:tbl>
    <w:p w14:paraId="1FD9E79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Ата-аналардан алынған сауалнаманы қорытындылайтын болсақ, сауалнамаға </w:t>
      </w:r>
      <w:r>
        <w:rPr>
          <w:rFonts w:hint="default" w:ascii="Times New Roman" w:hAnsi="Times New Roman" w:cs="Times New Roman"/>
          <w:sz w:val="24"/>
          <w:szCs w:val="24"/>
          <w:lang w:val="kk-KZ"/>
        </w:rPr>
        <w:t>7</w:t>
      </w:r>
      <w:r>
        <w:rPr>
          <w:rFonts w:hint="default" w:ascii="Times New Roman" w:hAnsi="Times New Roman" w:cs="Times New Roman"/>
          <w:sz w:val="24"/>
          <w:szCs w:val="24"/>
        </w:rPr>
        <w:t xml:space="preserve"> ата – ана қатысқан (100%). Сауалнама сұрақтары 13 сұрақпен камтылған. Талап бойынша 80 %- дан 100% - ға дейiнгi респонденттер тәрбиеленушiлердiң дайындық денгейiне канағаттанса,</w:t>
      </w:r>
    </w:p>
    <w:p w14:paraId="6007A9A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«5» балл болады.Қанағаттарлық жауап – 92,3 %.</w:t>
      </w:r>
    </w:p>
    <w:p w14:paraId="72C7FAF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Педагогтардан алынған сауалнама нәтижесі</w:t>
      </w:r>
    </w:p>
    <w:p w14:paraId="78D1380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Педагогтардан алынған сауалнамаға мектепалды даярлық тобының </w:t>
      </w:r>
      <w:r>
        <w:rPr>
          <w:rFonts w:hint="default" w:ascii="Times New Roman" w:hAnsi="Times New Roman" w:cs="Times New Roman"/>
          <w:sz w:val="24"/>
          <w:szCs w:val="24"/>
          <w:lang w:val="kk-KZ"/>
        </w:rPr>
        <w:t>1</w:t>
      </w:r>
      <w:r>
        <w:rPr>
          <w:rFonts w:hint="default" w:ascii="Times New Roman" w:hAnsi="Times New Roman" w:cs="Times New Roman"/>
          <w:sz w:val="24"/>
          <w:szCs w:val="24"/>
        </w:rPr>
        <w:t xml:space="preserve"> педагог (100%) қатысқан. Сауалнама 19 сұрақты қамтыған. Сауалнамаға қатысқан педагогтар барлық сұрақтарға толық жауап берген. Талап бойынша 80%-дан 100%-ға дейінгі респонденттер білім алушылардың дайындық деңгейіне қанағаттанса «5» балл болады.</w:t>
      </w:r>
    </w:p>
    <w:p w14:paraId="1B65B47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Сауалнама қорытындысы</w:t>
      </w:r>
    </w:p>
    <w:p w14:paraId="4B33828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rPr>
      </w:pPr>
      <w:r>
        <w:rPr>
          <w:rFonts w:hint="default" w:ascii="Times New Roman" w:hAnsi="Times New Roman" w:cs="Times New Roman"/>
          <w:b/>
          <w:sz w:val="24"/>
          <w:szCs w:val="24"/>
        </w:rPr>
        <w:t xml:space="preserve"> </w:t>
      </w:r>
    </w:p>
    <w:tbl>
      <w:tblPr>
        <w:tblStyle w:val="5"/>
        <w:tblW w:w="10137" w:type="dxa"/>
        <w:tblInd w:w="0" w:type="dxa"/>
        <w:tblLayout w:type="fixed"/>
        <w:tblCellMar>
          <w:top w:w="15" w:type="dxa"/>
          <w:left w:w="15" w:type="dxa"/>
          <w:bottom w:w="15" w:type="dxa"/>
          <w:right w:w="15" w:type="dxa"/>
        </w:tblCellMar>
      </w:tblPr>
      <w:tblGrid>
        <w:gridCol w:w="1527"/>
        <w:gridCol w:w="1616"/>
        <w:gridCol w:w="1636"/>
        <w:gridCol w:w="1724"/>
        <w:gridCol w:w="3634"/>
      </w:tblGrid>
      <w:tr w14:paraId="28D3C787">
        <w:tblPrEx>
          <w:tblCellMar>
            <w:top w:w="15" w:type="dxa"/>
            <w:left w:w="15" w:type="dxa"/>
            <w:bottom w:w="15" w:type="dxa"/>
            <w:right w:w="15" w:type="dxa"/>
          </w:tblCellMar>
        </w:tblPrEx>
        <w:trPr>
          <w:trHeight w:val="999" w:hRule="atLeast"/>
        </w:trPr>
        <w:tc>
          <w:tcPr>
            <w:tcW w:w="1527" w:type="dxa"/>
            <w:tcBorders>
              <w:top w:val="outset" w:color="auto" w:sz="6" w:space="0"/>
              <w:left w:val="outset" w:color="auto" w:sz="6" w:space="0"/>
              <w:bottom w:val="outset" w:color="auto" w:sz="6" w:space="0"/>
              <w:right w:val="outset" w:color="auto" w:sz="6" w:space="0"/>
            </w:tcBorders>
          </w:tcPr>
          <w:p w14:paraId="346A551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Қатысқан</w:t>
            </w:r>
          </w:p>
          <w:p w14:paraId="5640C0D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педагог саны</w:t>
            </w:r>
          </w:p>
        </w:tc>
        <w:tc>
          <w:tcPr>
            <w:tcW w:w="1616" w:type="dxa"/>
            <w:tcBorders>
              <w:top w:val="outset" w:color="auto" w:sz="6" w:space="0"/>
              <w:left w:val="outset" w:color="auto" w:sz="6" w:space="0"/>
              <w:bottom w:val="outset" w:color="auto" w:sz="6" w:space="0"/>
              <w:right w:val="outset" w:color="auto" w:sz="6" w:space="0"/>
            </w:tcBorders>
          </w:tcPr>
          <w:p w14:paraId="529BFDB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Толық</w:t>
            </w:r>
          </w:p>
          <w:p w14:paraId="0133A37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келісемін</w:t>
            </w:r>
          </w:p>
        </w:tc>
        <w:tc>
          <w:tcPr>
            <w:tcW w:w="1636" w:type="dxa"/>
            <w:tcBorders>
              <w:top w:val="outset" w:color="auto" w:sz="6" w:space="0"/>
              <w:left w:val="outset" w:color="auto" w:sz="6" w:space="0"/>
              <w:bottom w:val="outset" w:color="auto" w:sz="6" w:space="0"/>
              <w:right w:val="outset" w:color="auto" w:sz="6" w:space="0"/>
            </w:tcBorders>
          </w:tcPr>
          <w:p w14:paraId="4B7AEBC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Келісемін</w:t>
            </w:r>
          </w:p>
        </w:tc>
        <w:tc>
          <w:tcPr>
            <w:tcW w:w="1724" w:type="dxa"/>
            <w:tcBorders>
              <w:top w:val="outset" w:color="auto" w:sz="6" w:space="0"/>
              <w:left w:val="outset" w:color="auto" w:sz="6" w:space="0"/>
              <w:bottom w:val="outset" w:color="auto" w:sz="6" w:space="0"/>
              <w:right w:val="outset" w:color="auto" w:sz="6" w:space="0"/>
            </w:tcBorders>
          </w:tcPr>
          <w:p w14:paraId="73A5FDC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Толық</w:t>
            </w:r>
          </w:p>
          <w:p w14:paraId="2077312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келіспеймін</w:t>
            </w:r>
          </w:p>
        </w:tc>
        <w:tc>
          <w:tcPr>
            <w:tcW w:w="3634" w:type="dxa"/>
            <w:tcBorders>
              <w:top w:val="outset" w:color="auto" w:sz="6" w:space="0"/>
              <w:left w:val="outset" w:color="auto" w:sz="6" w:space="0"/>
              <w:bottom w:val="outset" w:color="auto" w:sz="6" w:space="0"/>
              <w:right w:val="outset" w:color="auto" w:sz="6" w:space="0"/>
            </w:tcBorders>
          </w:tcPr>
          <w:p w14:paraId="29D3353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Келіспеймін</w:t>
            </w:r>
          </w:p>
        </w:tc>
      </w:tr>
      <w:tr w14:paraId="3C7B171D">
        <w:tblPrEx>
          <w:tblCellMar>
            <w:top w:w="15" w:type="dxa"/>
            <w:left w:w="15" w:type="dxa"/>
            <w:bottom w:w="15" w:type="dxa"/>
            <w:right w:w="15" w:type="dxa"/>
          </w:tblCellMar>
        </w:tblPrEx>
        <w:trPr>
          <w:trHeight w:val="522" w:hRule="atLeast"/>
        </w:trPr>
        <w:tc>
          <w:tcPr>
            <w:tcW w:w="1527" w:type="dxa"/>
            <w:tcBorders>
              <w:top w:val="nil"/>
              <w:left w:val="outset" w:color="auto" w:sz="6" w:space="0"/>
              <w:bottom w:val="outset" w:color="auto" w:sz="6" w:space="0"/>
              <w:right w:val="outset" w:color="auto" w:sz="6" w:space="0"/>
            </w:tcBorders>
          </w:tcPr>
          <w:p w14:paraId="0766A1A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1</w:t>
            </w:r>
          </w:p>
        </w:tc>
        <w:tc>
          <w:tcPr>
            <w:tcW w:w="1616" w:type="dxa"/>
            <w:tcBorders>
              <w:top w:val="nil"/>
              <w:left w:val="outset" w:color="auto" w:sz="6" w:space="0"/>
              <w:bottom w:val="outset" w:color="auto" w:sz="6" w:space="0"/>
              <w:right w:val="outset" w:color="auto" w:sz="6" w:space="0"/>
            </w:tcBorders>
          </w:tcPr>
          <w:p w14:paraId="37A91D4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10</w:t>
            </w:r>
          </w:p>
        </w:tc>
        <w:tc>
          <w:tcPr>
            <w:tcW w:w="1636" w:type="dxa"/>
            <w:tcBorders>
              <w:top w:val="nil"/>
              <w:left w:val="outset" w:color="auto" w:sz="6" w:space="0"/>
              <w:bottom w:val="outset" w:color="auto" w:sz="6" w:space="0"/>
              <w:right w:val="outset" w:color="auto" w:sz="6" w:space="0"/>
            </w:tcBorders>
          </w:tcPr>
          <w:p w14:paraId="206D123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7</w:t>
            </w:r>
          </w:p>
        </w:tc>
        <w:tc>
          <w:tcPr>
            <w:tcW w:w="1724" w:type="dxa"/>
            <w:tcBorders>
              <w:top w:val="nil"/>
              <w:left w:val="outset" w:color="auto" w:sz="6" w:space="0"/>
              <w:bottom w:val="outset" w:color="auto" w:sz="6" w:space="0"/>
              <w:right w:val="outset" w:color="auto" w:sz="6" w:space="0"/>
            </w:tcBorders>
          </w:tcPr>
          <w:p w14:paraId="1C6BA2C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3634" w:type="dxa"/>
            <w:tcBorders>
              <w:top w:val="nil"/>
              <w:left w:val="outset" w:color="auto" w:sz="6" w:space="0"/>
              <w:bottom w:val="outset" w:color="auto" w:sz="6" w:space="0"/>
              <w:right w:val="outset" w:color="auto" w:sz="6" w:space="0"/>
            </w:tcBorders>
          </w:tcPr>
          <w:p w14:paraId="75562E5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r>
    </w:tbl>
    <w:p w14:paraId="725C2F14">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b/>
          <w:bCs/>
          <w:color w:val="000000"/>
          <w:kern w:val="0"/>
          <w:sz w:val="24"/>
          <w:szCs w:val="24"/>
          <w:lang w:val="en-US" w:eastAsia="zh-CN" w:bidi="ar"/>
        </w:rPr>
      </w:pPr>
    </w:p>
    <w:p w14:paraId="794F21CE">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b/>
          <w:bCs/>
          <w:color w:val="000000"/>
          <w:kern w:val="0"/>
          <w:sz w:val="24"/>
          <w:szCs w:val="24"/>
          <w:lang w:val="kk-KZ" w:eastAsia="zh-CN" w:bidi="ar"/>
        </w:rPr>
      </w:pPr>
      <w:r>
        <w:rPr>
          <w:rFonts w:hint="default" w:ascii="Times New Roman" w:hAnsi="Times New Roman" w:eastAsia="SimSun" w:cs="Times New Roman"/>
          <w:b/>
          <w:bCs/>
          <w:color w:val="000000"/>
          <w:kern w:val="0"/>
          <w:sz w:val="24"/>
          <w:szCs w:val="24"/>
          <w:lang w:val="kk-KZ" w:eastAsia="zh-CN" w:bidi="ar"/>
        </w:rPr>
        <w:t>“Ақ көгершін” мектепке дейінгі ұйымы туралы мәлімет:</w:t>
      </w:r>
    </w:p>
    <w:p w14:paraId="6E6D01F4">
      <w:pPr>
        <w:ind w:firstLine="240" w:firstLineChars="100"/>
        <w:rPr>
          <w:rFonts w:ascii="Times New Roman" w:hAnsi="Times New Roman" w:cs="Times New Roman"/>
          <w:sz w:val="24"/>
          <w:szCs w:val="24"/>
          <w:lang w:val="ru-RU"/>
        </w:rPr>
      </w:pPr>
      <w:r>
        <w:rPr>
          <w:rFonts w:ascii="Times New Roman" w:hAnsi="Times New Roman" w:cs="Times New Roman"/>
          <w:sz w:val="24"/>
          <w:szCs w:val="24"/>
          <w:lang w:val="ru-RU"/>
        </w:rPr>
        <w:t>«Ақ көгершін» мектепке дейінгі ұйымы алғаш рет 2015 жыл 01 қаңтарда 3 топтық балабақша болып ашылды.Қазіргі таңда 3 топта барлық бала саны -16.Балаларға оқу  тәрбие қазақ тілінде жүргізіледі,негізгі жобаның қуаттылығы 16 балаға арналған,жалпы ауылымыздағы барлық мектеп жасына дейінгі балалар қамтылып отыр.Ауылымыздың 100%  бала</w:t>
      </w:r>
      <w:r>
        <w:rPr>
          <w:rFonts w:ascii="Times New Roman" w:hAnsi="Times New Roman" w:cs="Times New Roman"/>
          <w:sz w:val="24"/>
          <w:szCs w:val="24"/>
          <w:lang w:val="kk-KZ"/>
        </w:rPr>
        <w:t>ларын</w:t>
      </w:r>
      <w:r>
        <w:rPr>
          <w:rFonts w:ascii="Times New Roman" w:hAnsi="Times New Roman" w:cs="Times New Roman"/>
          <w:sz w:val="24"/>
          <w:szCs w:val="24"/>
          <w:lang w:val="ru-RU"/>
        </w:rPr>
        <w:t xml:space="preserve"> мектепке дейінгі тәрбие және оқытумен қамтылды.</w:t>
      </w:r>
    </w:p>
    <w:p w14:paraId="43A96791">
      <w:pPr>
        <w:ind w:firstLine="120" w:firstLineChars="50"/>
        <w:rPr>
          <w:rFonts w:hint="default"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sz w:val="24"/>
          <w:szCs w:val="24"/>
          <w:lang w:val="ru-RU"/>
        </w:rPr>
        <w:t>2022-2023 оқу жылында оқу тәрбиелеу жұмыстарын жүргізетін педагогтар саны – 3, оның 2 педагог (80% ) жоғары білімі бар,мектепке дейінгі тәрбие мамандығы бойынша,  1 педагог (20 %) бастауыш білім беру мамандығы бойынша жүмыс жасап жатыр. 2024 жылы қыркүйек айында 2 педагог  біліктілік санаттарын арттырды. «Педагог-модератор» санатын алды.Жоғары білікті педагогтер жұмыста заманауи тәжірибелерді қолданады.</w:t>
      </w:r>
      <w:r>
        <w:rPr>
          <w:rFonts w:ascii="Times New Roman" w:hAnsi="Times New Roman" w:cs="Times New Roman"/>
          <w:color w:val="000000" w:themeColor="text1"/>
          <w:sz w:val="24"/>
          <w:szCs w:val="24"/>
          <w:lang w:val="ru-RU"/>
          <w14:textFill>
            <w14:solidFill>
              <w14:schemeClr w14:val="tx1"/>
            </w14:solidFill>
          </w14:textFill>
        </w:rPr>
        <w:t xml:space="preserve"> «Ақ көгершін» мектепке дейінгі ұйымы </w:t>
      </w:r>
      <w:r>
        <w:rPr>
          <w:rFonts w:hint="default" w:ascii="Times New Roman" w:hAnsi="Times New Roman" w:cs="Times New Roman"/>
          <w:color w:val="000000" w:themeColor="text1"/>
          <w:sz w:val="24"/>
          <w:szCs w:val="24"/>
          <w:lang w:val="kk-KZ"/>
          <w14:textFill>
            <w14:solidFill>
              <w14:schemeClr w14:val="tx1"/>
            </w14:solidFill>
          </w14:textFill>
        </w:rPr>
        <w:t xml:space="preserve">  “Қазақстан Республикасындағы жергілікті мемлекеттік басқару және өзін-өзі барқару туралы” Қазақстан Республикасы заңының  27-бабына , Қазақстан Республикасы Азаматтық кодексінің 45-бабының 1-тармағына, “Мемлекеттік мүлік туралы” Қазақстан Республикасы Заңының 130-бабына сәйкес Ақтөбе облысының әкімдігінің 4 қыркүйек 2023 жыл қаулысымен атауы өзгертіліп, ”</w:t>
      </w:r>
      <w:r>
        <w:rPr>
          <w:rFonts w:ascii="Times New Roman" w:hAnsi="Times New Roman" w:cs="Times New Roman"/>
          <w:color w:val="000000" w:themeColor="text1"/>
          <w:sz w:val="24"/>
          <w:szCs w:val="24"/>
          <w:lang w:val="ru-RU"/>
          <w14:textFill>
            <w14:solidFill>
              <w14:schemeClr w14:val="tx1"/>
            </w14:solidFill>
          </w14:textFill>
        </w:rPr>
        <w:t>2024 жылдың 09 қаңтар айынан бастап «Сарат мектеп-бөбекжай-балаб</w:t>
      </w:r>
      <w:r>
        <w:rPr>
          <w:rFonts w:ascii="Times New Roman" w:hAnsi="Times New Roman" w:cs="Times New Roman"/>
          <w:color w:val="000000" w:themeColor="text1"/>
          <w:sz w:val="24"/>
          <w:szCs w:val="24"/>
          <w:lang w:val="kk-KZ"/>
          <w14:textFill>
            <w14:solidFill>
              <w14:schemeClr w14:val="tx1"/>
            </w14:solidFill>
          </w14:textFill>
        </w:rPr>
        <w:t>а</w:t>
      </w:r>
      <w:r>
        <w:rPr>
          <w:rFonts w:ascii="Times New Roman" w:hAnsi="Times New Roman" w:cs="Times New Roman"/>
          <w:color w:val="000000" w:themeColor="text1"/>
          <w:sz w:val="24"/>
          <w:szCs w:val="24"/>
          <w:lang w:val="ru-RU"/>
          <w14:textFill>
            <w14:solidFill>
              <w14:schemeClr w14:val="tx1"/>
            </w14:solidFill>
          </w14:textFill>
        </w:rPr>
        <w:t>қша кешені» коммуналдық мемлекеттік мекемесі болып өзгертілді.</w:t>
      </w:r>
      <w:r>
        <w:rPr>
          <w:rFonts w:hint="default" w:ascii="Times New Roman" w:hAnsi="Times New Roman" w:cs="Times New Roman"/>
          <w:color w:val="000000" w:themeColor="text1"/>
          <w:sz w:val="24"/>
          <w:szCs w:val="24"/>
          <w:lang w:val="kk-KZ"/>
          <w14:textFill>
            <w14:solidFill>
              <w14:schemeClr w14:val="tx1"/>
            </w14:solidFill>
          </w14:textFill>
        </w:rPr>
        <w:t xml:space="preserve"> </w:t>
      </w:r>
    </w:p>
    <w:p w14:paraId="26A68297">
      <w:pPr>
        <w:ind w:firstLine="240" w:firstLineChars="100"/>
        <w:rPr>
          <w:rFonts w:ascii="Times New Roman" w:hAnsi="Times New Roman" w:cs="Times New Roman"/>
          <w:sz w:val="24"/>
          <w:szCs w:val="24"/>
          <w:lang w:val="ru-RU"/>
        </w:rPr>
      </w:pPr>
      <w:r>
        <w:rPr>
          <w:rFonts w:ascii="Times New Roman" w:hAnsi="Times New Roman" w:cs="Times New Roman"/>
          <w:b/>
          <w:bCs/>
          <w:sz w:val="24"/>
          <w:szCs w:val="24"/>
          <w:lang w:val="ru-RU"/>
        </w:rPr>
        <w:t>Материалдық -техникалық базасы:</w:t>
      </w:r>
      <w:r>
        <w:rPr>
          <w:rFonts w:ascii="Times New Roman" w:hAnsi="Times New Roman" w:cs="Times New Roman"/>
          <w:sz w:val="24"/>
          <w:szCs w:val="24"/>
          <w:lang w:val="ru-RU"/>
        </w:rPr>
        <w:t xml:space="preserve"> Жоба қуаттылығы – 16 орын. «Сарат мектеп-бөбекжай-балабақша кешені» коммуналдық мемлекеттік мекемесі балалардың жан-жақты дамуы үшін қолайлы жағдайдар жасалған мектепке дейінгі ұйымдардың бірі.Басымдылықтардың бірі – балалардың денсаулығын сақтау және нығайту ұшін жағдай жасау және олардың қауіпсіздігін қамтамасыз ету мақсатында қауіпсіздік шарттар құрылды: мамандандырылған күзеті бар,сыртқы және ішкі бейнебақылау (12 оның  ішкі -7, сыртқы -5),өрт дабыл жүйесі,қауіпсіз пәндік-кеңестік даму орта.</w:t>
      </w:r>
    </w:p>
    <w:p w14:paraId="1E267BF2">
      <w:pPr>
        <w:rPr>
          <w:rFonts w:ascii="Times New Roman" w:hAnsi="Times New Roman" w:cs="Times New Roman"/>
          <w:sz w:val="24"/>
          <w:szCs w:val="24"/>
          <w:lang w:val="ru-RU"/>
        </w:rPr>
      </w:pPr>
      <w:r>
        <w:rPr>
          <w:rFonts w:ascii="Times New Roman" w:hAnsi="Times New Roman" w:cs="Times New Roman"/>
          <w:sz w:val="24"/>
          <w:szCs w:val="24"/>
          <w:lang w:val="ru-RU"/>
        </w:rPr>
        <w:t>Барлық топтар  заманауи балаларға арналған көп функционалдық жиһаздары және ойыншықтарымен жабдықталған.Дене шынықтыру залы,әдістемелік кабинеттер техникалық құрал – жабдықтармен қамтылған.Тәрбиеленушілрдің денсаулығын нығайту және қалыптастыруға балабақшада балалардың деңдестірілген 3 рет тамақтануы ұйымдастырылған.Көріктендірілген балабақшаның аймағында спорттық және ойындық жабдықтар балалардың денсаулығын нығайтуға, ата-аналар мен тәрбиеленушілер арасында дене шынықтыру және спортты дамытуға мүмкіндік береді.Сонымен қатар экологиялық аймақ,бақша,гүлзарлар экологиялық тәрбие беруге қызмет көрсетеді.</w:t>
      </w:r>
    </w:p>
    <w:p w14:paraId="5A3B4D44">
      <w:pPr>
        <w:rPr>
          <w:rFonts w:ascii="Times New Roman" w:hAnsi="Times New Roman" w:cs="Times New Roman"/>
          <w:sz w:val="24"/>
          <w:szCs w:val="24"/>
          <w:lang w:val="ru-RU"/>
        </w:rPr>
      </w:pPr>
      <w:r>
        <w:rPr>
          <w:rFonts w:hint="default" w:ascii="Times New Roman" w:hAnsi="Times New Roman" w:cs="Times New Roman"/>
          <w:color w:val="000000" w:themeColor="text1"/>
          <w:sz w:val="24"/>
          <w:szCs w:val="24"/>
          <w:lang w:val="kk-KZ"/>
          <w14:textFill>
            <w14:solidFill>
              <w14:schemeClr w14:val="tx1"/>
            </w14:solidFill>
          </w14:textFill>
        </w:rPr>
        <w:t xml:space="preserve">Жетістіктері: </w:t>
      </w:r>
      <w:r>
        <w:rPr>
          <w:rFonts w:ascii="Times New Roman" w:hAnsi="Times New Roman" w:cs="Times New Roman"/>
          <w:sz w:val="24"/>
          <w:szCs w:val="24"/>
          <w:lang w:val="ru-RU"/>
        </w:rPr>
        <w:t>Соңғы 3 жылда мектепке дейінгі ұйым педагогтары білім беруге бағытталған әдістемелік құрал, әдістемелік жұмыстары аудандық,облыстық жинақтан жарық көрді.Жыл сайын мектепке дейінгі ұйымның педагогтары және тәрбиеленушілері республикалық,облыстық және аудандық байқауларға қатысып жүлделі орындармен және сертификаттармен марапатталды.</w:t>
      </w:r>
    </w:p>
    <w:p w14:paraId="6FDF56C9">
      <w:pP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Мәсинова Тоғжан Әнуарбекқызы жетістіктері: </w:t>
      </w:r>
    </w:p>
    <w:p w14:paraId="3B7F07DC">
      <w:pPr>
        <w:rPr>
          <w:rFonts w:ascii="Times New Roman" w:hAnsi="Times New Roman" w:cs="Times New Roman"/>
          <w:b/>
          <w:bCs/>
          <w:sz w:val="24"/>
          <w:szCs w:val="24"/>
          <w:lang w:val="ru-RU"/>
        </w:rPr>
      </w:pPr>
      <w:r>
        <w:rPr>
          <w:rFonts w:ascii="Times New Roman" w:hAnsi="Times New Roman" w:cs="Times New Roman"/>
          <w:b/>
          <w:bCs/>
          <w:sz w:val="24"/>
          <w:szCs w:val="24"/>
          <w:lang w:val="ru-RU"/>
        </w:rPr>
        <w:t>Үркер зи</w:t>
      </w:r>
      <w:r>
        <w:rPr>
          <w:rFonts w:ascii="Times New Roman" w:hAnsi="Times New Roman" w:cs="Times New Roman"/>
          <w:b/>
          <w:bCs/>
          <w:sz w:val="24"/>
          <w:szCs w:val="24"/>
          <w:lang w:val="kk-KZ"/>
        </w:rPr>
        <w:t>я</w:t>
      </w:r>
      <w:r>
        <w:rPr>
          <w:rFonts w:ascii="Times New Roman" w:hAnsi="Times New Roman" w:cs="Times New Roman"/>
          <w:b/>
          <w:bCs/>
          <w:sz w:val="24"/>
          <w:szCs w:val="24"/>
          <w:lang w:val="ru-RU"/>
        </w:rPr>
        <w:t xml:space="preserve">ткерлік орталығынан </w:t>
      </w:r>
    </w:p>
    <w:p w14:paraId="7026ECE1">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Сарқыт Нұралі</w:t>
      </w:r>
      <w:bookmarkStart w:id="0" w:name="_Hlk206411893"/>
      <w:r>
        <w:rPr>
          <w:rFonts w:ascii="Times New Roman" w:hAnsi="Times New Roman" w:cs="Times New Roman"/>
          <w:sz w:val="24"/>
          <w:szCs w:val="24"/>
          <w:lang w:val="ru-RU"/>
        </w:rPr>
        <w:t xml:space="preserve"> 3 дәрежелі диплом</w:t>
      </w:r>
      <w:bookmarkEnd w:id="0"/>
      <w:r>
        <w:rPr>
          <w:rFonts w:ascii="Times New Roman" w:hAnsi="Times New Roman" w:cs="Times New Roman"/>
          <w:sz w:val="24"/>
          <w:szCs w:val="24"/>
          <w:lang w:val="ru-RU"/>
        </w:rPr>
        <w:t xml:space="preserve"> </w:t>
      </w:r>
      <w:bookmarkStart w:id="1" w:name="_Hlk206412048"/>
      <w:r>
        <w:rPr>
          <w:rFonts w:ascii="Times New Roman" w:hAnsi="Times New Roman" w:cs="Times New Roman"/>
          <w:sz w:val="24"/>
          <w:szCs w:val="24"/>
          <w:lang w:val="ru-RU"/>
        </w:rPr>
        <w:t>2024 – 2025ж</w:t>
      </w:r>
      <w:bookmarkEnd w:id="1"/>
    </w:p>
    <w:p w14:paraId="7F0D1E66">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Кенжалы Игілік  3 дәрежелі диплом2024 – 2025ж</w:t>
      </w:r>
    </w:p>
    <w:p w14:paraId="65F38747">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Мұхаддин Дінмұхаммед  3 дәрежелі диплом2024 – 2025ж</w:t>
      </w:r>
    </w:p>
    <w:p w14:paraId="5AEC85CB">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Еркін Әлім  3 дәрежелі диплом2024 – 2025ж</w:t>
      </w:r>
    </w:p>
    <w:p w14:paraId="4418209F">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b/>
          <w:bCs/>
          <w:sz w:val="24"/>
          <w:szCs w:val="24"/>
          <w:lang w:val="ru-RU"/>
        </w:rPr>
      </w:pPr>
      <w:r>
        <w:rPr>
          <w:rFonts w:ascii="Times New Roman" w:hAnsi="Times New Roman" w:cs="Times New Roman"/>
          <w:b/>
          <w:bCs/>
          <w:sz w:val="24"/>
          <w:szCs w:val="24"/>
          <w:lang w:val="ru-RU"/>
        </w:rPr>
        <w:t>«Ақтөбе дарын» Өңірлік  Ғылыми – тәжіриебелік орталығы</w:t>
      </w:r>
    </w:p>
    <w:p w14:paraId="54E67975">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bookmarkStart w:id="2" w:name="_Hlk206417518"/>
      <w:r>
        <w:rPr>
          <w:rFonts w:ascii="Times New Roman" w:hAnsi="Times New Roman" w:cs="Times New Roman"/>
          <w:sz w:val="24"/>
          <w:szCs w:val="24"/>
          <w:lang w:val="ru-RU"/>
        </w:rPr>
        <w:t>Үсен Нұрай  сертификат</w:t>
      </w:r>
    </w:p>
    <w:bookmarkEnd w:id="2"/>
    <w:p w14:paraId="68DE3A04">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Ғарифолла Ясина 3 дәрежелі диплом 2025ж</w:t>
      </w:r>
    </w:p>
    <w:p w14:paraId="6377F002">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Кенжалы Ағайша 2 дәрежелі диплом 2025ж</w:t>
      </w:r>
    </w:p>
    <w:p w14:paraId="57797A92">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b/>
          <w:bCs/>
          <w:sz w:val="24"/>
          <w:szCs w:val="24"/>
          <w:lang w:val="ru-RU"/>
        </w:rPr>
      </w:pPr>
      <w:r>
        <w:rPr>
          <w:rFonts w:ascii="Times New Roman" w:hAnsi="Times New Roman" w:cs="Times New Roman"/>
          <w:b/>
          <w:bCs/>
          <w:sz w:val="24"/>
          <w:szCs w:val="24"/>
          <w:lang w:val="ru-RU"/>
        </w:rPr>
        <w:t>Тулеуова Гулсезим Оспанова жетістіктері:</w:t>
      </w:r>
    </w:p>
    <w:p w14:paraId="4DB01F7B">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b/>
          <w:bCs/>
          <w:sz w:val="24"/>
          <w:szCs w:val="24"/>
          <w:lang w:val="ru-RU"/>
        </w:rPr>
      </w:pPr>
      <w:r>
        <w:rPr>
          <w:rFonts w:ascii="Times New Roman" w:hAnsi="Times New Roman" w:cs="Times New Roman"/>
          <w:b/>
          <w:bCs/>
          <w:sz w:val="24"/>
          <w:szCs w:val="24"/>
          <w:lang w:val="ru-RU"/>
        </w:rPr>
        <w:t>Үркер зияткерлік орталығы</w:t>
      </w:r>
    </w:p>
    <w:p w14:paraId="31D8EB37">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bookmarkStart w:id="3" w:name="_Hlk206417104"/>
      <w:r>
        <w:rPr>
          <w:rFonts w:ascii="Times New Roman" w:hAnsi="Times New Roman" w:cs="Times New Roman"/>
          <w:sz w:val="24"/>
          <w:szCs w:val="24"/>
          <w:lang w:val="ru-RU"/>
        </w:rPr>
        <w:t>Тулеуова Гулсезим Оспановна Диплом 2023 – 2024ж</w:t>
      </w:r>
    </w:p>
    <w:bookmarkEnd w:id="3"/>
    <w:p w14:paraId="7BC5138D">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 xml:space="preserve">Кенжалы Игілік </w:t>
      </w:r>
      <w:bookmarkStart w:id="4" w:name="_Hlk206412650"/>
      <w:r>
        <w:rPr>
          <w:rFonts w:ascii="Times New Roman" w:hAnsi="Times New Roman" w:cs="Times New Roman"/>
          <w:sz w:val="24"/>
          <w:szCs w:val="24"/>
          <w:lang w:val="ru-RU"/>
        </w:rPr>
        <w:t xml:space="preserve">1 дәрежелі диплом 2023 – 2024ж </w:t>
      </w:r>
      <w:bookmarkEnd w:id="4"/>
    </w:p>
    <w:p w14:paraId="5714B980">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 xml:space="preserve">Алдиярқызы Айдария </w:t>
      </w:r>
      <w:bookmarkStart w:id="5" w:name="_Hlk206412809"/>
      <w:r>
        <w:rPr>
          <w:rFonts w:ascii="Times New Roman" w:hAnsi="Times New Roman" w:cs="Times New Roman"/>
          <w:sz w:val="24"/>
          <w:szCs w:val="24"/>
          <w:lang w:val="ru-RU"/>
        </w:rPr>
        <w:t>1 дәрежелі диплом 2023 – 2024ж</w:t>
      </w:r>
      <w:bookmarkEnd w:id="5"/>
    </w:p>
    <w:p w14:paraId="649E2D8C">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Мұхаддин Айдария 1 дәрежелі диплом 2023 – 2024ж</w:t>
      </w:r>
    </w:p>
    <w:p w14:paraId="238315CD">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b/>
          <w:bCs/>
          <w:sz w:val="24"/>
          <w:szCs w:val="24"/>
          <w:lang w:val="ru-RU"/>
        </w:rPr>
      </w:pPr>
      <w:r>
        <w:rPr>
          <w:rFonts w:ascii="Times New Roman" w:hAnsi="Times New Roman" w:cs="Times New Roman"/>
          <w:b/>
          <w:bCs/>
          <w:sz w:val="24"/>
          <w:szCs w:val="24"/>
          <w:lang w:val="ru-RU"/>
        </w:rPr>
        <w:t>Аудандық марапат</w:t>
      </w:r>
    </w:p>
    <w:p w14:paraId="191A8DC0">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 xml:space="preserve">Тұрматай Айәділ Еркетайұлы  «Ғарышкерлер күні» сурет көрмесі Алғыс хат 2024ж </w:t>
      </w:r>
    </w:p>
    <w:p w14:paraId="1A56F88A">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Кенжалы Игілік Айбекұлы  «Ғарышкерлер күні» сурет көрмесі Алғыс хат 2024ж</w:t>
      </w:r>
    </w:p>
    <w:p w14:paraId="476B2121">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b/>
          <w:bCs/>
          <w:sz w:val="24"/>
          <w:szCs w:val="24"/>
          <w:lang w:val="ru-RU"/>
        </w:rPr>
      </w:pPr>
      <w:r>
        <w:rPr>
          <w:rFonts w:ascii="Times New Roman" w:hAnsi="Times New Roman" w:cs="Times New Roman"/>
          <w:b/>
          <w:bCs/>
          <w:sz w:val="24"/>
          <w:szCs w:val="24"/>
          <w:lang w:val="ru-RU"/>
        </w:rPr>
        <w:t>Үркер зияткерлік орталығы</w:t>
      </w:r>
    </w:p>
    <w:p w14:paraId="5897DEA4">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Кенжалы Игілік   3  дәрежелі диплом 2024 – 2025ж</w:t>
      </w:r>
    </w:p>
    <w:p w14:paraId="2FFF329E">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 xml:space="preserve">Еркін Әлім </w:t>
      </w:r>
      <w:bookmarkStart w:id="6" w:name="_Hlk206419713"/>
      <w:r>
        <w:rPr>
          <w:rFonts w:ascii="Times New Roman" w:hAnsi="Times New Roman" w:cs="Times New Roman"/>
          <w:sz w:val="24"/>
          <w:szCs w:val="24"/>
          <w:lang w:val="ru-RU"/>
        </w:rPr>
        <w:t xml:space="preserve"> 3 дәрежелі диплом 2024 – 2025ж</w:t>
      </w:r>
      <w:bookmarkEnd w:id="6"/>
    </w:p>
    <w:p w14:paraId="25571616">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Сәбетай Нұрәлі  3 дәрежелі диплом 2024 – 2025ж</w:t>
      </w:r>
    </w:p>
    <w:p w14:paraId="218691D5">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bookmarkStart w:id="7" w:name="_Hlk206420433"/>
      <w:r>
        <w:rPr>
          <w:rFonts w:ascii="Times New Roman" w:hAnsi="Times New Roman" w:cs="Times New Roman"/>
          <w:sz w:val="24"/>
          <w:szCs w:val="24"/>
          <w:lang w:val="ru-RU"/>
        </w:rPr>
        <w:t>Сарқыт Нұрали  3 дәрежелі диплом 2024 – 2025ж</w:t>
      </w:r>
    </w:p>
    <w:bookmarkEnd w:id="7"/>
    <w:p w14:paraId="5B72A58C">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Ғарифолла Ясина  1дәрежелі диплом 2024 – 2025ж</w:t>
      </w:r>
    </w:p>
    <w:p w14:paraId="2E16F813">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Орынбекқызы Аруна 1дәрежелі диплом 2024 – 2025ж</w:t>
      </w:r>
    </w:p>
    <w:p w14:paraId="16C8E76B">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p>
    <w:p w14:paraId="4117C2F3">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Кенжалы Ағайша 1дәрежелі диплом 2024 – 2025ж</w:t>
      </w:r>
    </w:p>
    <w:p w14:paraId="398501F2">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Үсен Нұрай 1дәрежелі диплом 2024 – 2025ж</w:t>
      </w:r>
    </w:p>
    <w:p w14:paraId="049D8D6B">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Орынбасар Әбілмансұр 1дәрежелі диплом 2024 – 2025ж</w:t>
      </w:r>
    </w:p>
    <w:p w14:paraId="6A23158E">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Мұхаддин Дінмұхаммед 1дәрежелі диплом 2024 – 2025ж</w:t>
      </w:r>
    </w:p>
    <w:p w14:paraId="0BCC77E5">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b/>
          <w:bCs/>
          <w:sz w:val="24"/>
          <w:szCs w:val="24"/>
          <w:lang w:val="ru-RU"/>
        </w:rPr>
      </w:pPr>
      <w:r>
        <w:rPr>
          <w:rFonts w:ascii="Times New Roman" w:hAnsi="Times New Roman" w:cs="Times New Roman"/>
          <w:b/>
          <w:bCs/>
          <w:sz w:val="24"/>
          <w:szCs w:val="24"/>
          <w:lang w:val="ru-RU"/>
        </w:rPr>
        <w:t>«Жаңа Қазақстан» республикалық дарынды жастарды қолдау орталығы</w:t>
      </w:r>
    </w:p>
    <w:p w14:paraId="5205A201">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Тулеуова Гулсезим Оспановна  Құрмет грамотасы</w:t>
      </w:r>
    </w:p>
    <w:p w14:paraId="06DF9A20">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Тулеуова Гулсезим Оспановна  Алғыс хат</w:t>
      </w:r>
    </w:p>
    <w:p w14:paraId="3F0CA6CF">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Әсімбет Рамазан Беркінбекұлы 2 дәрежелі диплом 2025ж</w:t>
      </w:r>
    </w:p>
    <w:p w14:paraId="57888AD7">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Кенжалы Ағайша 1 дәрежелі диплом 2025ж</w:t>
      </w:r>
    </w:p>
    <w:p w14:paraId="335F329C">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Кенжалы Игілік  1 дәрежелі диплом 2025ж</w:t>
      </w:r>
    </w:p>
    <w:p w14:paraId="426257AB">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Орынбасар Әбілмансұр 2дәрежелі диплом 2025ж</w:t>
      </w:r>
    </w:p>
    <w:p w14:paraId="7A330F2B">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Сарқыт Нұрали  1 дәрежелі диплом 2025ж</w:t>
      </w:r>
    </w:p>
    <w:p w14:paraId="3CB82EA7">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Қадірбек Румейса 2дәрежелі диплом 2025ж</w:t>
      </w:r>
    </w:p>
    <w:p w14:paraId="4127BC5E">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Нағашығали Нұргүл Абатқызы жетістіктері: </w:t>
      </w:r>
    </w:p>
    <w:p w14:paraId="7316E064">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b/>
          <w:bCs/>
          <w:sz w:val="24"/>
          <w:szCs w:val="24"/>
          <w:lang w:val="ru-RU"/>
        </w:rPr>
      </w:pPr>
      <w:bookmarkStart w:id="8" w:name="_Hlk206419527"/>
      <w:r>
        <w:rPr>
          <w:rFonts w:ascii="Times New Roman" w:hAnsi="Times New Roman" w:cs="Times New Roman"/>
          <w:b/>
          <w:bCs/>
          <w:sz w:val="24"/>
          <w:szCs w:val="24"/>
          <w:lang w:val="ru-RU"/>
        </w:rPr>
        <w:t>Үркер зияткерлік орталығы</w:t>
      </w:r>
    </w:p>
    <w:bookmarkEnd w:id="8"/>
    <w:p w14:paraId="5A0ADC1D">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Нағашығали Нүргүл Абатқызы Диплом 2023 – 2024ж</w:t>
      </w:r>
    </w:p>
    <w:p w14:paraId="0AFD2F09">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b/>
          <w:bCs/>
          <w:sz w:val="24"/>
          <w:szCs w:val="24"/>
          <w:lang w:val="ru-RU"/>
        </w:rPr>
      </w:pPr>
      <w:r>
        <w:rPr>
          <w:rFonts w:ascii="Times New Roman" w:hAnsi="Times New Roman" w:cs="Times New Roman"/>
          <w:b/>
          <w:bCs/>
          <w:sz w:val="24"/>
          <w:szCs w:val="24"/>
          <w:lang w:val="ru-RU"/>
        </w:rPr>
        <w:t>Зияткер өнер-білім орталығы</w:t>
      </w:r>
    </w:p>
    <w:p w14:paraId="7911A111">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Нағашығали Нүргүл Абатқызы Алғыс хат 2024ж</w:t>
      </w:r>
    </w:p>
    <w:p w14:paraId="621BA3E7">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Алдиярқызы Айдария 2 дәрежелі Диплом 2024ж</w:t>
      </w:r>
    </w:p>
    <w:p w14:paraId="236F896E">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b/>
          <w:bCs/>
          <w:sz w:val="24"/>
          <w:szCs w:val="24"/>
          <w:lang w:val="ru-RU"/>
        </w:rPr>
        <w:t>«Ақтөбе дарын» Өңірлік  Ғылыми – тәжіриебелік орталығы</w:t>
      </w:r>
      <w:r>
        <w:rPr>
          <w:rFonts w:ascii="Times New Roman" w:hAnsi="Times New Roman" w:cs="Times New Roman"/>
          <w:sz w:val="24"/>
          <w:szCs w:val="24"/>
          <w:lang w:val="ru-RU"/>
        </w:rPr>
        <w:t xml:space="preserve"> </w:t>
      </w:r>
    </w:p>
    <w:p w14:paraId="6C501E9B">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bookmarkStart w:id="9" w:name="_Hlk206417586"/>
      <w:r>
        <w:rPr>
          <w:rFonts w:ascii="Times New Roman" w:hAnsi="Times New Roman" w:cs="Times New Roman"/>
          <w:sz w:val="24"/>
          <w:szCs w:val="24"/>
          <w:lang w:val="ru-RU"/>
        </w:rPr>
        <w:t>Кенжалы Игілік  сертификат  2025ж</w:t>
      </w:r>
    </w:p>
    <w:bookmarkEnd w:id="9"/>
    <w:p w14:paraId="64624982">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Орынбасар Әбілмансұр сертификат 2025ж</w:t>
      </w:r>
    </w:p>
    <w:p w14:paraId="0129DA71">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lang w:val="ru-RU"/>
        </w:rPr>
      </w:pPr>
      <w:r>
        <w:rPr>
          <w:rFonts w:ascii="Times New Roman" w:hAnsi="Times New Roman" w:cs="Times New Roman"/>
          <w:sz w:val="24"/>
          <w:szCs w:val="24"/>
          <w:lang w:val="ru-RU"/>
        </w:rPr>
        <w:t>Мұхаддин Дінмұхаммед сертификат 2025ж</w:t>
      </w:r>
    </w:p>
    <w:p w14:paraId="42FC3F78">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b/>
          <w:bCs/>
          <w:sz w:val="24"/>
          <w:szCs w:val="24"/>
          <w:lang w:val="ru-RU"/>
        </w:rPr>
      </w:pPr>
    </w:p>
    <w:p w14:paraId="52AF79FF">
      <w:pPr>
        <w:keepNext w:val="0"/>
        <w:keepLines w:val="0"/>
        <w:pageBreakBefore w:val="0"/>
        <w:widowControl/>
        <w:kinsoku/>
        <w:wordWrap/>
        <w:overflowPunct/>
        <w:topLinePunct w:val="0"/>
        <w:autoSpaceDE/>
        <w:autoSpaceDN/>
        <w:bidi w:val="0"/>
        <w:adjustRightInd/>
        <w:snapToGrid/>
        <w:spacing w:after="0" w:line="240" w:lineRule="auto"/>
        <w:ind w:firstLine="120" w:firstLineChars="50"/>
        <w:textAlignment w:val="auto"/>
        <w:rPr>
          <w:rFonts w:hint="default" w:ascii="Times New Roman" w:hAnsi="Times New Roman" w:cs="Times New Roman"/>
          <w:color w:val="FF0000"/>
          <w:sz w:val="24"/>
          <w:szCs w:val="24"/>
          <w:lang w:val="kk-KZ"/>
        </w:rPr>
      </w:pPr>
    </w:p>
    <w:p w14:paraId="7B45DC7F">
      <w:pPr>
        <w:keepNext w:val="0"/>
        <w:keepLines w:val="0"/>
        <w:pageBreakBefore w:val="0"/>
        <w:widowControl/>
        <w:kinsoku/>
        <w:wordWrap/>
        <w:overflowPunct/>
        <w:topLinePunct w:val="0"/>
        <w:autoSpaceDE/>
        <w:autoSpaceDN/>
        <w:bidi w:val="0"/>
        <w:adjustRightInd/>
        <w:snapToGrid/>
        <w:spacing w:after="0" w:line="240" w:lineRule="auto"/>
        <w:ind w:firstLine="120" w:firstLineChars="50"/>
        <w:textAlignment w:val="auto"/>
        <w:rPr>
          <w:rFonts w:hint="default" w:ascii="Times New Roman" w:hAnsi="Times New Roman" w:cs="Times New Roman"/>
          <w:color w:val="FF0000"/>
          <w:sz w:val="24"/>
          <w:szCs w:val="24"/>
          <w:lang w:val="kk-KZ"/>
        </w:rPr>
      </w:pPr>
    </w:p>
    <w:p w14:paraId="327464A1">
      <w:pPr>
        <w:rPr>
          <w:rFonts w:ascii="Times New Roman" w:hAnsi="Times New Roman" w:cs="Times New Roman"/>
          <w:b/>
          <w:bCs/>
          <w:sz w:val="24"/>
          <w:szCs w:val="24"/>
          <w:lang w:val="ru-RU"/>
        </w:rPr>
      </w:pPr>
      <w:r>
        <w:rPr>
          <w:rFonts w:ascii="Times New Roman" w:hAnsi="Times New Roman" w:cs="Times New Roman"/>
          <w:b/>
          <w:bCs/>
          <w:sz w:val="24"/>
          <w:szCs w:val="24"/>
          <w:lang w:val="ru-RU"/>
        </w:rPr>
        <w:t>МЖМБС және МДТО ұлгілік оқу бағдарламасының талаптарына сәйкес мектепке дейінгі тәрбие мен оқыту мазмұнының орындалуын қамтамасыз ететін «Мектепке дейінгі тәрбие мен оқыту» мамандығы бойынша білім бар педагогтердің болуы:</w:t>
      </w:r>
    </w:p>
    <w:p w14:paraId="09B699C1">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2024-2025  оқу жылында барлығы 3 педагог жұмыс атқарады:</w:t>
      </w:r>
    </w:p>
    <w:p w14:paraId="636BB59E">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Жоғары білімді-2 педагог (80%)</w:t>
      </w:r>
    </w:p>
    <w:p w14:paraId="5299F31C">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Мектепке дейінгі жоғары білімді – 2 педагог (80%)</w:t>
      </w:r>
    </w:p>
    <w:p w14:paraId="496251F6">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Арнаулы орта – 1 педагог(20% )</w:t>
      </w:r>
    </w:p>
    <w:p w14:paraId="4A1552BA">
      <w:pPr>
        <w:rPr>
          <w:rFonts w:ascii="Times New Roman" w:hAnsi="Times New Roman" w:cs="Times New Roman"/>
          <w:b/>
          <w:bCs/>
          <w:sz w:val="24"/>
          <w:szCs w:val="24"/>
          <w:lang w:val="ru-RU"/>
        </w:rPr>
      </w:pPr>
      <w:r>
        <w:rPr>
          <w:rFonts w:ascii="Times New Roman" w:hAnsi="Times New Roman" w:cs="Times New Roman"/>
          <w:b/>
          <w:bCs/>
          <w:sz w:val="24"/>
          <w:szCs w:val="24"/>
          <w:lang w:val="ru-RU"/>
        </w:rPr>
        <w:t>Білімі бойынша педагогтар</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7"/>
        <w:gridCol w:w="1557"/>
        <w:gridCol w:w="1557"/>
        <w:gridCol w:w="1558"/>
        <w:gridCol w:w="1558"/>
        <w:gridCol w:w="1558"/>
      </w:tblGrid>
      <w:tr w14:paraId="65140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tcPr>
          <w:p w14:paraId="3EECF91D">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Оқу жылы</w:t>
            </w:r>
          </w:p>
        </w:tc>
        <w:tc>
          <w:tcPr>
            <w:tcW w:w="1557" w:type="dxa"/>
          </w:tcPr>
          <w:p w14:paraId="241D9984">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Барлық педагогтар</w:t>
            </w:r>
          </w:p>
        </w:tc>
        <w:tc>
          <w:tcPr>
            <w:tcW w:w="1557" w:type="dxa"/>
          </w:tcPr>
          <w:p w14:paraId="1E971779">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Жоғары білімді</w:t>
            </w:r>
          </w:p>
        </w:tc>
        <w:tc>
          <w:tcPr>
            <w:tcW w:w="1558" w:type="dxa"/>
          </w:tcPr>
          <w:p w14:paraId="256C517A">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Мектепке дейінгі жоғары</w:t>
            </w:r>
          </w:p>
        </w:tc>
        <w:tc>
          <w:tcPr>
            <w:tcW w:w="1558" w:type="dxa"/>
          </w:tcPr>
          <w:p w14:paraId="477E8AF7">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Арнаулы орта білім</w:t>
            </w:r>
          </w:p>
        </w:tc>
        <w:tc>
          <w:tcPr>
            <w:tcW w:w="1558" w:type="dxa"/>
          </w:tcPr>
          <w:p w14:paraId="5CA5F0CF">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Пед.білімі жоқ</w:t>
            </w:r>
          </w:p>
        </w:tc>
      </w:tr>
      <w:tr w14:paraId="1FABB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tcPr>
          <w:p w14:paraId="0D8F552F">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2023-2024</w:t>
            </w:r>
          </w:p>
        </w:tc>
        <w:tc>
          <w:tcPr>
            <w:tcW w:w="1557" w:type="dxa"/>
          </w:tcPr>
          <w:p w14:paraId="4EC39F66">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1557" w:type="dxa"/>
          </w:tcPr>
          <w:p w14:paraId="41C6F627">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558" w:type="dxa"/>
          </w:tcPr>
          <w:p w14:paraId="08DE17CE">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558" w:type="dxa"/>
          </w:tcPr>
          <w:p w14:paraId="4B43E0F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58" w:type="dxa"/>
          </w:tcPr>
          <w:p w14:paraId="06199D14">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w:t>
            </w:r>
          </w:p>
        </w:tc>
      </w:tr>
      <w:tr w14:paraId="28423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tcPr>
          <w:p w14:paraId="18A7AC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2024-2025</w:t>
            </w:r>
          </w:p>
        </w:tc>
        <w:tc>
          <w:tcPr>
            <w:tcW w:w="1557" w:type="dxa"/>
          </w:tcPr>
          <w:p w14:paraId="73996D20">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1557" w:type="dxa"/>
          </w:tcPr>
          <w:p w14:paraId="5FFC4881">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558" w:type="dxa"/>
          </w:tcPr>
          <w:p w14:paraId="6C765BA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558" w:type="dxa"/>
          </w:tcPr>
          <w:p w14:paraId="13A6C088">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58" w:type="dxa"/>
          </w:tcPr>
          <w:p w14:paraId="7F34D0FB">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w:t>
            </w:r>
          </w:p>
        </w:tc>
      </w:tr>
    </w:tbl>
    <w:p w14:paraId="10C90A6A">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Сапалық құрамы бойынша:</w:t>
      </w:r>
    </w:p>
    <w:p w14:paraId="6AD3D028">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Педагог-сарапшы – 0</w:t>
      </w:r>
    </w:p>
    <w:p w14:paraId="0B6DEED8">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Педагог-модератор – 2</w:t>
      </w:r>
    </w:p>
    <w:p w14:paraId="17BC1619">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Педагог – 1</w:t>
      </w:r>
    </w:p>
    <w:p w14:paraId="69A2AE84">
      <w:pPr>
        <w:rPr>
          <w:rFonts w:ascii="Times New Roman" w:hAnsi="Times New Roman" w:cs="Times New Roman"/>
          <w:b/>
          <w:bCs/>
          <w:sz w:val="24"/>
          <w:szCs w:val="24"/>
          <w:lang w:val="ru-RU"/>
        </w:rPr>
      </w:pPr>
    </w:p>
    <w:p w14:paraId="78826CF4">
      <w:pPr>
        <w:rPr>
          <w:rFonts w:ascii="Times New Roman" w:hAnsi="Times New Roman" w:cs="Times New Roman"/>
          <w:b/>
          <w:bCs/>
          <w:sz w:val="24"/>
          <w:szCs w:val="24"/>
          <w:lang w:val="ru-RU"/>
        </w:rPr>
      </w:pPr>
      <w:r>
        <w:rPr>
          <w:rFonts w:ascii="Times New Roman" w:hAnsi="Times New Roman" w:cs="Times New Roman"/>
          <w:b/>
          <w:bCs/>
          <w:sz w:val="24"/>
          <w:szCs w:val="24"/>
          <w:lang w:val="ru-RU"/>
        </w:rPr>
        <w:t>Біліктілік санаты бойынша педагогтар</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9"/>
        <w:gridCol w:w="1869"/>
        <w:gridCol w:w="1869"/>
        <w:gridCol w:w="1869"/>
        <w:gridCol w:w="1869"/>
      </w:tblGrid>
      <w:tr w14:paraId="0841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9" w:type="dxa"/>
          </w:tcPr>
          <w:p w14:paraId="20D3744B">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Оқу жылы</w:t>
            </w:r>
          </w:p>
        </w:tc>
        <w:tc>
          <w:tcPr>
            <w:tcW w:w="1869" w:type="dxa"/>
          </w:tcPr>
          <w:p w14:paraId="6B21347D">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Педагогтар саны</w:t>
            </w:r>
          </w:p>
        </w:tc>
        <w:tc>
          <w:tcPr>
            <w:tcW w:w="1869" w:type="dxa"/>
          </w:tcPr>
          <w:p w14:paraId="73E7980B">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Педагог-модератор</w:t>
            </w:r>
          </w:p>
        </w:tc>
        <w:tc>
          <w:tcPr>
            <w:tcW w:w="1869" w:type="dxa"/>
          </w:tcPr>
          <w:p w14:paraId="16C0C8EC">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Педагог-сарапшы</w:t>
            </w:r>
          </w:p>
        </w:tc>
        <w:tc>
          <w:tcPr>
            <w:tcW w:w="1869" w:type="dxa"/>
          </w:tcPr>
          <w:p w14:paraId="7CE8C100">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Педагог</w:t>
            </w:r>
          </w:p>
        </w:tc>
      </w:tr>
      <w:tr w14:paraId="66C4D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9" w:type="dxa"/>
          </w:tcPr>
          <w:p w14:paraId="225C8A8B">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2023-2024</w:t>
            </w:r>
          </w:p>
        </w:tc>
        <w:tc>
          <w:tcPr>
            <w:tcW w:w="1869" w:type="dxa"/>
          </w:tcPr>
          <w:p w14:paraId="533BA939">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1869" w:type="dxa"/>
          </w:tcPr>
          <w:p w14:paraId="32D7C86C">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869" w:type="dxa"/>
          </w:tcPr>
          <w:p w14:paraId="1B30B379">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869" w:type="dxa"/>
          </w:tcPr>
          <w:p w14:paraId="3661F370">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w:t>
            </w:r>
          </w:p>
        </w:tc>
      </w:tr>
      <w:tr w14:paraId="0549E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9" w:type="dxa"/>
          </w:tcPr>
          <w:p w14:paraId="28AA8F76">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2024-2025</w:t>
            </w:r>
          </w:p>
        </w:tc>
        <w:tc>
          <w:tcPr>
            <w:tcW w:w="1869" w:type="dxa"/>
          </w:tcPr>
          <w:p w14:paraId="324E700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1869" w:type="dxa"/>
          </w:tcPr>
          <w:p w14:paraId="062C349B">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869" w:type="dxa"/>
          </w:tcPr>
          <w:p w14:paraId="68EAC80B">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869" w:type="dxa"/>
          </w:tcPr>
          <w:p w14:paraId="12092E82">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tc>
      </w:tr>
    </w:tbl>
    <w:p w14:paraId="42DD883D">
      <w:pPr>
        <w:rPr>
          <w:rFonts w:ascii="Times New Roman" w:hAnsi="Times New Roman" w:cs="Times New Roman"/>
          <w:sz w:val="24"/>
          <w:szCs w:val="24"/>
        </w:rPr>
      </w:pPr>
      <w:r>
        <w:rPr>
          <w:rFonts w:ascii="Times New Roman" w:hAnsi="Times New Roman" w:cs="Times New Roman"/>
          <w:sz w:val="24"/>
          <w:szCs w:val="24"/>
        </w:rPr>
        <w:t>Қазіргі таңда мектепке дейінгі ұйымда 2 педагогтың санаты бар.Тек 1 педагог,тәрбиешінің санаты жоқ.</w:t>
      </w:r>
    </w:p>
    <w:p w14:paraId="1483461C">
      <w:pPr>
        <w:spacing w:after="0" w:line="240" w:lineRule="auto"/>
        <w:rPr>
          <w:rFonts w:ascii="Times New Roman" w:hAnsi="Times New Roman" w:cs="Times New Roman"/>
          <w:sz w:val="24"/>
          <w:szCs w:val="24"/>
        </w:rPr>
      </w:pPr>
      <w:r>
        <w:rPr>
          <w:rFonts w:ascii="Times New Roman" w:hAnsi="Times New Roman" w:cs="Times New Roman"/>
          <w:sz w:val="24"/>
          <w:szCs w:val="24"/>
        </w:rPr>
        <w:t>Біліктілік курсынан өткен педагогтар:</w:t>
      </w:r>
    </w:p>
    <w:p w14:paraId="4FC8802B">
      <w:pPr>
        <w:spacing w:after="0" w:line="240" w:lineRule="auto"/>
        <w:rPr>
          <w:rFonts w:ascii="Times New Roman" w:hAnsi="Times New Roman" w:cs="Times New Roman"/>
          <w:sz w:val="24"/>
          <w:szCs w:val="24"/>
        </w:rPr>
      </w:pPr>
      <w:r>
        <w:rPr>
          <w:rFonts w:ascii="Times New Roman" w:hAnsi="Times New Roman" w:cs="Times New Roman"/>
          <w:sz w:val="24"/>
          <w:szCs w:val="24"/>
        </w:rPr>
        <w:t>«Өрлеу» БАҰО – 3 педагог</w:t>
      </w:r>
    </w:p>
    <w:p w14:paraId="643A1FED">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Республикалық «Өрлеу» ғылыми әдістемелік орталығы – 3</w:t>
      </w:r>
    </w:p>
    <w:p w14:paraId="2A8A3B4E">
      <w:pPr>
        <w:rPr>
          <w:rFonts w:ascii="Times New Roman" w:hAnsi="Times New Roman" w:cs="Times New Roman"/>
          <w:b/>
          <w:bCs/>
          <w:sz w:val="24"/>
          <w:szCs w:val="24"/>
          <w:lang w:val="ru-RU"/>
        </w:rPr>
      </w:pPr>
    </w:p>
    <w:p w14:paraId="05AB9736">
      <w:pPr>
        <w:rPr>
          <w:rFonts w:ascii="Times New Roman" w:hAnsi="Times New Roman" w:cs="Times New Roman"/>
          <w:b/>
          <w:bCs/>
          <w:sz w:val="24"/>
          <w:szCs w:val="24"/>
          <w:lang w:val="ru-RU"/>
        </w:rPr>
      </w:pPr>
      <w:r>
        <w:rPr>
          <w:rFonts w:ascii="Times New Roman" w:hAnsi="Times New Roman" w:cs="Times New Roman"/>
          <w:b/>
          <w:bCs/>
          <w:sz w:val="24"/>
          <w:szCs w:val="24"/>
          <w:lang w:val="ru-RU"/>
        </w:rPr>
        <w:t>Біліктілікті арттыру курсынан өткен педагогтар</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9"/>
        <w:gridCol w:w="1869"/>
        <w:gridCol w:w="1869"/>
        <w:gridCol w:w="1911"/>
        <w:gridCol w:w="1869"/>
      </w:tblGrid>
      <w:tr w14:paraId="77E23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69" w:type="dxa"/>
          </w:tcPr>
          <w:p w14:paraId="4E9C0B42">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Оқу жылдары</w:t>
            </w:r>
          </w:p>
        </w:tc>
        <w:tc>
          <w:tcPr>
            <w:tcW w:w="1869" w:type="dxa"/>
          </w:tcPr>
          <w:p w14:paraId="5368C129">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Педагогтар саны</w:t>
            </w:r>
          </w:p>
        </w:tc>
        <w:tc>
          <w:tcPr>
            <w:tcW w:w="1869" w:type="dxa"/>
          </w:tcPr>
          <w:p w14:paraId="74C72818">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«Өрлеу» БАҰО</w:t>
            </w:r>
          </w:p>
        </w:tc>
        <w:tc>
          <w:tcPr>
            <w:tcW w:w="1911" w:type="dxa"/>
          </w:tcPr>
          <w:p w14:paraId="175A17A2">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«Педагогикалық шеберлік» орталығы</w:t>
            </w:r>
          </w:p>
        </w:tc>
        <w:tc>
          <w:tcPr>
            <w:tcW w:w="1869" w:type="dxa"/>
          </w:tcPr>
          <w:p w14:paraId="76495F84">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Республикалық «Өрлеу» ғылыми әдістемелік орталығы</w:t>
            </w:r>
          </w:p>
        </w:tc>
      </w:tr>
      <w:tr w14:paraId="4F771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9" w:type="dxa"/>
          </w:tcPr>
          <w:p w14:paraId="3EE4861F">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2023-2024</w:t>
            </w:r>
          </w:p>
        </w:tc>
        <w:tc>
          <w:tcPr>
            <w:tcW w:w="1869" w:type="dxa"/>
          </w:tcPr>
          <w:p w14:paraId="5FFA1BDE">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1869" w:type="dxa"/>
          </w:tcPr>
          <w:p w14:paraId="190BEDDD">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1911" w:type="dxa"/>
          </w:tcPr>
          <w:p w14:paraId="79B1056F">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869" w:type="dxa"/>
          </w:tcPr>
          <w:p w14:paraId="172A5E79">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w:t>
            </w:r>
          </w:p>
        </w:tc>
      </w:tr>
      <w:tr w14:paraId="4E870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9" w:type="dxa"/>
          </w:tcPr>
          <w:p w14:paraId="26E87156">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2024-2025</w:t>
            </w:r>
          </w:p>
        </w:tc>
        <w:tc>
          <w:tcPr>
            <w:tcW w:w="1869" w:type="dxa"/>
          </w:tcPr>
          <w:p w14:paraId="3E50C00B">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1869" w:type="dxa"/>
          </w:tcPr>
          <w:p w14:paraId="3AE42AA2">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1911" w:type="dxa"/>
          </w:tcPr>
          <w:p w14:paraId="5E444B0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869" w:type="dxa"/>
          </w:tcPr>
          <w:p w14:paraId="7CFE9AD6">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w:t>
            </w:r>
          </w:p>
        </w:tc>
      </w:tr>
    </w:tbl>
    <w:p w14:paraId="4A46809C">
      <w:pPr>
        <w:ind w:firstLine="120" w:firstLineChars="50"/>
        <w:rPr>
          <w:rFonts w:hint="default" w:ascii="Times New Roman" w:hAnsi="Times New Roman" w:cs="Times New Roman"/>
          <w:color w:val="FF0000"/>
          <w:sz w:val="24"/>
          <w:szCs w:val="24"/>
          <w:lang w:val="kk-KZ"/>
        </w:rPr>
      </w:pPr>
    </w:p>
    <w:p w14:paraId="37E474F6">
      <w:pPr>
        <w:rPr>
          <w:rFonts w:ascii="Times New Roman" w:hAnsi="Times New Roman" w:cs="Times New Roman"/>
          <w:b/>
          <w:bCs/>
          <w:sz w:val="24"/>
          <w:szCs w:val="24"/>
        </w:rPr>
      </w:pPr>
      <w:r>
        <w:rPr>
          <w:rFonts w:ascii="Times New Roman" w:hAnsi="Times New Roman" w:cs="Times New Roman"/>
          <w:b/>
          <w:bCs/>
          <w:sz w:val="24"/>
          <w:szCs w:val="24"/>
        </w:rPr>
        <w:t>Тәрбие мен оқыту нәтижелеріне бағдарланған мазмұны бойынша тәрбиеленушілер контингенті: «Сарат мектеп-бөбекжай-балабақша кешені» коммуналдық мемлекеттік мекемесінің сыйымдылығы 16 орын,</w:t>
      </w:r>
      <w:r>
        <w:rPr>
          <w:rFonts w:hint="default" w:ascii="Times New Roman" w:hAnsi="Times New Roman" w:cs="Times New Roman"/>
          <w:b/>
          <w:bCs/>
          <w:sz w:val="24"/>
          <w:szCs w:val="24"/>
          <w:lang w:val="kk-KZ"/>
        </w:rPr>
        <w:t xml:space="preserve"> </w:t>
      </w:r>
      <w:r>
        <w:rPr>
          <w:rFonts w:ascii="Times New Roman" w:hAnsi="Times New Roman" w:cs="Times New Roman"/>
          <w:b/>
          <w:bCs/>
          <w:sz w:val="24"/>
          <w:szCs w:val="24"/>
        </w:rPr>
        <w:t>3 топ.</w:t>
      </w:r>
      <w:r>
        <w:rPr>
          <w:rFonts w:hint="default" w:ascii="Times New Roman" w:hAnsi="Times New Roman" w:cs="Times New Roman"/>
          <w:b/>
          <w:bCs/>
          <w:sz w:val="24"/>
          <w:szCs w:val="24"/>
          <w:lang w:val="kk-KZ"/>
        </w:rPr>
        <w:t xml:space="preserve"> </w:t>
      </w:r>
      <w:r>
        <w:rPr>
          <w:rFonts w:ascii="Times New Roman" w:hAnsi="Times New Roman" w:cs="Times New Roman"/>
          <w:b/>
          <w:bCs/>
          <w:sz w:val="24"/>
          <w:szCs w:val="24"/>
        </w:rPr>
        <w:t>Қазіргі таңда 16 бала тәрбиеленуде.1-5 жас аралығындағы балалар қабылданады.</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3969"/>
        <w:gridCol w:w="4814"/>
      </w:tblGrid>
      <w:tr w14:paraId="0B970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5267C5B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3969" w:type="dxa"/>
          </w:tcPr>
          <w:p w14:paraId="7218570A">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Жас аралығы</w:t>
            </w:r>
          </w:p>
        </w:tc>
        <w:tc>
          <w:tcPr>
            <w:tcW w:w="4814" w:type="dxa"/>
          </w:tcPr>
          <w:p w14:paraId="2AD013DE">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Топтар саны/балалар саны</w:t>
            </w:r>
          </w:p>
        </w:tc>
      </w:tr>
      <w:tr w14:paraId="2749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3B24E4CF">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3969" w:type="dxa"/>
          </w:tcPr>
          <w:p w14:paraId="116AA2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Кіші жас (2 жастан бастап)</w:t>
            </w:r>
          </w:p>
        </w:tc>
        <w:tc>
          <w:tcPr>
            <w:tcW w:w="4814" w:type="dxa"/>
          </w:tcPr>
          <w:p w14:paraId="42F0B47F">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І топ - 5</w:t>
            </w:r>
          </w:p>
        </w:tc>
      </w:tr>
      <w:tr w14:paraId="3D3D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43643E98">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969" w:type="dxa"/>
          </w:tcPr>
          <w:p w14:paraId="77C2196B">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Орта жас (3 жастан бастап)</w:t>
            </w:r>
          </w:p>
        </w:tc>
        <w:tc>
          <w:tcPr>
            <w:tcW w:w="4814" w:type="dxa"/>
          </w:tcPr>
          <w:p w14:paraId="6C5613A8">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І топ -7</w:t>
            </w:r>
          </w:p>
        </w:tc>
      </w:tr>
      <w:tr w14:paraId="5EDBB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6897B210">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3969" w:type="dxa"/>
          </w:tcPr>
          <w:p w14:paraId="1E96FDA9">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Ересек жас (4 жастан бастап)</w:t>
            </w:r>
          </w:p>
        </w:tc>
        <w:tc>
          <w:tcPr>
            <w:tcW w:w="4814" w:type="dxa"/>
          </w:tcPr>
          <w:p w14:paraId="218DFAD0">
            <w:pPr>
              <w:spacing w:after="0" w:line="240" w:lineRule="auto"/>
              <w:rPr>
                <w:rFonts w:ascii="Times New Roman" w:hAnsi="Times New Roman" w:cs="Times New Roman"/>
                <w:sz w:val="24"/>
                <w:szCs w:val="24"/>
              </w:rPr>
            </w:pPr>
            <w:r>
              <w:rPr>
                <w:rFonts w:ascii="Times New Roman" w:hAnsi="Times New Roman" w:cs="Times New Roman"/>
                <w:sz w:val="24"/>
                <w:szCs w:val="24"/>
                <w:lang w:val="ru-RU"/>
              </w:rPr>
              <w:t>І топ -4</w:t>
            </w:r>
          </w:p>
        </w:tc>
      </w:tr>
      <w:tr w14:paraId="1CCE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2EE6EA00">
            <w:pPr>
              <w:spacing w:after="0" w:line="240" w:lineRule="auto"/>
              <w:rPr>
                <w:rFonts w:ascii="Times New Roman" w:hAnsi="Times New Roman" w:cs="Times New Roman"/>
                <w:sz w:val="24"/>
                <w:szCs w:val="24"/>
              </w:rPr>
            </w:pPr>
          </w:p>
        </w:tc>
        <w:tc>
          <w:tcPr>
            <w:tcW w:w="3969" w:type="dxa"/>
          </w:tcPr>
          <w:p w14:paraId="6BABE08F">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Барлық топтар саны/балалардың саны</w:t>
            </w:r>
          </w:p>
        </w:tc>
        <w:tc>
          <w:tcPr>
            <w:tcW w:w="4814" w:type="dxa"/>
          </w:tcPr>
          <w:p w14:paraId="3BD2B0A1">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 топ 16 бала</w:t>
            </w:r>
          </w:p>
        </w:tc>
      </w:tr>
    </w:tbl>
    <w:p w14:paraId="72F5AECC">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b/>
          <w:bCs/>
          <w:color w:val="000000"/>
          <w:kern w:val="0"/>
          <w:sz w:val="24"/>
          <w:szCs w:val="24"/>
          <w:lang w:val="en-US" w:eastAsia="zh-CN" w:bidi="ar"/>
        </w:rPr>
      </w:pPr>
    </w:p>
    <w:p w14:paraId="15508748">
      <w:pPr>
        <w:rPr>
          <w:rFonts w:ascii="Times New Roman" w:hAnsi="Times New Roman" w:cs="Times New Roman"/>
          <w:sz w:val="24"/>
          <w:szCs w:val="24"/>
          <w:lang w:val="ru-RU"/>
        </w:rPr>
      </w:pPr>
      <w:r>
        <w:rPr>
          <w:rFonts w:ascii="Times New Roman" w:hAnsi="Times New Roman" w:cs="Times New Roman"/>
          <w:sz w:val="24"/>
          <w:szCs w:val="24"/>
        </w:rPr>
        <w:t xml:space="preserve">Мектепке дейінгі тәрбие мен оқытудың үлгілік оқу бағдарламасына (бұдан әрі  мектепке дейінгі ұйымда үлгілік оқыту бағдарламасы) сәйкес білім беру қызметін жүзеге асыру,соның ішінде: Білім беру ұйымының білім беру салаларының және ұйымдастырылған әс-әрекетінің МЖМБС талаптарына сәйкес «Сарат мектеп-бөбекжай-балабақша кешені» коммуналдық мемлекеттік мекемесінде оқу - тәрбие </w:t>
      </w:r>
      <w:r>
        <w:rPr>
          <w:rFonts w:ascii="Times New Roman" w:hAnsi="Times New Roman" w:cs="Times New Roman"/>
          <w:sz w:val="24"/>
          <w:szCs w:val="24"/>
          <w:lang w:val="ru-RU"/>
        </w:rPr>
        <w:t xml:space="preserve">үрдісі мемлекеттік білім беру стандарты мен нормативті-басқару құжаттарына негізделіп іске асырылады.Мектепке дейінгі ұйым аптасына 5 күндік жұмас жасайды,күніне 10,5 сағат.Мектепке дейінгі ұйым сыйымдылығы 16 орын 3 топ.Қазіргі таңда 16 бала тәрбиеленуде. 2-5 жас аралығындағы балалар қабылданады.Кұн тіртібі бойынша  балалар 3 мезгіл тамақтандырылады. Балабақшаға тәрбиеленушілер контингенті </w:t>
      </w:r>
      <w:r>
        <w:rPr>
          <w:rFonts w:ascii="Times New Roman" w:hAnsi="Times New Roman" w:cs="Times New Roman"/>
          <w:sz w:val="24"/>
          <w:szCs w:val="24"/>
          <w:lang w:val="en-US"/>
        </w:rPr>
        <w:t>dara</w:t>
      </w:r>
      <w:r>
        <w:rPr>
          <w:rFonts w:ascii="Times New Roman" w:hAnsi="Times New Roman" w:cs="Times New Roman"/>
          <w:sz w:val="24"/>
          <w:szCs w:val="24"/>
          <w:lang w:val="ru-RU"/>
        </w:rPr>
        <w:t xml:space="preserve"> </w:t>
      </w:r>
      <w:r>
        <w:rPr>
          <w:rFonts w:ascii="Times New Roman" w:hAnsi="Times New Roman" w:cs="Times New Roman"/>
          <w:sz w:val="24"/>
          <w:szCs w:val="24"/>
          <w:lang w:val="en-US"/>
        </w:rPr>
        <w:t>bala</w:t>
      </w:r>
      <w:r>
        <w:rPr>
          <w:rFonts w:ascii="Times New Roman" w:hAnsi="Times New Roman" w:cs="Times New Roman"/>
          <w:sz w:val="24"/>
          <w:szCs w:val="24"/>
          <w:lang w:val="ru-RU"/>
        </w:rPr>
        <w:t xml:space="preserve">. </w:t>
      </w:r>
      <w:r>
        <w:rPr>
          <w:rFonts w:ascii="Times New Roman" w:hAnsi="Times New Roman" w:cs="Times New Roman"/>
          <w:sz w:val="24"/>
          <w:szCs w:val="24"/>
          <w:lang w:val="en-US"/>
        </w:rPr>
        <w:t>Kz</w:t>
      </w:r>
      <w:r>
        <w:rPr>
          <w:rFonts w:ascii="Times New Roman" w:hAnsi="Times New Roman" w:cs="Times New Roman"/>
          <w:sz w:val="24"/>
          <w:szCs w:val="24"/>
          <w:lang w:val="ru-RU"/>
        </w:rPr>
        <w:t xml:space="preserve"> сайтының жолдамасы арқылы тіркеледі.</w:t>
      </w:r>
    </w:p>
    <w:p w14:paraId="266129E4">
      <w:pPr>
        <w:rPr>
          <w:rFonts w:ascii="Times New Roman" w:hAnsi="Times New Roman" w:cs="Times New Roman"/>
          <w:sz w:val="24"/>
          <w:szCs w:val="24"/>
          <w:lang w:val="ru-RU"/>
        </w:rPr>
      </w:pPr>
      <w:r>
        <w:rPr>
          <w:rFonts w:ascii="Times New Roman" w:hAnsi="Times New Roman" w:cs="Times New Roman"/>
          <w:sz w:val="24"/>
          <w:szCs w:val="24"/>
          <w:lang w:val="ru-RU"/>
        </w:rPr>
        <w:t>«Сарат мектеп-бөбекжай-балабақша кешенң» КММ-нің педагогикалық ұжымы оқыту-тәрбиелеу процесін:</w:t>
      </w:r>
    </w:p>
    <w:p w14:paraId="7A5FD73D">
      <w:pPr>
        <w:rPr>
          <w:rFonts w:ascii="Times New Roman" w:hAnsi="Times New Roman" w:cs="Times New Roman"/>
          <w:sz w:val="24"/>
          <w:szCs w:val="24"/>
          <w:lang w:val="ru-RU"/>
        </w:rPr>
      </w:pPr>
      <w:r>
        <w:rPr>
          <w:rFonts w:ascii="Times New Roman" w:hAnsi="Times New Roman" w:cs="Times New Roman"/>
          <w:sz w:val="24"/>
          <w:szCs w:val="24"/>
          <w:lang w:val="ru-RU"/>
        </w:rPr>
        <w:t>-ҚР «Білім туралы» Заңына;</w:t>
      </w:r>
    </w:p>
    <w:p w14:paraId="260C5F8C">
      <w:pPr>
        <w:rPr>
          <w:rFonts w:ascii="Times New Roman" w:hAnsi="Times New Roman" w:cs="Times New Roman"/>
          <w:sz w:val="24"/>
          <w:szCs w:val="24"/>
          <w:lang w:val="ru-RU"/>
        </w:rPr>
      </w:pPr>
      <w:r>
        <w:rPr>
          <w:rFonts w:ascii="Times New Roman" w:hAnsi="Times New Roman" w:cs="Times New Roman"/>
          <w:sz w:val="24"/>
          <w:szCs w:val="24"/>
          <w:lang w:val="ru-RU"/>
        </w:rPr>
        <w:t>-Жарғысына;</w:t>
      </w:r>
    </w:p>
    <w:p w14:paraId="10B1F133">
      <w:pPr>
        <w:rPr>
          <w:rFonts w:ascii="Times New Roman" w:hAnsi="Times New Roman" w:cs="Times New Roman"/>
          <w:sz w:val="24"/>
          <w:szCs w:val="24"/>
          <w:lang w:val="ru-RU"/>
        </w:rPr>
      </w:pPr>
      <w:r>
        <w:rPr>
          <w:rFonts w:ascii="Times New Roman" w:hAnsi="Times New Roman" w:cs="Times New Roman"/>
          <w:sz w:val="24"/>
          <w:szCs w:val="24"/>
          <w:lang w:val="ru-RU"/>
        </w:rPr>
        <w:t>- Мектепке дейінгі тәрбие мен оқытудың мемлекеттік жалпыға міндетті стандарты;</w:t>
      </w:r>
    </w:p>
    <w:p w14:paraId="3CFF7DC1">
      <w:pPr>
        <w:rPr>
          <w:rFonts w:ascii="Times New Roman" w:hAnsi="Times New Roman" w:cs="Times New Roman"/>
          <w:sz w:val="24"/>
          <w:szCs w:val="24"/>
          <w:lang w:val="ru-RU"/>
        </w:rPr>
      </w:pPr>
      <w:r>
        <w:rPr>
          <w:rFonts w:ascii="Times New Roman" w:hAnsi="Times New Roman" w:cs="Times New Roman"/>
          <w:sz w:val="24"/>
          <w:szCs w:val="24"/>
          <w:lang w:val="ru-RU"/>
        </w:rPr>
        <w:t>- Оқу жұмыс жоспарына;</w:t>
      </w:r>
    </w:p>
    <w:p w14:paraId="09BB10AC">
      <w:pPr>
        <w:rPr>
          <w:rFonts w:ascii="Times New Roman" w:hAnsi="Times New Roman" w:cs="Times New Roman"/>
          <w:sz w:val="24"/>
          <w:szCs w:val="24"/>
          <w:lang w:val="ru-RU"/>
        </w:rPr>
      </w:pPr>
      <w:r>
        <w:rPr>
          <w:rFonts w:ascii="Times New Roman" w:hAnsi="Times New Roman" w:cs="Times New Roman"/>
          <w:sz w:val="24"/>
          <w:szCs w:val="24"/>
          <w:lang w:val="ru-RU"/>
        </w:rPr>
        <w:t>- Ішкі тәртіп ережелеріне;</w:t>
      </w:r>
    </w:p>
    <w:p w14:paraId="40992AC3">
      <w:pPr>
        <w:rPr>
          <w:rFonts w:ascii="Times New Roman" w:hAnsi="Times New Roman" w:cs="Times New Roman"/>
          <w:sz w:val="24"/>
          <w:szCs w:val="24"/>
          <w:lang w:val="ru-RU"/>
        </w:rPr>
      </w:pPr>
      <w:r>
        <w:rPr>
          <w:rFonts w:ascii="Times New Roman" w:hAnsi="Times New Roman" w:cs="Times New Roman"/>
          <w:sz w:val="24"/>
          <w:szCs w:val="24"/>
          <w:lang w:val="ru-RU"/>
        </w:rPr>
        <w:t>- ҚР «Педагог мәртебесі туралы» Зағына;</w:t>
      </w:r>
    </w:p>
    <w:p w14:paraId="4309D483">
      <w:pPr>
        <w:rPr>
          <w:rFonts w:ascii="Times New Roman" w:hAnsi="Times New Roman" w:cs="Times New Roman"/>
          <w:sz w:val="24"/>
          <w:szCs w:val="24"/>
          <w:lang w:val="ru-RU"/>
        </w:rPr>
      </w:pPr>
      <w:r>
        <w:rPr>
          <w:rFonts w:ascii="Times New Roman" w:hAnsi="Times New Roman" w:cs="Times New Roman"/>
          <w:sz w:val="24"/>
          <w:szCs w:val="24"/>
          <w:lang w:val="ru-RU"/>
        </w:rPr>
        <w:t>- Мектепке дейінгі тәрбие мен оқытуды дамыту моделіне;</w:t>
      </w:r>
    </w:p>
    <w:p w14:paraId="369FF864">
      <w:pPr>
        <w:rPr>
          <w:rFonts w:ascii="Times New Roman" w:hAnsi="Times New Roman" w:cs="Times New Roman"/>
          <w:sz w:val="24"/>
          <w:szCs w:val="24"/>
          <w:lang w:val="ru-RU"/>
        </w:rPr>
      </w:pPr>
      <w:r>
        <w:rPr>
          <w:rFonts w:ascii="Times New Roman" w:hAnsi="Times New Roman" w:cs="Times New Roman"/>
          <w:sz w:val="24"/>
          <w:szCs w:val="24"/>
          <w:lang w:val="ru-RU"/>
        </w:rPr>
        <w:t>- ҚР Білім және ғылым министрінің,облыстың білім беру басқармасының және қалалық білім бөлімінің бұйрық,нұсқау,қаулыларына сәйкес ұйымдастырады.</w:t>
      </w:r>
    </w:p>
    <w:p w14:paraId="1F5CEC33">
      <w:pPr>
        <w:rPr>
          <w:rFonts w:ascii="Times New Roman" w:hAnsi="Times New Roman" w:cs="Times New Roman"/>
          <w:sz w:val="24"/>
          <w:szCs w:val="24"/>
          <w:lang w:val="ru-RU"/>
        </w:rPr>
      </w:pPr>
      <w:r>
        <w:rPr>
          <w:rFonts w:ascii="Times New Roman" w:hAnsi="Times New Roman" w:cs="Times New Roman"/>
          <w:sz w:val="24"/>
          <w:szCs w:val="24"/>
          <w:lang w:val="ru-RU"/>
        </w:rPr>
        <w:t>Атан-аналар жиналысының хаттамалары жазылған,тігілген,нөмірленген,бекітілген материалдары жинақталған.Ата-аналар туралы мәліметтер жинақталған.</w:t>
      </w:r>
    </w:p>
    <w:p w14:paraId="35091500">
      <w:pPr>
        <w:ind w:firstLine="240" w:firstLineChars="100"/>
        <w:rPr>
          <w:rFonts w:hint="default" w:ascii="Times New Roman" w:hAnsi="Times New Roman" w:eastAsia="SimSun" w:cs="Times New Roman"/>
          <w:b/>
          <w:bCs/>
          <w:color w:val="000000"/>
          <w:kern w:val="0"/>
          <w:sz w:val="24"/>
          <w:szCs w:val="24"/>
          <w:lang w:val="en-US" w:eastAsia="zh-CN" w:bidi="ar"/>
        </w:rPr>
      </w:pPr>
      <w:r>
        <w:rPr>
          <w:rFonts w:ascii="Times New Roman" w:hAnsi="Times New Roman" w:cs="Times New Roman"/>
          <w:sz w:val="24"/>
          <w:szCs w:val="24"/>
          <w:lang w:val="ru-RU"/>
        </w:rPr>
        <w:t xml:space="preserve">Оқу-тәрбие процесін </w:t>
      </w:r>
      <w:r>
        <w:rPr>
          <w:rFonts w:ascii="Times New Roman" w:hAnsi="Times New Roman" w:cs="Times New Roman"/>
          <w:sz w:val="24"/>
          <w:szCs w:val="24"/>
          <w:lang w:val="kk-KZ"/>
        </w:rPr>
        <w:t>әді</w:t>
      </w:r>
      <w:r>
        <w:rPr>
          <w:rFonts w:ascii="Times New Roman" w:hAnsi="Times New Roman" w:cs="Times New Roman"/>
          <w:sz w:val="24"/>
          <w:szCs w:val="24"/>
          <w:lang w:val="ru-RU"/>
        </w:rPr>
        <w:t>стемелік жағынан қамту мемлекеттік жалпыға міндетті стандарттың талаптарына сәйкес жүргізіледі.Педагогикалық жұмыстың нәтижесін арттыру мақсатында түрлі формада жылдық жоспарға сәйкес педагогикалық кеңестер,семинарлар,семинар-практикумдар,кеңес берулер,тренингтер өткізіледі.Облыстық,аудандық семинар,шебер сыныптарына қатысып,іс-тәжірибе алмасып отырады.Әдістемелік жұмыстар диагностика,оқу-тәрбие жұмысын талдау,педкадрларды кәсіби даярлау деңгейі негізінде жүзеге асады.</w:t>
      </w:r>
      <w:r>
        <w:rPr>
          <w:rFonts w:hint="default" w:ascii="Times New Roman" w:hAnsi="Times New Roman" w:cs="Times New Roman"/>
          <w:sz w:val="24"/>
          <w:szCs w:val="24"/>
          <w:lang w:val="kk-KZ"/>
        </w:rPr>
        <w:t xml:space="preserve"> </w:t>
      </w:r>
      <w:r>
        <w:rPr>
          <w:rFonts w:ascii="Times New Roman" w:hAnsi="Times New Roman" w:cs="Times New Roman"/>
          <w:sz w:val="24"/>
          <w:szCs w:val="24"/>
          <w:lang w:val="ru-RU"/>
        </w:rPr>
        <w:t>Педагогтар өз жұмыстарына жаңашыл әдістемелерді, формаларды қолданады.</w:t>
      </w:r>
    </w:p>
    <w:p w14:paraId="188D871F">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b/>
          <w:bCs/>
          <w:color w:val="000000"/>
          <w:kern w:val="0"/>
          <w:sz w:val="24"/>
          <w:szCs w:val="24"/>
          <w:lang w:val="en-US" w:eastAsia="zh-CN" w:bidi="ar"/>
        </w:rPr>
      </w:pPr>
    </w:p>
    <w:p w14:paraId="1F969711">
      <w:pPr>
        <w:keepNext w:val="0"/>
        <w:keepLines w:val="0"/>
        <w:pageBreakBefore w:val="0"/>
        <w:widowControl/>
        <w:suppressLineNumbers w:val="0"/>
        <w:kinsoku/>
        <w:wordWrap/>
        <w:overflowPunct/>
        <w:topLinePunct w:val="0"/>
        <w:bidi w:val="0"/>
        <w:snapToGrid/>
        <w:spacing w:beforeAutospacing="0" w:after="0" w:afterAutospacing="0" w:line="240" w:lineRule="auto"/>
        <w:jc w:val="center"/>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cs="Times New Roman"/>
          <w:b/>
          <w:bCs/>
          <w:sz w:val="24"/>
          <w:szCs w:val="24"/>
          <w:lang w:val="kk-KZ"/>
        </w:rPr>
        <w:t>2.</w:t>
      </w:r>
      <w:r>
        <w:rPr>
          <w:rFonts w:hint="default" w:ascii="Times New Roman" w:hAnsi="Times New Roman" w:cs="Times New Roman"/>
          <w:b/>
          <w:bCs/>
          <w:sz w:val="24"/>
          <w:szCs w:val="24"/>
        </w:rPr>
        <w:t>Кадрлық құрамға талдау</w:t>
      </w:r>
    </w:p>
    <w:p w14:paraId="178E7F82">
      <w:pPr>
        <w:pStyle w:val="19"/>
        <w:keepNext w:val="0"/>
        <w:keepLines w:val="0"/>
        <w:pageBreakBefore w:val="0"/>
        <w:kinsoku/>
        <w:wordWrap/>
        <w:overflowPunct/>
        <w:topLinePunct w:val="0"/>
        <w:bidi w:val="0"/>
        <w:snapToGrid/>
        <w:spacing w:before="0" w:beforeAutospacing="0" w:after="0" w:afterAutospacing="0" w:line="240" w:lineRule="auto"/>
        <w:ind w:firstLine="240" w:firstLineChars="100"/>
        <w:contextualSpacing/>
        <w:jc w:val="both"/>
        <w:rPr>
          <w:rFonts w:hint="default" w:ascii="Times New Roman" w:hAnsi="Times New Roman" w:cs="Times New Roman"/>
          <w:b/>
          <w:i/>
          <w:iCs/>
          <w:sz w:val="24"/>
          <w:szCs w:val="24"/>
          <w:lang w:val="kk-KZ"/>
        </w:rPr>
      </w:pPr>
      <w:r>
        <w:rPr>
          <w:rFonts w:hint="default" w:ascii="Times New Roman" w:hAnsi="Times New Roman" w:cs="Times New Roman"/>
          <w:b/>
          <w:i/>
          <w:iCs/>
          <w:sz w:val="24"/>
          <w:szCs w:val="24"/>
          <w:lang w:val="kk-KZ"/>
        </w:rPr>
        <w:t xml:space="preserve">Тиісті бейін бойынша жоғары (жоғары оқу орнынан кейінгі) педагогикалық білімі бар педагогтер туралы мәліметтер немесе педагогикалық қайта даярлауды растайтын құжат, оның ішінде базалық білімі жоқ педагогтер туралы мәліметтер; </w:t>
      </w:r>
    </w:p>
    <w:p w14:paraId="3FA28D70">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Осы критерий бойынша 202</w:t>
      </w:r>
      <w:r>
        <w:rPr>
          <w:rFonts w:hint="default" w:ascii="Times New Roman" w:hAnsi="Times New Roman" w:eastAsia="SimSun" w:cs="Times New Roman"/>
          <w:color w:val="000000"/>
          <w:kern w:val="0"/>
          <w:sz w:val="24"/>
          <w:szCs w:val="24"/>
          <w:lang w:val="kk-KZ" w:eastAsia="zh-CN" w:bidi="ar"/>
        </w:rPr>
        <w:t>2</w:t>
      </w:r>
      <w:r>
        <w:rPr>
          <w:rFonts w:hint="default" w:ascii="Times New Roman" w:hAnsi="Times New Roman" w:eastAsia="SimSun" w:cs="Times New Roman"/>
          <w:color w:val="000000"/>
          <w:kern w:val="0"/>
          <w:sz w:val="24"/>
          <w:szCs w:val="24"/>
          <w:lang w:val="en-US" w:eastAsia="zh-CN" w:bidi="ar"/>
        </w:rPr>
        <w:t xml:space="preserve"> – 202</w:t>
      </w:r>
      <w:r>
        <w:rPr>
          <w:rFonts w:hint="default" w:ascii="Times New Roman" w:hAnsi="Times New Roman" w:eastAsia="SimSun" w:cs="Times New Roman"/>
          <w:color w:val="000000"/>
          <w:kern w:val="0"/>
          <w:sz w:val="24"/>
          <w:szCs w:val="24"/>
          <w:lang w:val="kk-KZ" w:eastAsia="zh-CN" w:bidi="ar"/>
        </w:rPr>
        <w:t>3</w:t>
      </w:r>
      <w:r>
        <w:rPr>
          <w:rFonts w:hint="default" w:ascii="Times New Roman" w:hAnsi="Times New Roman" w:eastAsia="SimSun" w:cs="Times New Roman"/>
          <w:color w:val="000000"/>
          <w:kern w:val="0"/>
          <w:sz w:val="24"/>
          <w:szCs w:val="24"/>
          <w:lang w:val="en-US" w:eastAsia="zh-CN" w:bidi="ar"/>
        </w:rPr>
        <w:t>, 202</w:t>
      </w:r>
      <w:r>
        <w:rPr>
          <w:rFonts w:hint="default" w:ascii="Times New Roman" w:hAnsi="Times New Roman" w:eastAsia="SimSun" w:cs="Times New Roman"/>
          <w:color w:val="000000"/>
          <w:kern w:val="0"/>
          <w:sz w:val="24"/>
          <w:szCs w:val="24"/>
          <w:lang w:val="kk-KZ" w:eastAsia="zh-CN" w:bidi="ar"/>
        </w:rPr>
        <w:t>3</w:t>
      </w:r>
      <w:r>
        <w:rPr>
          <w:rFonts w:hint="default" w:ascii="Times New Roman" w:hAnsi="Times New Roman" w:eastAsia="SimSun" w:cs="Times New Roman"/>
          <w:color w:val="000000"/>
          <w:kern w:val="0"/>
          <w:sz w:val="24"/>
          <w:szCs w:val="24"/>
          <w:lang w:val="en-US" w:eastAsia="zh-CN" w:bidi="ar"/>
        </w:rPr>
        <w:t xml:space="preserve"> – 202</w:t>
      </w:r>
      <w:r>
        <w:rPr>
          <w:rFonts w:hint="default" w:ascii="Times New Roman" w:hAnsi="Times New Roman" w:eastAsia="SimSun" w:cs="Times New Roman"/>
          <w:color w:val="000000"/>
          <w:kern w:val="0"/>
          <w:sz w:val="24"/>
          <w:szCs w:val="24"/>
          <w:lang w:val="kk-KZ" w:eastAsia="zh-CN" w:bidi="ar"/>
        </w:rPr>
        <w:t>4</w:t>
      </w:r>
      <w:r>
        <w:rPr>
          <w:rFonts w:hint="default" w:ascii="Times New Roman" w:hAnsi="Times New Roman" w:eastAsia="SimSun" w:cs="Times New Roman"/>
          <w:color w:val="000000"/>
          <w:kern w:val="0"/>
          <w:sz w:val="24"/>
          <w:szCs w:val="24"/>
          <w:lang w:val="en-US" w:eastAsia="zh-CN" w:bidi="ar"/>
        </w:rPr>
        <w:t>, 202</w:t>
      </w:r>
      <w:r>
        <w:rPr>
          <w:rFonts w:hint="default" w:ascii="Times New Roman" w:hAnsi="Times New Roman" w:eastAsia="SimSun" w:cs="Times New Roman"/>
          <w:color w:val="000000"/>
          <w:kern w:val="0"/>
          <w:sz w:val="24"/>
          <w:szCs w:val="24"/>
          <w:lang w:val="kk-KZ" w:eastAsia="zh-CN" w:bidi="ar"/>
        </w:rPr>
        <w:t>4</w:t>
      </w:r>
      <w:r>
        <w:rPr>
          <w:rFonts w:hint="default" w:ascii="Times New Roman" w:hAnsi="Times New Roman" w:eastAsia="SimSun" w:cs="Times New Roman"/>
          <w:color w:val="000000"/>
          <w:kern w:val="0"/>
          <w:sz w:val="24"/>
          <w:szCs w:val="24"/>
          <w:lang w:val="en-US" w:eastAsia="zh-CN" w:bidi="ar"/>
        </w:rPr>
        <w:t xml:space="preserve"> – 202</w:t>
      </w:r>
      <w:r>
        <w:rPr>
          <w:rFonts w:hint="default" w:ascii="Times New Roman" w:hAnsi="Times New Roman" w:eastAsia="SimSun" w:cs="Times New Roman"/>
          <w:color w:val="000000"/>
          <w:kern w:val="0"/>
          <w:sz w:val="24"/>
          <w:szCs w:val="24"/>
          <w:lang w:val="kk-KZ" w:eastAsia="zh-CN" w:bidi="ar"/>
        </w:rPr>
        <w:t xml:space="preserve">5 </w:t>
      </w:r>
      <w:r>
        <w:rPr>
          <w:rFonts w:hint="default" w:ascii="Times New Roman" w:hAnsi="Times New Roman" w:eastAsia="SimSun" w:cs="Times New Roman"/>
          <w:color w:val="000000"/>
          <w:kern w:val="0"/>
          <w:sz w:val="24"/>
          <w:szCs w:val="24"/>
          <w:lang w:val="en-US" w:eastAsia="zh-CN" w:bidi="ar"/>
        </w:rPr>
        <w:t xml:space="preserve">оқу жылдарына арналған білім беру ұйымындағы педагогикалық ұжымының сапалық және сандық құрамы туралы құжаттар зерделенді. </w:t>
      </w:r>
    </w:p>
    <w:p w14:paraId="01373055">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b/>
          <w:bCs/>
          <w:color w:val="000000"/>
          <w:kern w:val="0"/>
          <w:sz w:val="24"/>
          <w:szCs w:val="24"/>
          <w:lang w:val="en-US" w:eastAsia="zh-CN" w:bidi="ar"/>
        </w:rPr>
      </w:pPr>
    </w:p>
    <w:tbl>
      <w:tblPr>
        <w:tblStyle w:val="11"/>
        <w:tblW w:w="0" w:type="auto"/>
        <w:tblInd w:w="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4"/>
        <w:gridCol w:w="1651"/>
        <w:gridCol w:w="1651"/>
        <w:gridCol w:w="1651"/>
        <w:gridCol w:w="1651"/>
        <w:gridCol w:w="1651"/>
      </w:tblGrid>
      <w:tr w14:paraId="37609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4" w:type="dxa"/>
          </w:tcPr>
          <w:p w14:paraId="3EE64E1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color w:val="000000" w:themeColor="text1"/>
                <w:sz w:val="24"/>
                <w:szCs w:val="24"/>
                <w:vertAlign w:val="baseline"/>
                <w:lang w:val="kk-KZ"/>
                <w14:textFill>
                  <w14:solidFill>
                    <w14:schemeClr w14:val="tx1"/>
                  </w14:solidFill>
                </w14:textFill>
              </w:rPr>
            </w:pPr>
            <w:r>
              <w:rPr>
                <w:rFonts w:hint="default" w:ascii="Times New Roman" w:hAnsi="Times New Roman" w:cs="Times New Roman"/>
                <w:b/>
                <w:bCs/>
                <w:color w:val="000000" w:themeColor="text1"/>
                <w:sz w:val="24"/>
                <w:szCs w:val="24"/>
                <w:vertAlign w:val="baseline"/>
                <w:lang w:val="kk-KZ"/>
                <w14:textFill>
                  <w14:solidFill>
                    <w14:schemeClr w14:val="tx1"/>
                  </w14:solidFill>
                </w14:textFill>
              </w:rPr>
              <w:t>Оқу жылы</w:t>
            </w:r>
          </w:p>
        </w:tc>
        <w:tc>
          <w:tcPr>
            <w:tcW w:w="1651" w:type="dxa"/>
          </w:tcPr>
          <w:p w14:paraId="57DB2C2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color w:val="000000" w:themeColor="text1"/>
                <w:sz w:val="24"/>
                <w:szCs w:val="24"/>
                <w:vertAlign w:val="baseline"/>
                <w:lang w:val="kk-KZ"/>
                <w14:textFill>
                  <w14:solidFill>
                    <w14:schemeClr w14:val="tx1"/>
                  </w14:solidFill>
                </w14:textFill>
              </w:rPr>
            </w:pPr>
            <w:r>
              <w:rPr>
                <w:rFonts w:hint="default" w:ascii="Times New Roman" w:hAnsi="Times New Roman" w:cs="Times New Roman"/>
                <w:b/>
                <w:bCs/>
                <w:color w:val="000000" w:themeColor="text1"/>
                <w:sz w:val="24"/>
                <w:szCs w:val="24"/>
                <w:vertAlign w:val="baseline"/>
                <w:lang w:val="kk-KZ"/>
                <w14:textFill>
                  <w14:solidFill>
                    <w14:schemeClr w14:val="tx1"/>
                  </w14:solidFill>
                </w14:textFill>
              </w:rPr>
              <w:t>Мұғалімдер саны</w:t>
            </w:r>
          </w:p>
        </w:tc>
        <w:tc>
          <w:tcPr>
            <w:tcW w:w="1651" w:type="dxa"/>
          </w:tcPr>
          <w:p w14:paraId="195C5A2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color w:val="000000" w:themeColor="text1"/>
                <w:sz w:val="24"/>
                <w:szCs w:val="24"/>
                <w:vertAlign w:val="baseline"/>
                <w:lang w:val="kk-KZ"/>
                <w14:textFill>
                  <w14:solidFill>
                    <w14:schemeClr w14:val="tx1"/>
                  </w14:solidFill>
                </w14:textFill>
              </w:rPr>
            </w:pPr>
            <w:r>
              <w:rPr>
                <w:rFonts w:hint="default" w:ascii="Times New Roman" w:hAnsi="Times New Roman" w:cs="Times New Roman"/>
                <w:b/>
                <w:bCs/>
                <w:color w:val="000000" w:themeColor="text1"/>
                <w:sz w:val="24"/>
                <w:szCs w:val="24"/>
                <w:vertAlign w:val="baseline"/>
                <w:lang w:val="kk-KZ"/>
                <w14:textFill>
                  <w14:solidFill>
                    <w14:schemeClr w14:val="tx1"/>
                  </w14:solidFill>
                </w14:textFill>
              </w:rPr>
              <w:t xml:space="preserve">Жоғары білімді </w:t>
            </w:r>
          </w:p>
        </w:tc>
        <w:tc>
          <w:tcPr>
            <w:tcW w:w="1651" w:type="dxa"/>
          </w:tcPr>
          <w:p w14:paraId="77FEC3A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color w:val="000000" w:themeColor="text1"/>
                <w:sz w:val="24"/>
                <w:szCs w:val="24"/>
                <w:vertAlign w:val="baseline"/>
                <w:lang w:val="kk-KZ"/>
                <w14:textFill>
                  <w14:solidFill>
                    <w14:schemeClr w14:val="tx1"/>
                  </w14:solidFill>
                </w14:textFill>
              </w:rPr>
            </w:pPr>
            <w:r>
              <w:rPr>
                <w:rFonts w:hint="default" w:ascii="Times New Roman" w:hAnsi="Times New Roman" w:cs="Times New Roman"/>
                <w:b/>
                <w:bCs/>
                <w:color w:val="000000" w:themeColor="text1"/>
                <w:sz w:val="24"/>
                <w:szCs w:val="24"/>
                <w:vertAlign w:val="baseline"/>
                <w:lang w:val="kk-KZ"/>
                <w14:textFill>
                  <w14:solidFill>
                    <w14:schemeClr w14:val="tx1"/>
                  </w14:solidFill>
                </w14:textFill>
              </w:rPr>
              <w:t>Магистр</w:t>
            </w:r>
          </w:p>
        </w:tc>
        <w:tc>
          <w:tcPr>
            <w:tcW w:w="1651" w:type="dxa"/>
          </w:tcPr>
          <w:p w14:paraId="7B951EF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color w:val="000000" w:themeColor="text1"/>
                <w:sz w:val="24"/>
                <w:szCs w:val="24"/>
                <w:vertAlign w:val="baseline"/>
                <w:lang w:val="kk-KZ"/>
                <w14:textFill>
                  <w14:solidFill>
                    <w14:schemeClr w14:val="tx1"/>
                  </w14:solidFill>
                </w14:textFill>
              </w:rPr>
            </w:pPr>
            <w:r>
              <w:rPr>
                <w:rFonts w:hint="default" w:ascii="Times New Roman" w:hAnsi="Times New Roman" w:cs="Times New Roman"/>
                <w:b/>
                <w:bCs/>
                <w:color w:val="000000" w:themeColor="text1"/>
                <w:sz w:val="24"/>
                <w:szCs w:val="24"/>
                <w:vertAlign w:val="baseline"/>
                <w:lang w:val="kk-KZ"/>
                <w14:textFill>
                  <w14:solidFill>
                    <w14:schemeClr w14:val="tx1"/>
                  </w14:solidFill>
                </w14:textFill>
              </w:rPr>
              <w:t xml:space="preserve">Арнаулы орта </w:t>
            </w:r>
          </w:p>
        </w:tc>
        <w:tc>
          <w:tcPr>
            <w:tcW w:w="1651" w:type="dxa"/>
          </w:tcPr>
          <w:p w14:paraId="0E649C9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color w:val="000000" w:themeColor="text1"/>
                <w:sz w:val="24"/>
                <w:szCs w:val="24"/>
                <w:vertAlign w:val="baseline"/>
                <w:lang w:val="kk-KZ"/>
                <w14:textFill>
                  <w14:solidFill>
                    <w14:schemeClr w14:val="tx1"/>
                  </w14:solidFill>
                </w14:textFill>
              </w:rPr>
            </w:pPr>
            <w:r>
              <w:rPr>
                <w:rFonts w:hint="default" w:ascii="Times New Roman" w:hAnsi="Times New Roman" w:cs="Times New Roman"/>
                <w:b/>
                <w:bCs/>
                <w:color w:val="000000" w:themeColor="text1"/>
                <w:sz w:val="24"/>
                <w:szCs w:val="24"/>
                <w:vertAlign w:val="baseline"/>
                <w:lang w:val="kk-KZ"/>
                <w14:textFill>
                  <w14:solidFill>
                    <w14:schemeClr w14:val="tx1"/>
                  </w14:solidFill>
                </w14:textFill>
              </w:rPr>
              <w:t>Сапа</w:t>
            </w:r>
          </w:p>
        </w:tc>
      </w:tr>
      <w:tr w14:paraId="699A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4" w:type="dxa"/>
          </w:tcPr>
          <w:p w14:paraId="0D52CB2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vertAlign w:val="baseline"/>
                <w:lang w:val="kk-KZ"/>
                <w14:textFill>
                  <w14:solidFill>
                    <w14:schemeClr w14:val="tx1"/>
                  </w14:solidFill>
                </w14:textFill>
              </w:rPr>
            </w:pPr>
            <w:r>
              <w:rPr>
                <w:rFonts w:hint="default" w:ascii="Times New Roman" w:hAnsi="Times New Roman" w:cs="Times New Roman"/>
                <w:color w:val="000000" w:themeColor="text1"/>
                <w:sz w:val="24"/>
                <w:szCs w:val="24"/>
                <w:vertAlign w:val="baseline"/>
                <w:lang w:val="kk-KZ"/>
                <w14:textFill>
                  <w14:solidFill>
                    <w14:schemeClr w14:val="tx1"/>
                  </w14:solidFill>
                </w14:textFill>
              </w:rPr>
              <w:t>2022-2023</w:t>
            </w:r>
          </w:p>
        </w:tc>
        <w:tc>
          <w:tcPr>
            <w:tcW w:w="1651" w:type="dxa"/>
          </w:tcPr>
          <w:p w14:paraId="20F1300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vertAlign w:val="baseline"/>
                <w:lang w:val="kk-KZ"/>
                <w14:textFill>
                  <w14:solidFill>
                    <w14:schemeClr w14:val="tx1"/>
                  </w14:solidFill>
                </w14:textFill>
              </w:rPr>
            </w:pPr>
            <w:r>
              <w:rPr>
                <w:rFonts w:hint="default" w:ascii="Times New Roman" w:hAnsi="Times New Roman" w:cs="Times New Roman"/>
                <w:color w:val="000000" w:themeColor="text1"/>
                <w:sz w:val="24"/>
                <w:szCs w:val="24"/>
                <w:vertAlign w:val="baseline"/>
                <w:lang w:val="kk-KZ"/>
                <w14:textFill>
                  <w14:solidFill>
                    <w14:schemeClr w14:val="tx1"/>
                  </w14:solidFill>
                </w14:textFill>
              </w:rPr>
              <w:t>26</w:t>
            </w:r>
          </w:p>
        </w:tc>
        <w:tc>
          <w:tcPr>
            <w:tcW w:w="1651" w:type="dxa"/>
          </w:tcPr>
          <w:p w14:paraId="2C69407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vertAlign w:val="baseline"/>
                <w:lang w:val="kk-KZ"/>
                <w14:textFill>
                  <w14:solidFill>
                    <w14:schemeClr w14:val="tx1"/>
                  </w14:solidFill>
                </w14:textFill>
              </w:rPr>
            </w:pPr>
            <w:r>
              <w:rPr>
                <w:rFonts w:hint="default" w:ascii="Times New Roman" w:hAnsi="Times New Roman" w:cs="Times New Roman"/>
                <w:color w:val="000000" w:themeColor="text1"/>
                <w:sz w:val="24"/>
                <w:szCs w:val="24"/>
                <w:vertAlign w:val="baseline"/>
                <w:lang w:val="kk-KZ"/>
                <w14:textFill>
                  <w14:solidFill>
                    <w14:schemeClr w14:val="tx1"/>
                  </w14:solidFill>
                </w14:textFill>
              </w:rPr>
              <w:t>20</w:t>
            </w:r>
          </w:p>
        </w:tc>
        <w:tc>
          <w:tcPr>
            <w:tcW w:w="1651" w:type="dxa"/>
          </w:tcPr>
          <w:p w14:paraId="3058731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vertAlign w:val="baseline"/>
                <w:lang w:val="kk-KZ"/>
                <w14:textFill>
                  <w14:solidFill>
                    <w14:schemeClr w14:val="tx1"/>
                  </w14:solidFill>
                </w14:textFill>
              </w:rPr>
            </w:pPr>
            <w:r>
              <w:rPr>
                <w:rFonts w:hint="default" w:ascii="Times New Roman" w:hAnsi="Times New Roman" w:cs="Times New Roman"/>
                <w:color w:val="000000" w:themeColor="text1"/>
                <w:sz w:val="24"/>
                <w:szCs w:val="24"/>
                <w:vertAlign w:val="baseline"/>
                <w:lang w:val="kk-KZ"/>
                <w14:textFill>
                  <w14:solidFill>
                    <w14:schemeClr w14:val="tx1"/>
                  </w14:solidFill>
                </w14:textFill>
              </w:rPr>
              <w:t>0</w:t>
            </w:r>
          </w:p>
        </w:tc>
        <w:tc>
          <w:tcPr>
            <w:tcW w:w="1651" w:type="dxa"/>
          </w:tcPr>
          <w:p w14:paraId="19DD517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vertAlign w:val="baseline"/>
                <w:lang w:val="kk-KZ"/>
                <w14:textFill>
                  <w14:solidFill>
                    <w14:schemeClr w14:val="tx1"/>
                  </w14:solidFill>
                </w14:textFill>
              </w:rPr>
            </w:pPr>
            <w:r>
              <w:rPr>
                <w:rFonts w:hint="default" w:ascii="Times New Roman" w:hAnsi="Times New Roman" w:cs="Times New Roman"/>
                <w:color w:val="000000" w:themeColor="text1"/>
                <w:sz w:val="24"/>
                <w:szCs w:val="24"/>
                <w:vertAlign w:val="baseline"/>
                <w:lang w:val="kk-KZ"/>
                <w14:textFill>
                  <w14:solidFill>
                    <w14:schemeClr w14:val="tx1"/>
                  </w14:solidFill>
                </w14:textFill>
              </w:rPr>
              <w:t>6</w:t>
            </w:r>
          </w:p>
        </w:tc>
        <w:tc>
          <w:tcPr>
            <w:tcW w:w="1651" w:type="dxa"/>
          </w:tcPr>
          <w:p w14:paraId="4DC4C93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vertAlign w:val="baseline"/>
                <w:lang w:val="kk-KZ"/>
                <w14:textFill>
                  <w14:solidFill>
                    <w14:schemeClr w14:val="tx1"/>
                  </w14:solidFill>
                </w14:textFill>
              </w:rPr>
            </w:pPr>
            <w:r>
              <w:rPr>
                <w:rFonts w:hint="default" w:ascii="Times New Roman" w:hAnsi="Times New Roman" w:cs="Times New Roman"/>
                <w:color w:val="000000" w:themeColor="text1"/>
                <w:sz w:val="24"/>
                <w:szCs w:val="24"/>
                <w:vertAlign w:val="baseline"/>
                <w:lang w:val="kk-KZ"/>
                <w14:textFill>
                  <w14:solidFill>
                    <w14:schemeClr w14:val="tx1"/>
                  </w14:solidFill>
                </w14:textFill>
              </w:rPr>
              <w:t>76,9</w:t>
            </w:r>
          </w:p>
        </w:tc>
      </w:tr>
      <w:tr w14:paraId="07687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4" w:type="dxa"/>
          </w:tcPr>
          <w:p w14:paraId="1EE7995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vertAlign w:val="baseline"/>
                <w:lang w:val="kk-KZ"/>
                <w14:textFill>
                  <w14:solidFill>
                    <w14:schemeClr w14:val="tx1"/>
                  </w14:solidFill>
                </w14:textFill>
              </w:rPr>
            </w:pPr>
            <w:r>
              <w:rPr>
                <w:rFonts w:hint="default" w:ascii="Times New Roman" w:hAnsi="Times New Roman" w:cs="Times New Roman"/>
                <w:color w:val="000000" w:themeColor="text1"/>
                <w:sz w:val="24"/>
                <w:szCs w:val="24"/>
                <w:vertAlign w:val="baseline"/>
                <w:lang w:val="kk-KZ"/>
                <w14:textFill>
                  <w14:solidFill>
                    <w14:schemeClr w14:val="tx1"/>
                  </w14:solidFill>
                </w14:textFill>
              </w:rPr>
              <w:t>2023-2024</w:t>
            </w:r>
          </w:p>
        </w:tc>
        <w:tc>
          <w:tcPr>
            <w:tcW w:w="1651" w:type="dxa"/>
          </w:tcPr>
          <w:p w14:paraId="66B6A65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vertAlign w:val="baseline"/>
                <w:lang w:val="kk-KZ"/>
                <w14:textFill>
                  <w14:solidFill>
                    <w14:schemeClr w14:val="tx1"/>
                  </w14:solidFill>
                </w14:textFill>
              </w:rPr>
            </w:pPr>
            <w:r>
              <w:rPr>
                <w:rFonts w:hint="default" w:ascii="Times New Roman" w:hAnsi="Times New Roman" w:cs="Times New Roman"/>
                <w:color w:val="000000" w:themeColor="text1"/>
                <w:sz w:val="24"/>
                <w:szCs w:val="24"/>
                <w:vertAlign w:val="baseline"/>
                <w:lang w:val="kk-KZ"/>
                <w14:textFill>
                  <w14:solidFill>
                    <w14:schemeClr w14:val="tx1"/>
                  </w14:solidFill>
                </w14:textFill>
              </w:rPr>
              <w:t>26</w:t>
            </w:r>
          </w:p>
        </w:tc>
        <w:tc>
          <w:tcPr>
            <w:tcW w:w="1651" w:type="dxa"/>
          </w:tcPr>
          <w:p w14:paraId="369BF42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vertAlign w:val="baseline"/>
                <w:lang w:val="kk-KZ"/>
                <w14:textFill>
                  <w14:solidFill>
                    <w14:schemeClr w14:val="tx1"/>
                  </w14:solidFill>
                </w14:textFill>
              </w:rPr>
            </w:pPr>
            <w:r>
              <w:rPr>
                <w:rFonts w:hint="default" w:ascii="Times New Roman" w:hAnsi="Times New Roman" w:cs="Times New Roman"/>
                <w:color w:val="000000" w:themeColor="text1"/>
                <w:sz w:val="24"/>
                <w:szCs w:val="24"/>
                <w:vertAlign w:val="baseline"/>
                <w:lang w:val="kk-KZ"/>
                <w14:textFill>
                  <w14:solidFill>
                    <w14:schemeClr w14:val="tx1"/>
                  </w14:solidFill>
                </w14:textFill>
              </w:rPr>
              <w:t>23</w:t>
            </w:r>
          </w:p>
        </w:tc>
        <w:tc>
          <w:tcPr>
            <w:tcW w:w="1651" w:type="dxa"/>
          </w:tcPr>
          <w:p w14:paraId="39A8768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vertAlign w:val="baseline"/>
                <w:lang w:val="kk-KZ"/>
                <w14:textFill>
                  <w14:solidFill>
                    <w14:schemeClr w14:val="tx1"/>
                  </w14:solidFill>
                </w14:textFill>
              </w:rPr>
            </w:pPr>
            <w:r>
              <w:rPr>
                <w:rFonts w:hint="default" w:ascii="Times New Roman" w:hAnsi="Times New Roman" w:cs="Times New Roman"/>
                <w:color w:val="000000" w:themeColor="text1"/>
                <w:sz w:val="24"/>
                <w:szCs w:val="24"/>
                <w:vertAlign w:val="baseline"/>
                <w:lang w:val="kk-KZ"/>
                <w14:textFill>
                  <w14:solidFill>
                    <w14:schemeClr w14:val="tx1"/>
                  </w14:solidFill>
                </w14:textFill>
              </w:rPr>
              <w:t>0</w:t>
            </w:r>
          </w:p>
        </w:tc>
        <w:tc>
          <w:tcPr>
            <w:tcW w:w="1651" w:type="dxa"/>
          </w:tcPr>
          <w:p w14:paraId="7386DB0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vertAlign w:val="baseline"/>
                <w:lang w:val="kk-KZ"/>
                <w14:textFill>
                  <w14:solidFill>
                    <w14:schemeClr w14:val="tx1"/>
                  </w14:solidFill>
                </w14:textFill>
              </w:rPr>
            </w:pPr>
            <w:r>
              <w:rPr>
                <w:rFonts w:hint="default" w:ascii="Times New Roman" w:hAnsi="Times New Roman" w:cs="Times New Roman"/>
                <w:color w:val="000000" w:themeColor="text1"/>
                <w:sz w:val="24"/>
                <w:szCs w:val="24"/>
                <w:vertAlign w:val="baseline"/>
                <w:lang w:val="kk-KZ"/>
                <w14:textFill>
                  <w14:solidFill>
                    <w14:schemeClr w14:val="tx1"/>
                  </w14:solidFill>
                </w14:textFill>
              </w:rPr>
              <w:t>3</w:t>
            </w:r>
          </w:p>
        </w:tc>
        <w:tc>
          <w:tcPr>
            <w:tcW w:w="1651" w:type="dxa"/>
          </w:tcPr>
          <w:p w14:paraId="5CD2A1A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vertAlign w:val="baseline"/>
                <w:lang w:val="kk-KZ"/>
                <w14:textFill>
                  <w14:solidFill>
                    <w14:schemeClr w14:val="tx1"/>
                  </w14:solidFill>
                </w14:textFill>
              </w:rPr>
            </w:pPr>
            <w:r>
              <w:rPr>
                <w:rFonts w:hint="default" w:ascii="Times New Roman" w:hAnsi="Times New Roman" w:cs="Times New Roman"/>
                <w:color w:val="000000" w:themeColor="text1"/>
                <w:sz w:val="24"/>
                <w:szCs w:val="24"/>
                <w:vertAlign w:val="baseline"/>
                <w:lang w:val="kk-KZ"/>
                <w14:textFill>
                  <w14:solidFill>
                    <w14:schemeClr w14:val="tx1"/>
                  </w14:solidFill>
                </w14:textFill>
              </w:rPr>
              <w:t>88,4</w:t>
            </w:r>
          </w:p>
        </w:tc>
      </w:tr>
      <w:tr w14:paraId="7E13C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4" w:type="dxa"/>
          </w:tcPr>
          <w:p w14:paraId="79ECCFA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vertAlign w:val="baseline"/>
                <w:lang w:val="kk-KZ"/>
                <w14:textFill>
                  <w14:solidFill>
                    <w14:schemeClr w14:val="tx1"/>
                  </w14:solidFill>
                </w14:textFill>
              </w:rPr>
            </w:pPr>
            <w:r>
              <w:rPr>
                <w:rFonts w:hint="default" w:ascii="Times New Roman" w:hAnsi="Times New Roman" w:cs="Times New Roman"/>
                <w:color w:val="000000" w:themeColor="text1"/>
                <w:sz w:val="24"/>
                <w:szCs w:val="24"/>
                <w:vertAlign w:val="baseline"/>
                <w:lang w:val="kk-KZ"/>
                <w14:textFill>
                  <w14:solidFill>
                    <w14:schemeClr w14:val="tx1"/>
                  </w14:solidFill>
                </w14:textFill>
              </w:rPr>
              <w:t>2024-2025</w:t>
            </w:r>
          </w:p>
        </w:tc>
        <w:tc>
          <w:tcPr>
            <w:tcW w:w="1651" w:type="dxa"/>
          </w:tcPr>
          <w:p w14:paraId="3BD37F6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vertAlign w:val="baseline"/>
                <w:lang w:val="kk-KZ"/>
                <w14:textFill>
                  <w14:solidFill>
                    <w14:schemeClr w14:val="tx1"/>
                  </w14:solidFill>
                </w14:textFill>
              </w:rPr>
            </w:pPr>
            <w:r>
              <w:rPr>
                <w:rFonts w:hint="default" w:ascii="Times New Roman" w:hAnsi="Times New Roman" w:cs="Times New Roman"/>
                <w:color w:val="000000" w:themeColor="text1"/>
                <w:sz w:val="24"/>
                <w:szCs w:val="24"/>
                <w:vertAlign w:val="baseline"/>
                <w:lang w:val="kk-KZ"/>
                <w14:textFill>
                  <w14:solidFill>
                    <w14:schemeClr w14:val="tx1"/>
                  </w14:solidFill>
                </w14:textFill>
              </w:rPr>
              <w:t>26</w:t>
            </w:r>
          </w:p>
        </w:tc>
        <w:tc>
          <w:tcPr>
            <w:tcW w:w="1651" w:type="dxa"/>
          </w:tcPr>
          <w:p w14:paraId="1FDC5A3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vertAlign w:val="baseline"/>
                <w:lang w:val="kk-KZ"/>
                <w14:textFill>
                  <w14:solidFill>
                    <w14:schemeClr w14:val="tx1"/>
                  </w14:solidFill>
                </w14:textFill>
              </w:rPr>
            </w:pPr>
            <w:r>
              <w:rPr>
                <w:rFonts w:hint="default" w:ascii="Times New Roman" w:hAnsi="Times New Roman" w:cs="Times New Roman"/>
                <w:color w:val="000000" w:themeColor="text1"/>
                <w:sz w:val="24"/>
                <w:szCs w:val="24"/>
                <w:vertAlign w:val="baseline"/>
                <w:lang w:val="kk-KZ"/>
                <w14:textFill>
                  <w14:solidFill>
                    <w14:schemeClr w14:val="tx1"/>
                  </w14:solidFill>
                </w14:textFill>
              </w:rPr>
              <w:t>22</w:t>
            </w:r>
          </w:p>
        </w:tc>
        <w:tc>
          <w:tcPr>
            <w:tcW w:w="1651" w:type="dxa"/>
          </w:tcPr>
          <w:p w14:paraId="182A014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vertAlign w:val="baseline"/>
                <w:lang w:val="kk-KZ"/>
                <w14:textFill>
                  <w14:solidFill>
                    <w14:schemeClr w14:val="tx1"/>
                  </w14:solidFill>
                </w14:textFill>
              </w:rPr>
            </w:pPr>
            <w:r>
              <w:rPr>
                <w:rFonts w:hint="default" w:ascii="Times New Roman" w:hAnsi="Times New Roman" w:cs="Times New Roman"/>
                <w:color w:val="000000" w:themeColor="text1"/>
                <w:sz w:val="24"/>
                <w:szCs w:val="24"/>
                <w:vertAlign w:val="baseline"/>
                <w:lang w:val="kk-KZ"/>
                <w14:textFill>
                  <w14:solidFill>
                    <w14:schemeClr w14:val="tx1"/>
                  </w14:solidFill>
                </w14:textFill>
              </w:rPr>
              <w:t>0</w:t>
            </w:r>
          </w:p>
        </w:tc>
        <w:tc>
          <w:tcPr>
            <w:tcW w:w="1651" w:type="dxa"/>
          </w:tcPr>
          <w:p w14:paraId="2416FCE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vertAlign w:val="baseline"/>
                <w:lang w:val="kk-KZ"/>
                <w14:textFill>
                  <w14:solidFill>
                    <w14:schemeClr w14:val="tx1"/>
                  </w14:solidFill>
                </w14:textFill>
              </w:rPr>
            </w:pPr>
            <w:r>
              <w:rPr>
                <w:rFonts w:hint="default" w:ascii="Times New Roman" w:hAnsi="Times New Roman" w:cs="Times New Roman"/>
                <w:color w:val="000000" w:themeColor="text1"/>
                <w:sz w:val="24"/>
                <w:szCs w:val="24"/>
                <w:vertAlign w:val="baseline"/>
                <w:lang w:val="kk-KZ"/>
                <w14:textFill>
                  <w14:solidFill>
                    <w14:schemeClr w14:val="tx1"/>
                  </w14:solidFill>
                </w14:textFill>
              </w:rPr>
              <w:t>4</w:t>
            </w:r>
          </w:p>
        </w:tc>
        <w:tc>
          <w:tcPr>
            <w:tcW w:w="1651" w:type="dxa"/>
          </w:tcPr>
          <w:p w14:paraId="699DE80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vertAlign w:val="baseline"/>
                <w:lang w:val="kk-KZ"/>
                <w14:textFill>
                  <w14:solidFill>
                    <w14:schemeClr w14:val="tx1"/>
                  </w14:solidFill>
                </w14:textFill>
              </w:rPr>
            </w:pPr>
            <w:r>
              <w:rPr>
                <w:rFonts w:hint="default" w:ascii="Times New Roman" w:hAnsi="Times New Roman" w:cs="Times New Roman"/>
                <w:color w:val="000000" w:themeColor="text1"/>
                <w:sz w:val="24"/>
                <w:szCs w:val="24"/>
                <w:vertAlign w:val="baseline"/>
                <w:lang w:val="kk-KZ"/>
                <w14:textFill>
                  <w14:solidFill>
                    <w14:schemeClr w14:val="tx1"/>
                  </w14:solidFill>
                </w14:textFill>
              </w:rPr>
              <w:t>84,6</w:t>
            </w:r>
          </w:p>
        </w:tc>
      </w:tr>
    </w:tbl>
    <w:p w14:paraId="526226D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color w:val="000000" w:themeColor="text1"/>
          <w:sz w:val="24"/>
          <w:szCs w:val="24"/>
          <w:lang w:val="kk-KZ"/>
          <w14:textFill>
            <w14:solidFill>
              <w14:schemeClr w14:val="tx1"/>
            </w14:solidFill>
          </w14:textFill>
        </w:rPr>
      </w:pPr>
    </w:p>
    <w:p w14:paraId="63A0D344">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7B9001F6">
      <w:pPr>
        <w:pStyle w:val="12"/>
        <w:ind w:left="0"/>
        <w:jc w:val="center"/>
        <w:rPr>
          <w:rFonts w:ascii="Times New Roman" w:hAnsi="Times New Roman" w:cs="Times New Roman"/>
          <w:b/>
          <w:color w:val="1A1A1A"/>
          <w:sz w:val="20"/>
          <w:szCs w:val="20"/>
          <w:shd w:val="clear" w:color="auto" w:fill="FFFFFF"/>
          <w:lang w:val="kk-KZ"/>
        </w:rPr>
      </w:pPr>
      <w:r>
        <w:rPr>
          <w:rFonts w:ascii="Times New Roman" w:hAnsi="Times New Roman" w:cs="Times New Roman"/>
          <w:b/>
          <w:color w:val="1A1A1A"/>
          <w:sz w:val="20"/>
          <w:szCs w:val="20"/>
          <w:shd w:val="clear" w:color="auto" w:fill="FFFFFF"/>
          <w:lang w:val="kk-KZ"/>
        </w:rPr>
        <w:t>Педагог қызметкерлердің еңбек өтілдері бойынша:</w:t>
      </w:r>
    </w:p>
    <w:p w14:paraId="6BA159B9">
      <w:pPr>
        <w:pStyle w:val="12"/>
        <w:ind w:left="0"/>
        <w:jc w:val="center"/>
        <w:rPr>
          <w:rFonts w:ascii="Times New Roman" w:hAnsi="Times New Roman" w:cs="Times New Roman"/>
          <w:b/>
          <w:color w:val="1A1A1A"/>
          <w:sz w:val="20"/>
          <w:szCs w:val="20"/>
          <w:shd w:val="clear" w:color="auto" w:fill="FFFFFF"/>
          <w:lang w:val="kk-KZ"/>
        </w:rPr>
      </w:pPr>
    </w:p>
    <w:tbl>
      <w:tblPr>
        <w:tblStyle w:val="11"/>
        <w:tblW w:w="98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1428"/>
        <w:gridCol w:w="1877"/>
        <w:gridCol w:w="993"/>
        <w:gridCol w:w="992"/>
        <w:gridCol w:w="1134"/>
        <w:gridCol w:w="1193"/>
        <w:gridCol w:w="1436"/>
      </w:tblGrid>
      <w:tr w14:paraId="095FB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772" w:type="dxa"/>
          </w:tcPr>
          <w:p w14:paraId="0F9E2716">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р/с</w:t>
            </w:r>
          </w:p>
        </w:tc>
        <w:tc>
          <w:tcPr>
            <w:tcW w:w="1428" w:type="dxa"/>
          </w:tcPr>
          <w:p w14:paraId="41F32D0C">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Оқу</w:t>
            </w:r>
          </w:p>
          <w:p w14:paraId="46A50911">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жылы</w:t>
            </w:r>
          </w:p>
        </w:tc>
        <w:tc>
          <w:tcPr>
            <w:tcW w:w="1877" w:type="dxa"/>
          </w:tcPr>
          <w:p w14:paraId="20C4365C">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Барлық мұғалім саны</w:t>
            </w:r>
          </w:p>
        </w:tc>
        <w:tc>
          <w:tcPr>
            <w:tcW w:w="993" w:type="dxa"/>
          </w:tcPr>
          <w:p w14:paraId="48D3BA2E">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0-3</w:t>
            </w:r>
          </w:p>
        </w:tc>
        <w:tc>
          <w:tcPr>
            <w:tcW w:w="992" w:type="dxa"/>
          </w:tcPr>
          <w:p w14:paraId="707606D2">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4-10</w:t>
            </w:r>
          </w:p>
        </w:tc>
        <w:tc>
          <w:tcPr>
            <w:tcW w:w="1134" w:type="dxa"/>
          </w:tcPr>
          <w:p w14:paraId="0B3F20F9">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11-20</w:t>
            </w:r>
          </w:p>
        </w:tc>
        <w:tc>
          <w:tcPr>
            <w:tcW w:w="1193" w:type="dxa"/>
          </w:tcPr>
          <w:p w14:paraId="0268F2E5">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20-30</w:t>
            </w:r>
          </w:p>
        </w:tc>
        <w:tc>
          <w:tcPr>
            <w:tcW w:w="1436" w:type="dxa"/>
          </w:tcPr>
          <w:p w14:paraId="66B70840">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30-дан жоғары</w:t>
            </w:r>
          </w:p>
        </w:tc>
      </w:tr>
      <w:tr w14:paraId="56E6D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772" w:type="dxa"/>
          </w:tcPr>
          <w:p w14:paraId="1AC57E18">
            <w:pPr>
              <w:pStyle w:val="12"/>
              <w:spacing w:after="0" w:line="240" w:lineRule="auto"/>
              <w:ind w:left="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28" w:type="dxa"/>
          </w:tcPr>
          <w:p w14:paraId="312D255C">
            <w:pPr>
              <w:pStyle w:val="12"/>
              <w:spacing w:after="0" w:line="240" w:lineRule="auto"/>
              <w:ind w:left="0"/>
              <w:jc w:val="center"/>
              <w:rPr>
                <w:rFonts w:ascii="Times New Roman" w:hAnsi="Times New Roman" w:cs="Times New Roman"/>
                <w:sz w:val="20"/>
                <w:szCs w:val="20"/>
                <w:lang w:val="kk-KZ"/>
              </w:rPr>
            </w:pPr>
            <w:r>
              <w:rPr>
                <w:rFonts w:ascii="Times New Roman" w:hAnsi="Times New Roman" w:cs="Times New Roman"/>
                <w:sz w:val="20"/>
                <w:szCs w:val="20"/>
              </w:rPr>
              <w:t>202</w:t>
            </w:r>
            <w:r>
              <w:rPr>
                <w:rFonts w:ascii="Times New Roman" w:hAnsi="Times New Roman" w:cs="Times New Roman"/>
                <w:sz w:val="20"/>
                <w:szCs w:val="20"/>
                <w:lang w:val="kk-KZ"/>
              </w:rPr>
              <w:t>2</w:t>
            </w:r>
            <w:r>
              <w:rPr>
                <w:rFonts w:ascii="Times New Roman" w:hAnsi="Times New Roman" w:cs="Times New Roman"/>
                <w:sz w:val="20"/>
                <w:szCs w:val="20"/>
              </w:rPr>
              <w:t xml:space="preserve"> – 2023</w:t>
            </w:r>
          </w:p>
        </w:tc>
        <w:tc>
          <w:tcPr>
            <w:tcW w:w="1877" w:type="dxa"/>
          </w:tcPr>
          <w:p w14:paraId="62E6D2EB">
            <w:pPr>
              <w:pStyle w:val="12"/>
              <w:spacing w:after="0" w:line="240" w:lineRule="auto"/>
              <w:ind w:left="0"/>
              <w:jc w:val="center"/>
              <w:rPr>
                <w:rFonts w:ascii="Times New Roman" w:hAnsi="Times New Roman" w:cs="Times New Roman"/>
                <w:sz w:val="20"/>
                <w:szCs w:val="20"/>
                <w:lang w:val="en-US"/>
              </w:rPr>
            </w:pPr>
            <w:r>
              <w:rPr>
                <w:rFonts w:ascii="Times New Roman" w:hAnsi="Times New Roman" w:cs="Times New Roman"/>
                <w:sz w:val="20"/>
                <w:szCs w:val="20"/>
              </w:rPr>
              <w:t>2</w:t>
            </w:r>
            <w:r>
              <w:rPr>
                <w:rFonts w:ascii="Times New Roman" w:hAnsi="Times New Roman" w:cs="Times New Roman"/>
                <w:sz w:val="20"/>
                <w:szCs w:val="20"/>
                <w:lang w:val="en-US"/>
              </w:rPr>
              <w:t>6</w:t>
            </w:r>
          </w:p>
        </w:tc>
        <w:tc>
          <w:tcPr>
            <w:tcW w:w="993" w:type="dxa"/>
          </w:tcPr>
          <w:p w14:paraId="2E9FBABF">
            <w:pPr>
              <w:pStyle w:val="12"/>
              <w:spacing w:after="0" w:line="24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992" w:type="dxa"/>
          </w:tcPr>
          <w:p w14:paraId="57D17924">
            <w:pPr>
              <w:pStyle w:val="12"/>
              <w:spacing w:after="0" w:line="24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1134" w:type="dxa"/>
          </w:tcPr>
          <w:p w14:paraId="7838CC82">
            <w:pPr>
              <w:pStyle w:val="12"/>
              <w:spacing w:after="0" w:line="24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c>
          <w:tcPr>
            <w:tcW w:w="1193" w:type="dxa"/>
          </w:tcPr>
          <w:p w14:paraId="504C0DDE">
            <w:pPr>
              <w:pStyle w:val="12"/>
              <w:spacing w:after="0" w:line="24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436" w:type="dxa"/>
          </w:tcPr>
          <w:p w14:paraId="643BE797">
            <w:pPr>
              <w:pStyle w:val="12"/>
              <w:spacing w:after="0" w:line="24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bl>
    <w:p w14:paraId="1BF1E6E3">
      <w:pPr>
        <w:pStyle w:val="12"/>
        <w:ind w:left="0"/>
        <w:jc w:val="center"/>
        <w:rPr>
          <w:rFonts w:ascii="Times New Roman" w:hAnsi="Times New Roman" w:cs="Times New Roman"/>
          <w:sz w:val="20"/>
          <w:szCs w:val="20"/>
          <w:lang w:val="kk-KZ"/>
        </w:rPr>
      </w:pPr>
    </w:p>
    <w:tbl>
      <w:tblPr>
        <w:tblStyle w:val="11"/>
        <w:tblW w:w="98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1428"/>
        <w:gridCol w:w="1877"/>
        <w:gridCol w:w="993"/>
        <w:gridCol w:w="992"/>
        <w:gridCol w:w="1134"/>
        <w:gridCol w:w="1193"/>
        <w:gridCol w:w="1436"/>
      </w:tblGrid>
      <w:tr w14:paraId="4BD9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772" w:type="dxa"/>
          </w:tcPr>
          <w:p w14:paraId="7C60650A">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р/с</w:t>
            </w:r>
          </w:p>
        </w:tc>
        <w:tc>
          <w:tcPr>
            <w:tcW w:w="1428" w:type="dxa"/>
          </w:tcPr>
          <w:p w14:paraId="15B2B2B5">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Оқу</w:t>
            </w:r>
          </w:p>
          <w:p w14:paraId="3C798F1E">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жылы</w:t>
            </w:r>
          </w:p>
        </w:tc>
        <w:tc>
          <w:tcPr>
            <w:tcW w:w="1877" w:type="dxa"/>
          </w:tcPr>
          <w:p w14:paraId="412E9683">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Барлық мұғалім саны</w:t>
            </w:r>
          </w:p>
        </w:tc>
        <w:tc>
          <w:tcPr>
            <w:tcW w:w="993" w:type="dxa"/>
          </w:tcPr>
          <w:p w14:paraId="0ECCE503">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0-3</w:t>
            </w:r>
          </w:p>
        </w:tc>
        <w:tc>
          <w:tcPr>
            <w:tcW w:w="992" w:type="dxa"/>
          </w:tcPr>
          <w:p w14:paraId="2C95D45D">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4-10</w:t>
            </w:r>
          </w:p>
        </w:tc>
        <w:tc>
          <w:tcPr>
            <w:tcW w:w="1134" w:type="dxa"/>
          </w:tcPr>
          <w:p w14:paraId="43C1C9D2">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11-20</w:t>
            </w:r>
          </w:p>
        </w:tc>
        <w:tc>
          <w:tcPr>
            <w:tcW w:w="1193" w:type="dxa"/>
          </w:tcPr>
          <w:p w14:paraId="045BE497">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20-30</w:t>
            </w:r>
          </w:p>
        </w:tc>
        <w:tc>
          <w:tcPr>
            <w:tcW w:w="1436" w:type="dxa"/>
          </w:tcPr>
          <w:p w14:paraId="3059A3C0">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30-дан жоғары</w:t>
            </w:r>
          </w:p>
        </w:tc>
      </w:tr>
      <w:tr w14:paraId="3966C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772" w:type="dxa"/>
          </w:tcPr>
          <w:p w14:paraId="65E081B1">
            <w:pPr>
              <w:pStyle w:val="12"/>
              <w:spacing w:after="0" w:line="240" w:lineRule="auto"/>
              <w:ind w:left="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28" w:type="dxa"/>
          </w:tcPr>
          <w:p w14:paraId="46BE8034">
            <w:pPr>
              <w:pStyle w:val="12"/>
              <w:spacing w:after="0" w:line="240" w:lineRule="auto"/>
              <w:ind w:left="0"/>
              <w:jc w:val="center"/>
              <w:rPr>
                <w:rFonts w:ascii="Times New Roman" w:hAnsi="Times New Roman" w:cs="Times New Roman"/>
                <w:sz w:val="20"/>
                <w:szCs w:val="20"/>
                <w:lang w:val="kk-KZ"/>
              </w:rPr>
            </w:pPr>
            <w:r>
              <w:rPr>
                <w:rFonts w:ascii="Times New Roman" w:hAnsi="Times New Roman" w:cs="Times New Roman"/>
                <w:sz w:val="20"/>
                <w:szCs w:val="20"/>
              </w:rPr>
              <w:t>202</w:t>
            </w:r>
            <w:r>
              <w:rPr>
                <w:rFonts w:ascii="Times New Roman" w:hAnsi="Times New Roman" w:cs="Times New Roman"/>
                <w:sz w:val="20"/>
                <w:szCs w:val="20"/>
                <w:lang w:val="kk-KZ"/>
              </w:rPr>
              <w:t>3</w:t>
            </w:r>
            <w:r>
              <w:rPr>
                <w:rFonts w:ascii="Times New Roman" w:hAnsi="Times New Roman" w:cs="Times New Roman"/>
                <w:sz w:val="20"/>
                <w:szCs w:val="20"/>
              </w:rPr>
              <w:t xml:space="preserve"> – 2024</w:t>
            </w:r>
          </w:p>
        </w:tc>
        <w:tc>
          <w:tcPr>
            <w:tcW w:w="1877" w:type="dxa"/>
          </w:tcPr>
          <w:p w14:paraId="591C8B27">
            <w:pPr>
              <w:pStyle w:val="12"/>
              <w:spacing w:after="0" w:line="240" w:lineRule="auto"/>
              <w:ind w:left="0"/>
              <w:jc w:val="center"/>
              <w:rPr>
                <w:rFonts w:ascii="Times New Roman" w:hAnsi="Times New Roman" w:cs="Times New Roman"/>
                <w:sz w:val="20"/>
                <w:szCs w:val="20"/>
                <w:lang w:val="en-US"/>
              </w:rPr>
            </w:pPr>
            <w:r>
              <w:rPr>
                <w:rFonts w:ascii="Times New Roman" w:hAnsi="Times New Roman" w:cs="Times New Roman"/>
                <w:sz w:val="20"/>
                <w:szCs w:val="20"/>
              </w:rPr>
              <w:t>2</w:t>
            </w:r>
            <w:r>
              <w:rPr>
                <w:rFonts w:ascii="Times New Roman" w:hAnsi="Times New Roman" w:cs="Times New Roman"/>
                <w:sz w:val="20"/>
                <w:szCs w:val="20"/>
                <w:lang w:val="en-US"/>
              </w:rPr>
              <w:t>6</w:t>
            </w:r>
          </w:p>
        </w:tc>
        <w:tc>
          <w:tcPr>
            <w:tcW w:w="993" w:type="dxa"/>
          </w:tcPr>
          <w:p w14:paraId="1DF85A65">
            <w:pPr>
              <w:pStyle w:val="12"/>
              <w:spacing w:after="0" w:line="24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992" w:type="dxa"/>
          </w:tcPr>
          <w:p w14:paraId="40185531">
            <w:pPr>
              <w:pStyle w:val="12"/>
              <w:spacing w:after="0" w:line="24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c>
          <w:tcPr>
            <w:tcW w:w="1134" w:type="dxa"/>
          </w:tcPr>
          <w:p w14:paraId="6915435F">
            <w:pPr>
              <w:pStyle w:val="12"/>
              <w:spacing w:after="0" w:line="24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1193" w:type="dxa"/>
          </w:tcPr>
          <w:p w14:paraId="283443DC">
            <w:pPr>
              <w:pStyle w:val="12"/>
              <w:spacing w:after="0" w:line="24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436" w:type="dxa"/>
          </w:tcPr>
          <w:p w14:paraId="3DDF2F84">
            <w:pPr>
              <w:pStyle w:val="12"/>
              <w:spacing w:after="0" w:line="24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bl>
    <w:p w14:paraId="23BA4307">
      <w:pPr>
        <w:pStyle w:val="12"/>
        <w:ind w:left="0"/>
        <w:jc w:val="center"/>
        <w:rPr>
          <w:rFonts w:ascii="Times New Roman" w:hAnsi="Times New Roman" w:cs="Times New Roman"/>
          <w:sz w:val="20"/>
          <w:szCs w:val="20"/>
        </w:rPr>
      </w:pPr>
    </w:p>
    <w:tbl>
      <w:tblPr>
        <w:tblStyle w:val="11"/>
        <w:tblW w:w="98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1428"/>
        <w:gridCol w:w="1877"/>
        <w:gridCol w:w="993"/>
        <w:gridCol w:w="992"/>
        <w:gridCol w:w="1134"/>
        <w:gridCol w:w="1193"/>
        <w:gridCol w:w="1436"/>
      </w:tblGrid>
      <w:tr w14:paraId="348BA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772" w:type="dxa"/>
          </w:tcPr>
          <w:p w14:paraId="54B764C1">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р/с</w:t>
            </w:r>
          </w:p>
        </w:tc>
        <w:tc>
          <w:tcPr>
            <w:tcW w:w="1428" w:type="dxa"/>
          </w:tcPr>
          <w:p w14:paraId="6F657F56">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Оқу</w:t>
            </w:r>
          </w:p>
          <w:p w14:paraId="2D8B3063">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жылы</w:t>
            </w:r>
          </w:p>
        </w:tc>
        <w:tc>
          <w:tcPr>
            <w:tcW w:w="1877" w:type="dxa"/>
          </w:tcPr>
          <w:p w14:paraId="7C8D094A">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Барлық мұғалім саны</w:t>
            </w:r>
          </w:p>
        </w:tc>
        <w:tc>
          <w:tcPr>
            <w:tcW w:w="993" w:type="dxa"/>
          </w:tcPr>
          <w:p w14:paraId="48325D1B">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0-3</w:t>
            </w:r>
          </w:p>
        </w:tc>
        <w:tc>
          <w:tcPr>
            <w:tcW w:w="992" w:type="dxa"/>
          </w:tcPr>
          <w:p w14:paraId="2E9B9C6C">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4-10</w:t>
            </w:r>
          </w:p>
        </w:tc>
        <w:tc>
          <w:tcPr>
            <w:tcW w:w="1134" w:type="dxa"/>
          </w:tcPr>
          <w:p w14:paraId="0AC29EBB">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11-20</w:t>
            </w:r>
          </w:p>
        </w:tc>
        <w:tc>
          <w:tcPr>
            <w:tcW w:w="1193" w:type="dxa"/>
          </w:tcPr>
          <w:p w14:paraId="0FC7F6BE">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20-30</w:t>
            </w:r>
          </w:p>
        </w:tc>
        <w:tc>
          <w:tcPr>
            <w:tcW w:w="1436" w:type="dxa"/>
          </w:tcPr>
          <w:p w14:paraId="2B0C50F8">
            <w:pPr>
              <w:pStyle w:val="12"/>
              <w:spacing w:after="0" w:line="240" w:lineRule="auto"/>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30-дан жоғары</w:t>
            </w:r>
          </w:p>
        </w:tc>
      </w:tr>
      <w:tr w14:paraId="0F53A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772" w:type="dxa"/>
          </w:tcPr>
          <w:p w14:paraId="5534822A">
            <w:pPr>
              <w:pStyle w:val="12"/>
              <w:spacing w:after="0" w:line="240" w:lineRule="auto"/>
              <w:ind w:left="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28" w:type="dxa"/>
          </w:tcPr>
          <w:p w14:paraId="2C5147C8">
            <w:pPr>
              <w:pStyle w:val="12"/>
              <w:spacing w:after="0" w:line="240" w:lineRule="auto"/>
              <w:ind w:left="0"/>
              <w:jc w:val="center"/>
              <w:rPr>
                <w:rFonts w:ascii="Times New Roman" w:hAnsi="Times New Roman" w:cs="Times New Roman"/>
                <w:sz w:val="20"/>
                <w:szCs w:val="20"/>
                <w:lang w:val="kk-KZ"/>
              </w:rPr>
            </w:pPr>
            <w:r>
              <w:rPr>
                <w:rFonts w:ascii="Times New Roman" w:hAnsi="Times New Roman" w:cs="Times New Roman"/>
                <w:sz w:val="20"/>
                <w:szCs w:val="20"/>
              </w:rPr>
              <w:t>2024 – 2025</w:t>
            </w:r>
          </w:p>
        </w:tc>
        <w:tc>
          <w:tcPr>
            <w:tcW w:w="1877" w:type="dxa"/>
          </w:tcPr>
          <w:p w14:paraId="6C6B5D2C">
            <w:pPr>
              <w:pStyle w:val="12"/>
              <w:spacing w:after="0" w:line="240" w:lineRule="auto"/>
              <w:ind w:left="0"/>
              <w:jc w:val="center"/>
              <w:rPr>
                <w:rFonts w:ascii="Times New Roman" w:hAnsi="Times New Roman" w:cs="Times New Roman"/>
                <w:sz w:val="20"/>
                <w:szCs w:val="20"/>
                <w:lang w:val="en-US"/>
              </w:rPr>
            </w:pPr>
            <w:r>
              <w:rPr>
                <w:rFonts w:ascii="Times New Roman" w:hAnsi="Times New Roman" w:cs="Times New Roman"/>
                <w:sz w:val="20"/>
                <w:szCs w:val="20"/>
              </w:rPr>
              <w:t>2</w:t>
            </w:r>
            <w:r>
              <w:rPr>
                <w:rFonts w:ascii="Times New Roman" w:hAnsi="Times New Roman" w:cs="Times New Roman"/>
                <w:sz w:val="20"/>
                <w:szCs w:val="20"/>
                <w:lang w:val="en-US"/>
              </w:rPr>
              <w:t>6</w:t>
            </w:r>
          </w:p>
        </w:tc>
        <w:tc>
          <w:tcPr>
            <w:tcW w:w="993" w:type="dxa"/>
          </w:tcPr>
          <w:p w14:paraId="438CF110">
            <w:pPr>
              <w:pStyle w:val="12"/>
              <w:spacing w:after="0" w:line="24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992" w:type="dxa"/>
          </w:tcPr>
          <w:p w14:paraId="4F100628">
            <w:pPr>
              <w:pStyle w:val="12"/>
              <w:spacing w:after="0" w:line="24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134" w:type="dxa"/>
          </w:tcPr>
          <w:p w14:paraId="1D136B1F">
            <w:pPr>
              <w:pStyle w:val="12"/>
              <w:spacing w:after="0" w:line="24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c>
          <w:tcPr>
            <w:tcW w:w="1193" w:type="dxa"/>
          </w:tcPr>
          <w:p w14:paraId="4707CD77">
            <w:pPr>
              <w:pStyle w:val="12"/>
              <w:spacing w:after="0" w:line="24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436" w:type="dxa"/>
          </w:tcPr>
          <w:p w14:paraId="6CA4D619">
            <w:pPr>
              <w:pStyle w:val="12"/>
              <w:spacing w:after="0" w:line="24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bl>
    <w:p w14:paraId="67D7B771"/>
    <w:p w14:paraId="2DCA7B21">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79A7240F">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7EDA246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21396B9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6FCB7BC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57E6E7B4">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1D833352">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2022-2023 оқу жылындағы  педагогикалық кадрлар сапасы</w:t>
      </w:r>
    </w:p>
    <w:p w14:paraId="20B9CDC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7EC41094">
      <w:pPr>
        <w:keepNext w:val="0"/>
        <w:keepLines w:val="0"/>
        <w:pageBreakBefore w:val="0"/>
        <w:widowControl/>
        <w:suppressLineNumbers w:val="0"/>
        <w:kinsoku/>
        <w:wordWrap/>
        <w:overflowPunct/>
        <w:topLinePunct w:val="0"/>
        <w:bidi w:val="0"/>
        <w:snapToGrid/>
        <w:spacing w:beforeAutospacing="0" w:after="0" w:afterAutospacing="0" w:line="240" w:lineRule="auto"/>
        <w:ind w:firstLine="3494" w:firstLineChars="1450"/>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Бастауыш білім беру деңгейі бойынша:</w:t>
      </w:r>
    </w:p>
    <w:p w14:paraId="6BAF710A">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en-US"/>
        </w:rPr>
      </w:pPr>
      <w:r>
        <w:rPr>
          <w:rFonts w:hint="default" w:ascii="Times New Roman" w:hAnsi="Times New Roman" w:cs="Times New Roman"/>
          <w:b/>
          <w:sz w:val="24"/>
          <w:szCs w:val="24"/>
          <w:lang w:val="kk-KZ"/>
        </w:rPr>
        <w:t>1 – 4 сыныптар</w:t>
      </w:r>
    </w:p>
    <w:p w14:paraId="2BE62DE1">
      <w:pPr>
        <w:keepNext w:val="0"/>
        <w:keepLines w:val="0"/>
        <w:pageBreakBefore w:val="0"/>
        <w:kinsoku/>
        <w:wordWrap/>
        <w:overflowPunct/>
        <w:topLinePunct w:val="0"/>
        <w:bidi w:val="0"/>
        <w:snapToGrid/>
        <w:spacing w:beforeAutospacing="0" w:after="0" w:afterAutospacing="0" w:line="240" w:lineRule="auto"/>
        <w:ind w:left="360"/>
        <w:jc w:val="both"/>
        <w:rPr>
          <w:rFonts w:hint="default" w:ascii="Times New Roman" w:hAnsi="Times New Roman" w:cs="Times New Roman"/>
          <w:b/>
          <w:sz w:val="24"/>
          <w:szCs w:val="24"/>
          <w:lang w:val="en-US"/>
        </w:rPr>
      </w:pPr>
    </w:p>
    <w:tbl>
      <w:tblPr>
        <w:tblStyle w:val="11"/>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8"/>
        <w:gridCol w:w="3676"/>
        <w:gridCol w:w="2875"/>
        <w:gridCol w:w="2416"/>
      </w:tblGrid>
      <w:tr w14:paraId="073E4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tcPr>
          <w:p w14:paraId="64003F2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w:t>
            </w:r>
          </w:p>
        </w:tc>
        <w:tc>
          <w:tcPr>
            <w:tcW w:w="3676" w:type="dxa"/>
          </w:tcPr>
          <w:p w14:paraId="0B733C0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 xml:space="preserve">Педагогтің аты </w:t>
            </w:r>
            <w:r>
              <w:rPr>
                <w:rFonts w:hint="default" w:ascii="Times New Roman" w:hAnsi="Times New Roman" w:cs="Times New Roman"/>
                <w:b/>
                <w:bCs/>
                <w:sz w:val="24"/>
                <w:szCs w:val="24"/>
              </w:rPr>
              <w:t xml:space="preserve">– </w:t>
            </w:r>
            <w:r>
              <w:rPr>
                <w:rFonts w:hint="default" w:ascii="Times New Roman" w:hAnsi="Times New Roman" w:cs="Times New Roman"/>
                <w:b/>
                <w:bCs/>
                <w:sz w:val="24"/>
                <w:szCs w:val="24"/>
                <w:lang w:val="kk-KZ"/>
              </w:rPr>
              <w:t>жөні</w:t>
            </w:r>
          </w:p>
        </w:tc>
        <w:tc>
          <w:tcPr>
            <w:tcW w:w="2875" w:type="dxa"/>
          </w:tcPr>
          <w:p w14:paraId="358A25F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Беретін пәні</w:t>
            </w:r>
          </w:p>
        </w:tc>
        <w:tc>
          <w:tcPr>
            <w:tcW w:w="2416" w:type="dxa"/>
          </w:tcPr>
          <w:p w14:paraId="4EED01B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Біліктілігі</w:t>
            </w:r>
          </w:p>
        </w:tc>
      </w:tr>
      <w:tr w14:paraId="1597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tcPr>
          <w:p w14:paraId="6D0FAF0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w:t>
            </w:r>
          </w:p>
        </w:tc>
        <w:tc>
          <w:tcPr>
            <w:tcW w:w="3676" w:type="dxa"/>
          </w:tcPr>
          <w:p w14:paraId="5A7D641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Меңдіболатқызы Жадыра</w:t>
            </w:r>
          </w:p>
        </w:tc>
        <w:tc>
          <w:tcPr>
            <w:tcW w:w="2875" w:type="dxa"/>
          </w:tcPr>
          <w:p w14:paraId="7891594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Бастауыш пәні мұғалімі </w:t>
            </w:r>
          </w:p>
        </w:tc>
        <w:tc>
          <w:tcPr>
            <w:tcW w:w="2416" w:type="dxa"/>
          </w:tcPr>
          <w:p w14:paraId="7C0CEC3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kk-KZ"/>
              </w:rPr>
              <w:t xml:space="preserve">Педагог-модератор </w:t>
            </w:r>
            <w:r>
              <w:rPr>
                <w:rFonts w:hint="default" w:ascii="Times New Roman" w:hAnsi="Times New Roman" w:cs="Times New Roman"/>
                <w:sz w:val="24"/>
                <w:szCs w:val="24"/>
                <w:lang w:val="ru-RU"/>
              </w:rPr>
              <w:t>№28 29.12.2020</w:t>
            </w:r>
          </w:p>
        </w:tc>
      </w:tr>
      <w:tr w14:paraId="58E81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tcPr>
          <w:p w14:paraId="31A471D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3676" w:type="dxa"/>
          </w:tcPr>
          <w:p w14:paraId="5138640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Аманкелдиева Ақерке </w:t>
            </w:r>
          </w:p>
        </w:tc>
        <w:tc>
          <w:tcPr>
            <w:tcW w:w="2875" w:type="dxa"/>
          </w:tcPr>
          <w:p w14:paraId="0535579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Бастауыш пәні мұғалімі </w:t>
            </w:r>
          </w:p>
        </w:tc>
        <w:tc>
          <w:tcPr>
            <w:tcW w:w="2416" w:type="dxa"/>
          </w:tcPr>
          <w:p w14:paraId="47A36CC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kk-KZ"/>
              </w:rPr>
              <w:t xml:space="preserve">Педагог-модератор </w:t>
            </w:r>
            <w:r>
              <w:rPr>
                <w:rFonts w:hint="default" w:ascii="Times New Roman" w:hAnsi="Times New Roman" w:cs="Times New Roman"/>
                <w:sz w:val="24"/>
                <w:szCs w:val="24"/>
                <w:lang w:val="ru-RU"/>
              </w:rPr>
              <w:t>№56 15.12.2018</w:t>
            </w:r>
          </w:p>
        </w:tc>
      </w:tr>
      <w:tr w14:paraId="13D98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tcPr>
          <w:p w14:paraId="7CDCC67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3676" w:type="dxa"/>
          </w:tcPr>
          <w:p w14:paraId="213C583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Нұртай Айдана</w:t>
            </w:r>
          </w:p>
        </w:tc>
        <w:tc>
          <w:tcPr>
            <w:tcW w:w="2875" w:type="dxa"/>
          </w:tcPr>
          <w:p w14:paraId="108570A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Бастауыш пәні мұғалімі </w:t>
            </w:r>
          </w:p>
        </w:tc>
        <w:tc>
          <w:tcPr>
            <w:tcW w:w="2416" w:type="dxa"/>
          </w:tcPr>
          <w:p w14:paraId="5B5E195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педагог</w:t>
            </w:r>
          </w:p>
        </w:tc>
      </w:tr>
      <w:tr w14:paraId="746C4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tcPr>
          <w:p w14:paraId="467C464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3676" w:type="dxa"/>
          </w:tcPr>
          <w:p w14:paraId="76A8BC8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Кенжебаева Шынар Түлкібайқызы</w:t>
            </w:r>
          </w:p>
        </w:tc>
        <w:tc>
          <w:tcPr>
            <w:tcW w:w="2875" w:type="dxa"/>
          </w:tcPr>
          <w:p w14:paraId="7BA2C27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Орыс тілі мен әдебиеті мұғалімі</w:t>
            </w:r>
          </w:p>
        </w:tc>
        <w:tc>
          <w:tcPr>
            <w:tcW w:w="2416" w:type="dxa"/>
          </w:tcPr>
          <w:p w14:paraId="364600C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kk-KZ"/>
              </w:rPr>
              <w:t xml:space="preserve">Педагог-модератор </w:t>
            </w:r>
            <w:r>
              <w:rPr>
                <w:rFonts w:hint="default" w:ascii="Times New Roman" w:hAnsi="Times New Roman" w:cs="Times New Roman"/>
                <w:sz w:val="24"/>
                <w:szCs w:val="24"/>
                <w:lang w:val="ru-RU"/>
              </w:rPr>
              <w:t>№25 23.12.2021</w:t>
            </w:r>
          </w:p>
        </w:tc>
      </w:tr>
      <w:tr w14:paraId="48CD7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tcPr>
          <w:p w14:paraId="6486FA2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3676" w:type="dxa"/>
          </w:tcPr>
          <w:p w14:paraId="7E158EA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Кажит Зулкия</w:t>
            </w:r>
          </w:p>
        </w:tc>
        <w:tc>
          <w:tcPr>
            <w:tcW w:w="2875" w:type="dxa"/>
          </w:tcPr>
          <w:p w14:paraId="4019DD4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Бастауыш пәні мұғалімі </w:t>
            </w:r>
          </w:p>
        </w:tc>
        <w:tc>
          <w:tcPr>
            <w:tcW w:w="2416" w:type="dxa"/>
          </w:tcPr>
          <w:p w14:paraId="1FCFFDA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kk-KZ"/>
              </w:rPr>
              <w:t xml:space="preserve">Педагог-модератор </w:t>
            </w:r>
            <w:r>
              <w:rPr>
                <w:rFonts w:hint="default" w:ascii="Times New Roman" w:hAnsi="Times New Roman" w:cs="Times New Roman"/>
                <w:sz w:val="24"/>
                <w:szCs w:val="24"/>
                <w:lang w:val="ru-RU"/>
              </w:rPr>
              <w:t>№25 23.12.2021</w:t>
            </w:r>
          </w:p>
        </w:tc>
      </w:tr>
      <w:tr w14:paraId="4F99D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tcPr>
          <w:p w14:paraId="46CB9D9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6</w:t>
            </w:r>
          </w:p>
        </w:tc>
        <w:tc>
          <w:tcPr>
            <w:tcW w:w="3676" w:type="dxa"/>
          </w:tcPr>
          <w:p w14:paraId="13D98B6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Маханова Айнагүл</w:t>
            </w:r>
          </w:p>
        </w:tc>
        <w:tc>
          <w:tcPr>
            <w:tcW w:w="2875" w:type="dxa"/>
          </w:tcPr>
          <w:p w14:paraId="7FF5F43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Ағылшын тілі пәні мұғалімі </w:t>
            </w:r>
          </w:p>
        </w:tc>
        <w:tc>
          <w:tcPr>
            <w:tcW w:w="2416" w:type="dxa"/>
          </w:tcPr>
          <w:p w14:paraId="61BA0D8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зерттеуш</w:t>
            </w:r>
            <w:r>
              <w:rPr>
                <w:rFonts w:hint="default" w:ascii="Times New Roman" w:hAnsi="Times New Roman" w:cs="Times New Roman"/>
                <w:sz w:val="24"/>
                <w:szCs w:val="24"/>
                <w:lang w:val="kk-KZ"/>
              </w:rPr>
              <w:t xml:space="preserve">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355</w:t>
            </w:r>
            <w:r>
              <w:rPr>
                <w:rFonts w:hint="default" w:ascii="Times New Roman" w:hAnsi="Times New Roman" w:cs="Times New Roman"/>
                <w:sz w:val="24"/>
                <w:szCs w:val="24"/>
                <w:lang w:val="ru-RU"/>
              </w:rPr>
              <w:t xml:space="preserve"> 2</w:t>
            </w:r>
            <w:r>
              <w:rPr>
                <w:rFonts w:hint="default" w:ascii="Times New Roman" w:hAnsi="Times New Roman" w:cs="Times New Roman"/>
                <w:sz w:val="24"/>
                <w:szCs w:val="24"/>
                <w:lang w:val="kk-KZ"/>
              </w:rPr>
              <w:t>4</w:t>
            </w:r>
            <w:r>
              <w:rPr>
                <w:rFonts w:hint="default" w:ascii="Times New Roman" w:hAnsi="Times New Roman" w:cs="Times New Roman"/>
                <w:sz w:val="24"/>
                <w:szCs w:val="24"/>
                <w:lang w:val="ru-RU"/>
              </w:rPr>
              <w:t>.12.202</w:t>
            </w:r>
            <w:r>
              <w:rPr>
                <w:rFonts w:hint="default" w:ascii="Times New Roman" w:hAnsi="Times New Roman" w:cs="Times New Roman"/>
                <w:sz w:val="24"/>
                <w:szCs w:val="24"/>
                <w:lang w:val="kk-KZ"/>
              </w:rPr>
              <w:t>1</w:t>
            </w:r>
          </w:p>
        </w:tc>
      </w:tr>
      <w:tr w14:paraId="69A34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tcPr>
          <w:p w14:paraId="6A2A7DE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7</w:t>
            </w:r>
          </w:p>
        </w:tc>
        <w:tc>
          <w:tcPr>
            <w:tcW w:w="3676" w:type="dxa"/>
          </w:tcPr>
          <w:p w14:paraId="31D401B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Қангелді Еркебұлан</w:t>
            </w:r>
          </w:p>
        </w:tc>
        <w:tc>
          <w:tcPr>
            <w:tcW w:w="2875" w:type="dxa"/>
          </w:tcPr>
          <w:p w14:paraId="44AF486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Дене шынықтыру пәні мұғалімі </w:t>
            </w:r>
          </w:p>
        </w:tc>
        <w:tc>
          <w:tcPr>
            <w:tcW w:w="2416" w:type="dxa"/>
          </w:tcPr>
          <w:p w14:paraId="47010AF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FF0000"/>
                <w:sz w:val="24"/>
                <w:szCs w:val="24"/>
                <w:lang w:val="kk-KZ"/>
              </w:rPr>
            </w:pPr>
            <w:r>
              <w:rPr>
                <w:rFonts w:hint="default" w:ascii="Times New Roman" w:hAnsi="Times New Roman" w:cs="Times New Roman"/>
                <w:color w:val="000000" w:themeColor="text1"/>
                <w:sz w:val="24"/>
                <w:szCs w:val="24"/>
                <w:lang w:val="kk-KZ"/>
                <w14:textFill>
                  <w14:solidFill>
                    <w14:schemeClr w14:val="tx1"/>
                  </w14:solidFill>
                </w14:textFill>
              </w:rPr>
              <w:t>педагог</w:t>
            </w:r>
          </w:p>
        </w:tc>
      </w:tr>
    </w:tbl>
    <w:p w14:paraId="408FA906">
      <w:pPr>
        <w:keepNext w:val="0"/>
        <w:keepLines w:val="0"/>
        <w:pageBreakBefore w:val="0"/>
        <w:kinsoku/>
        <w:wordWrap/>
        <w:overflowPunct/>
        <w:topLinePunct w:val="0"/>
        <w:bidi w:val="0"/>
        <w:snapToGrid/>
        <w:spacing w:beforeAutospacing="0" w:after="0" w:afterAutospacing="0" w:line="240" w:lineRule="auto"/>
        <w:ind w:left="360"/>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 xml:space="preserve">  </w:t>
      </w:r>
    </w:p>
    <w:tbl>
      <w:tblPr>
        <w:tblStyle w:val="11"/>
        <w:tblW w:w="9201"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1984"/>
        <w:gridCol w:w="2127"/>
        <w:gridCol w:w="1559"/>
        <w:gridCol w:w="1830"/>
      </w:tblGrid>
      <w:tr w14:paraId="7E5D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701" w:type="dxa"/>
          </w:tcPr>
          <w:p w14:paraId="4282BBA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Педагог-зерттеуші</w:t>
            </w:r>
          </w:p>
        </w:tc>
        <w:tc>
          <w:tcPr>
            <w:tcW w:w="1984" w:type="dxa"/>
          </w:tcPr>
          <w:p w14:paraId="76A5B3C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Педагог-сарапшы</w:t>
            </w:r>
          </w:p>
        </w:tc>
        <w:tc>
          <w:tcPr>
            <w:tcW w:w="2127" w:type="dxa"/>
          </w:tcPr>
          <w:p w14:paraId="4C07106C">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w:t>
            </w:r>
            <w:r>
              <w:rPr>
                <w:rFonts w:hint="default" w:ascii="Times New Roman" w:hAnsi="Times New Roman" w:cs="Times New Roman"/>
                <w:b/>
                <w:sz w:val="24"/>
                <w:szCs w:val="24"/>
              </w:rPr>
              <w:t>-</w:t>
            </w:r>
            <w:r>
              <w:rPr>
                <w:rFonts w:hint="default" w:ascii="Times New Roman" w:hAnsi="Times New Roman" w:cs="Times New Roman"/>
                <w:b/>
                <w:sz w:val="24"/>
                <w:szCs w:val="24"/>
                <w:lang w:val="kk-KZ"/>
              </w:rPr>
              <w:t>модератор</w:t>
            </w:r>
          </w:p>
        </w:tc>
        <w:tc>
          <w:tcPr>
            <w:tcW w:w="1559" w:type="dxa"/>
          </w:tcPr>
          <w:p w14:paraId="2574E38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w:t>
            </w:r>
          </w:p>
        </w:tc>
        <w:tc>
          <w:tcPr>
            <w:tcW w:w="1830" w:type="dxa"/>
          </w:tcPr>
          <w:p w14:paraId="52458AF6">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Пайызы %</w:t>
            </w:r>
          </w:p>
        </w:tc>
      </w:tr>
      <w:tr w14:paraId="506F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1701" w:type="dxa"/>
          </w:tcPr>
          <w:p w14:paraId="4E01E90F">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1</w:t>
            </w:r>
          </w:p>
        </w:tc>
        <w:tc>
          <w:tcPr>
            <w:tcW w:w="1984" w:type="dxa"/>
          </w:tcPr>
          <w:p w14:paraId="321D6713">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0</w:t>
            </w:r>
          </w:p>
        </w:tc>
        <w:tc>
          <w:tcPr>
            <w:tcW w:w="2127" w:type="dxa"/>
          </w:tcPr>
          <w:p w14:paraId="0BB7D281">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4</w:t>
            </w:r>
          </w:p>
        </w:tc>
        <w:tc>
          <w:tcPr>
            <w:tcW w:w="1559" w:type="dxa"/>
          </w:tcPr>
          <w:p w14:paraId="7CCEF565">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2</w:t>
            </w:r>
          </w:p>
        </w:tc>
        <w:tc>
          <w:tcPr>
            <w:tcW w:w="1830" w:type="dxa"/>
          </w:tcPr>
          <w:p w14:paraId="05DE0379">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14,2%</w:t>
            </w:r>
          </w:p>
        </w:tc>
      </w:tr>
    </w:tbl>
    <w:p w14:paraId="584EC43D">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b/>
          <w:bCs/>
          <w:color w:val="000000"/>
          <w:kern w:val="0"/>
          <w:sz w:val="24"/>
          <w:szCs w:val="24"/>
          <w:lang w:val="en-US" w:eastAsia="zh-CN" w:bidi="ar"/>
        </w:rPr>
      </w:pPr>
    </w:p>
    <w:p w14:paraId="0DA01C55">
      <w:pPr>
        <w:keepNext w:val="0"/>
        <w:keepLines w:val="0"/>
        <w:pageBreakBefore w:val="0"/>
        <w:widowControl/>
        <w:suppressLineNumbers w:val="0"/>
        <w:kinsoku/>
        <w:wordWrap/>
        <w:overflowPunct/>
        <w:topLinePunct w:val="0"/>
        <w:bidi w:val="0"/>
        <w:snapToGrid/>
        <w:spacing w:beforeAutospacing="0" w:after="0" w:afterAutospacing="0" w:line="240" w:lineRule="auto"/>
        <w:ind w:firstLine="2891" w:firstLineChars="1200"/>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Негізгі орта білім беру деңгейлері бойынша:</w:t>
      </w:r>
    </w:p>
    <w:p w14:paraId="2F80613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p w14:paraId="12DAB915">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rPr>
      </w:pPr>
      <w:r>
        <w:rPr>
          <w:rFonts w:hint="default" w:ascii="Times New Roman" w:hAnsi="Times New Roman" w:cs="Times New Roman"/>
          <w:b/>
          <w:sz w:val="24"/>
          <w:szCs w:val="24"/>
          <w:lang w:val="kk-KZ"/>
        </w:rPr>
        <w:t>5 – 9 сыныптар</w:t>
      </w:r>
    </w:p>
    <w:tbl>
      <w:tblPr>
        <w:tblStyle w:val="11"/>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3725"/>
        <w:gridCol w:w="3228"/>
        <w:gridCol w:w="2912"/>
      </w:tblGrid>
      <w:tr w14:paraId="47252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04AB424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3725" w:type="dxa"/>
          </w:tcPr>
          <w:p w14:paraId="4A7A8AA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Педагогтің аты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kk-KZ"/>
              </w:rPr>
              <w:t>жөні</w:t>
            </w:r>
          </w:p>
        </w:tc>
        <w:tc>
          <w:tcPr>
            <w:tcW w:w="3228" w:type="dxa"/>
          </w:tcPr>
          <w:p w14:paraId="7386327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Беретін пәні</w:t>
            </w:r>
          </w:p>
        </w:tc>
        <w:tc>
          <w:tcPr>
            <w:tcW w:w="2912" w:type="dxa"/>
          </w:tcPr>
          <w:p w14:paraId="1C42F1A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Біліктілігі</w:t>
            </w:r>
          </w:p>
        </w:tc>
      </w:tr>
      <w:tr w14:paraId="31595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7A2A8B0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w:t>
            </w:r>
          </w:p>
        </w:tc>
        <w:tc>
          <w:tcPr>
            <w:tcW w:w="3725" w:type="dxa"/>
          </w:tcPr>
          <w:p w14:paraId="4AB4461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Қайдақова Жанар </w:t>
            </w:r>
          </w:p>
        </w:tc>
        <w:tc>
          <w:tcPr>
            <w:tcW w:w="3228" w:type="dxa"/>
          </w:tcPr>
          <w:p w14:paraId="370546A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Қазақ тілі мен  әдебиеті пәні мұғалімі </w:t>
            </w:r>
          </w:p>
        </w:tc>
        <w:tc>
          <w:tcPr>
            <w:tcW w:w="2912" w:type="dxa"/>
          </w:tcPr>
          <w:p w14:paraId="567BF95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зерттеуш</w:t>
            </w:r>
            <w:r>
              <w:rPr>
                <w:rFonts w:hint="default" w:ascii="Times New Roman" w:hAnsi="Times New Roman" w:cs="Times New Roman"/>
                <w:sz w:val="24"/>
                <w:szCs w:val="24"/>
                <w:lang w:val="kk-KZ"/>
              </w:rPr>
              <w:t xml:space="preserve">і </w:t>
            </w:r>
            <w:r>
              <w:rPr>
                <w:rFonts w:hint="default" w:ascii="Times New Roman" w:hAnsi="Times New Roman" w:cs="Times New Roman"/>
                <w:sz w:val="24"/>
                <w:szCs w:val="24"/>
                <w:lang w:val="ru-RU"/>
              </w:rPr>
              <w:t>№65  13.03.2018</w:t>
            </w:r>
          </w:p>
        </w:tc>
      </w:tr>
      <w:tr w14:paraId="66CCC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4A0FB12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3725" w:type="dxa"/>
          </w:tcPr>
          <w:p w14:paraId="70FCB6B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Умбетова Гулзат</w:t>
            </w:r>
          </w:p>
        </w:tc>
        <w:tc>
          <w:tcPr>
            <w:tcW w:w="3228" w:type="dxa"/>
          </w:tcPr>
          <w:p w14:paraId="6C617B5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Қазақ тілі мен  әдебиеті пәні мұғалімі </w:t>
            </w:r>
          </w:p>
        </w:tc>
        <w:tc>
          <w:tcPr>
            <w:tcW w:w="2912" w:type="dxa"/>
          </w:tcPr>
          <w:p w14:paraId="266A9DB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сарапшы</w:t>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lang w:val="ru-RU"/>
              </w:rPr>
              <w:t>№42 12.05.2018</w:t>
            </w:r>
          </w:p>
        </w:tc>
      </w:tr>
      <w:tr w14:paraId="10E19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3E4DD54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3725" w:type="dxa"/>
          </w:tcPr>
          <w:p w14:paraId="213F94C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Есмаганбетов Мейрамбек </w:t>
            </w:r>
          </w:p>
        </w:tc>
        <w:tc>
          <w:tcPr>
            <w:tcW w:w="3228" w:type="dxa"/>
          </w:tcPr>
          <w:p w14:paraId="5CEA6FD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тарих пәні мұғалімі </w:t>
            </w:r>
          </w:p>
        </w:tc>
        <w:tc>
          <w:tcPr>
            <w:tcW w:w="2912" w:type="dxa"/>
          </w:tcPr>
          <w:p w14:paraId="14A1AB7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модератор №56 15.12.2018</w:t>
            </w:r>
          </w:p>
        </w:tc>
      </w:tr>
      <w:tr w14:paraId="00E0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7F71629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3725" w:type="dxa"/>
          </w:tcPr>
          <w:p w14:paraId="63C67E2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Кожагулова Самал</w:t>
            </w:r>
          </w:p>
        </w:tc>
        <w:tc>
          <w:tcPr>
            <w:tcW w:w="3228" w:type="dxa"/>
          </w:tcPr>
          <w:p w14:paraId="5FF3BF9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математика пәні мұғалімі </w:t>
            </w:r>
          </w:p>
        </w:tc>
        <w:tc>
          <w:tcPr>
            <w:tcW w:w="2912" w:type="dxa"/>
          </w:tcPr>
          <w:p w14:paraId="7B7205D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сарапшы №42 12.05.2019</w:t>
            </w:r>
          </w:p>
        </w:tc>
      </w:tr>
      <w:tr w14:paraId="0C81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700150C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3725" w:type="dxa"/>
          </w:tcPr>
          <w:p w14:paraId="477F3F1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Сәрсенқалықов Тынышқали</w:t>
            </w:r>
          </w:p>
        </w:tc>
        <w:tc>
          <w:tcPr>
            <w:tcW w:w="3228" w:type="dxa"/>
          </w:tcPr>
          <w:p w14:paraId="1A59BD3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Көркем еңбек  пәні мұғалімі </w:t>
            </w:r>
          </w:p>
        </w:tc>
        <w:tc>
          <w:tcPr>
            <w:tcW w:w="2912" w:type="dxa"/>
          </w:tcPr>
          <w:p w14:paraId="52CB119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52AF8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092AB9C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6</w:t>
            </w:r>
          </w:p>
        </w:tc>
        <w:tc>
          <w:tcPr>
            <w:tcW w:w="3725" w:type="dxa"/>
          </w:tcPr>
          <w:p w14:paraId="72B3E9C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Смаилов Жакып</w:t>
            </w:r>
          </w:p>
        </w:tc>
        <w:tc>
          <w:tcPr>
            <w:tcW w:w="3228" w:type="dxa"/>
          </w:tcPr>
          <w:p w14:paraId="0D07584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география пәні мұғалімі </w:t>
            </w:r>
          </w:p>
        </w:tc>
        <w:tc>
          <w:tcPr>
            <w:tcW w:w="2912" w:type="dxa"/>
          </w:tcPr>
          <w:p w14:paraId="4323973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519F4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0356078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7</w:t>
            </w:r>
          </w:p>
        </w:tc>
        <w:tc>
          <w:tcPr>
            <w:tcW w:w="3725" w:type="dxa"/>
          </w:tcPr>
          <w:p w14:paraId="6131557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Төралы Нағашыбай </w:t>
            </w:r>
          </w:p>
        </w:tc>
        <w:tc>
          <w:tcPr>
            <w:tcW w:w="3228" w:type="dxa"/>
          </w:tcPr>
          <w:p w14:paraId="20A9663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Көркем еңбек пәні мұғалімі </w:t>
            </w:r>
          </w:p>
        </w:tc>
        <w:tc>
          <w:tcPr>
            <w:tcW w:w="2912" w:type="dxa"/>
          </w:tcPr>
          <w:p w14:paraId="1A35099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33383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01F6A2D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w:t>
            </w:r>
          </w:p>
        </w:tc>
        <w:tc>
          <w:tcPr>
            <w:tcW w:w="3725" w:type="dxa"/>
          </w:tcPr>
          <w:p w14:paraId="2D0EB36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Саркытов Ануарбек </w:t>
            </w:r>
          </w:p>
        </w:tc>
        <w:tc>
          <w:tcPr>
            <w:tcW w:w="3228" w:type="dxa"/>
          </w:tcPr>
          <w:p w14:paraId="2AC3A1F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Дене шынықтыру пәні мұғалімі </w:t>
            </w:r>
          </w:p>
        </w:tc>
        <w:tc>
          <w:tcPr>
            <w:tcW w:w="2912" w:type="dxa"/>
          </w:tcPr>
          <w:p w14:paraId="7AC9D5B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1B4D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20A6F62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c>
          <w:tcPr>
            <w:tcW w:w="3725" w:type="dxa"/>
          </w:tcPr>
          <w:p w14:paraId="0FCAF15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w:t>
            </w:r>
          </w:p>
        </w:tc>
        <w:tc>
          <w:tcPr>
            <w:tcW w:w="3228" w:type="dxa"/>
          </w:tcPr>
          <w:p w14:paraId="47F9687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Тарих пәні мұғалімі </w:t>
            </w:r>
          </w:p>
        </w:tc>
        <w:tc>
          <w:tcPr>
            <w:tcW w:w="2912" w:type="dxa"/>
          </w:tcPr>
          <w:p w14:paraId="2646B20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зерттеуш</w:t>
            </w:r>
            <w:r>
              <w:rPr>
                <w:rFonts w:hint="default" w:ascii="Times New Roman" w:hAnsi="Times New Roman" w:cs="Times New Roman"/>
                <w:sz w:val="24"/>
                <w:szCs w:val="24"/>
                <w:lang w:val="kk-KZ"/>
              </w:rPr>
              <w:t xml:space="preserve">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161</w:t>
            </w:r>
            <w:r>
              <w:rPr>
                <w:rFonts w:hint="default" w:ascii="Times New Roman" w:hAnsi="Times New Roman" w:cs="Times New Roman"/>
                <w:sz w:val="24"/>
                <w:szCs w:val="24"/>
                <w:lang w:val="ru-RU"/>
              </w:rPr>
              <w:t xml:space="preserve"> 2</w:t>
            </w:r>
            <w:r>
              <w:rPr>
                <w:rFonts w:hint="default" w:ascii="Times New Roman" w:hAnsi="Times New Roman" w:cs="Times New Roman"/>
                <w:sz w:val="24"/>
                <w:szCs w:val="24"/>
                <w:lang w:val="kk-KZ"/>
              </w:rPr>
              <w:t>8</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08</w:t>
            </w:r>
            <w:r>
              <w:rPr>
                <w:rFonts w:hint="default" w:ascii="Times New Roman" w:hAnsi="Times New Roman" w:cs="Times New Roman"/>
                <w:sz w:val="24"/>
                <w:szCs w:val="24"/>
                <w:lang w:val="ru-RU"/>
              </w:rPr>
              <w:t>.202</w:t>
            </w:r>
            <w:r>
              <w:rPr>
                <w:rFonts w:hint="default" w:ascii="Times New Roman" w:hAnsi="Times New Roman" w:cs="Times New Roman"/>
                <w:sz w:val="24"/>
                <w:szCs w:val="24"/>
                <w:lang w:val="kk-KZ"/>
              </w:rPr>
              <w:t>0</w:t>
            </w:r>
          </w:p>
        </w:tc>
      </w:tr>
      <w:tr w14:paraId="32A02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284B80C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10</w:t>
            </w:r>
          </w:p>
        </w:tc>
        <w:tc>
          <w:tcPr>
            <w:tcW w:w="3725" w:type="dxa"/>
          </w:tcPr>
          <w:p w14:paraId="1427438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Кемалова Акнура</w:t>
            </w:r>
          </w:p>
        </w:tc>
        <w:tc>
          <w:tcPr>
            <w:tcW w:w="3228" w:type="dxa"/>
          </w:tcPr>
          <w:p w14:paraId="64D840E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Физика  пәні мұғалімі </w:t>
            </w:r>
          </w:p>
        </w:tc>
        <w:tc>
          <w:tcPr>
            <w:tcW w:w="2912" w:type="dxa"/>
          </w:tcPr>
          <w:p w14:paraId="4EF3921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зерттеуш</w:t>
            </w:r>
            <w:r>
              <w:rPr>
                <w:rFonts w:hint="default" w:ascii="Times New Roman" w:hAnsi="Times New Roman" w:cs="Times New Roman"/>
                <w:sz w:val="24"/>
                <w:szCs w:val="24"/>
                <w:lang w:val="kk-KZ"/>
              </w:rPr>
              <w:t xml:space="preserve">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65</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kk-KZ"/>
              </w:rPr>
              <w:t>13</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03</w:t>
            </w:r>
            <w:r>
              <w:rPr>
                <w:rFonts w:hint="default" w:ascii="Times New Roman" w:hAnsi="Times New Roman" w:cs="Times New Roman"/>
                <w:sz w:val="24"/>
                <w:szCs w:val="24"/>
                <w:lang w:val="ru-RU"/>
              </w:rPr>
              <w:t>.20</w:t>
            </w:r>
            <w:r>
              <w:rPr>
                <w:rFonts w:hint="default" w:ascii="Times New Roman" w:hAnsi="Times New Roman" w:cs="Times New Roman"/>
                <w:sz w:val="24"/>
                <w:szCs w:val="24"/>
                <w:lang w:val="kk-KZ"/>
              </w:rPr>
              <w:t>18</w:t>
            </w:r>
          </w:p>
        </w:tc>
      </w:tr>
      <w:tr w14:paraId="6054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6C00045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11</w:t>
            </w:r>
          </w:p>
        </w:tc>
        <w:tc>
          <w:tcPr>
            <w:tcW w:w="3725" w:type="dxa"/>
          </w:tcPr>
          <w:p w14:paraId="6F5D2A1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Кенжебаева Шынар</w:t>
            </w:r>
          </w:p>
        </w:tc>
        <w:tc>
          <w:tcPr>
            <w:tcW w:w="3228" w:type="dxa"/>
          </w:tcPr>
          <w:p w14:paraId="4D2BDDC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Орыс тілі мен әдебиеті пәні мұғалімі </w:t>
            </w:r>
          </w:p>
        </w:tc>
        <w:tc>
          <w:tcPr>
            <w:tcW w:w="2912" w:type="dxa"/>
          </w:tcPr>
          <w:p w14:paraId="1947D38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Педагог-модератор </w:t>
            </w:r>
            <w:r>
              <w:rPr>
                <w:rFonts w:hint="default" w:ascii="Times New Roman" w:hAnsi="Times New Roman" w:cs="Times New Roman"/>
                <w:sz w:val="24"/>
                <w:szCs w:val="24"/>
                <w:lang w:val="ru-RU"/>
              </w:rPr>
              <w:t>№25 23.12.2021</w:t>
            </w:r>
          </w:p>
        </w:tc>
      </w:tr>
      <w:tr w14:paraId="16113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3586253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12</w:t>
            </w:r>
          </w:p>
        </w:tc>
        <w:tc>
          <w:tcPr>
            <w:tcW w:w="3725" w:type="dxa"/>
          </w:tcPr>
          <w:p w14:paraId="0127771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Маханова Айнагул</w:t>
            </w:r>
          </w:p>
        </w:tc>
        <w:tc>
          <w:tcPr>
            <w:tcW w:w="3228" w:type="dxa"/>
          </w:tcPr>
          <w:p w14:paraId="1B96AF4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Ағылшын тілі  пәні мұғалімі </w:t>
            </w:r>
          </w:p>
        </w:tc>
        <w:tc>
          <w:tcPr>
            <w:tcW w:w="2912" w:type="dxa"/>
          </w:tcPr>
          <w:p w14:paraId="5046CB6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зерттеуш</w:t>
            </w:r>
            <w:r>
              <w:rPr>
                <w:rFonts w:hint="default" w:ascii="Times New Roman" w:hAnsi="Times New Roman" w:cs="Times New Roman"/>
                <w:sz w:val="24"/>
                <w:szCs w:val="24"/>
                <w:lang w:val="kk-KZ"/>
              </w:rPr>
              <w:t xml:space="preserve">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355</w:t>
            </w:r>
            <w:r>
              <w:rPr>
                <w:rFonts w:hint="default" w:ascii="Times New Roman" w:hAnsi="Times New Roman" w:cs="Times New Roman"/>
                <w:sz w:val="24"/>
                <w:szCs w:val="24"/>
                <w:lang w:val="ru-RU"/>
              </w:rPr>
              <w:t xml:space="preserve"> 2</w:t>
            </w:r>
            <w:r>
              <w:rPr>
                <w:rFonts w:hint="default" w:ascii="Times New Roman" w:hAnsi="Times New Roman" w:cs="Times New Roman"/>
                <w:sz w:val="24"/>
                <w:szCs w:val="24"/>
                <w:lang w:val="kk-KZ"/>
              </w:rPr>
              <w:t>4</w:t>
            </w:r>
            <w:r>
              <w:rPr>
                <w:rFonts w:hint="default" w:ascii="Times New Roman" w:hAnsi="Times New Roman" w:cs="Times New Roman"/>
                <w:sz w:val="24"/>
                <w:szCs w:val="24"/>
                <w:lang w:val="ru-RU"/>
              </w:rPr>
              <w:t>.12.202</w:t>
            </w:r>
            <w:r>
              <w:rPr>
                <w:rFonts w:hint="default" w:ascii="Times New Roman" w:hAnsi="Times New Roman" w:cs="Times New Roman"/>
                <w:sz w:val="24"/>
                <w:szCs w:val="24"/>
                <w:lang w:val="kk-KZ"/>
              </w:rPr>
              <w:t>1</w:t>
            </w:r>
          </w:p>
        </w:tc>
      </w:tr>
      <w:tr w14:paraId="48437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2622BE2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13</w:t>
            </w:r>
          </w:p>
        </w:tc>
        <w:tc>
          <w:tcPr>
            <w:tcW w:w="3725" w:type="dxa"/>
          </w:tcPr>
          <w:p w14:paraId="022624D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Бодықов Рахымжан</w:t>
            </w:r>
          </w:p>
        </w:tc>
        <w:tc>
          <w:tcPr>
            <w:tcW w:w="3228" w:type="dxa"/>
          </w:tcPr>
          <w:p w14:paraId="6D4CA23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Биология және химия  пәні мұғалімі </w:t>
            </w:r>
          </w:p>
        </w:tc>
        <w:tc>
          <w:tcPr>
            <w:tcW w:w="2912" w:type="dxa"/>
          </w:tcPr>
          <w:p w14:paraId="5383924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6727A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1EA6CA0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14</w:t>
            </w:r>
          </w:p>
        </w:tc>
        <w:tc>
          <w:tcPr>
            <w:tcW w:w="3725" w:type="dxa"/>
          </w:tcPr>
          <w:p w14:paraId="21A950B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Жаңабаев Рифат</w:t>
            </w:r>
          </w:p>
        </w:tc>
        <w:tc>
          <w:tcPr>
            <w:tcW w:w="3228" w:type="dxa"/>
          </w:tcPr>
          <w:p w14:paraId="73E46AD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Математика  пәні мұғалімі </w:t>
            </w:r>
          </w:p>
        </w:tc>
        <w:tc>
          <w:tcPr>
            <w:tcW w:w="2912" w:type="dxa"/>
          </w:tcPr>
          <w:p w14:paraId="06A781C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Педагог-модератор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43</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kk-KZ"/>
              </w:rPr>
              <w:t>18.06</w:t>
            </w:r>
            <w:r>
              <w:rPr>
                <w:rFonts w:hint="default" w:ascii="Times New Roman" w:hAnsi="Times New Roman" w:cs="Times New Roman"/>
                <w:sz w:val="24"/>
                <w:szCs w:val="24"/>
                <w:lang w:val="ru-RU"/>
              </w:rPr>
              <w:t>.202</w:t>
            </w:r>
            <w:r>
              <w:rPr>
                <w:rFonts w:hint="default" w:ascii="Times New Roman" w:hAnsi="Times New Roman" w:cs="Times New Roman"/>
                <w:sz w:val="24"/>
                <w:szCs w:val="24"/>
                <w:lang w:val="kk-KZ"/>
              </w:rPr>
              <w:t>1</w:t>
            </w:r>
          </w:p>
        </w:tc>
      </w:tr>
      <w:tr w14:paraId="75EAE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347E89B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15</w:t>
            </w:r>
          </w:p>
        </w:tc>
        <w:tc>
          <w:tcPr>
            <w:tcW w:w="3725" w:type="dxa"/>
          </w:tcPr>
          <w:p w14:paraId="500C09B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Исатай Айзат</w:t>
            </w:r>
          </w:p>
        </w:tc>
        <w:tc>
          <w:tcPr>
            <w:tcW w:w="3228" w:type="dxa"/>
          </w:tcPr>
          <w:p w14:paraId="7EE7F11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Қазақ тілі мен  әдебиеті пәні мұғалімі </w:t>
            </w:r>
          </w:p>
        </w:tc>
        <w:tc>
          <w:tcPr>
            <w:tcW w:w="2912" w:type="dxa"/>
          </w:tcPr>
          <w:p w14:paraId="79C5754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bl>
    <w:p w14:paraId="3B0590D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sz w:val="24"/>
          <w:szCs w:val="24"/>
          <w:lang w:val="kk-KZ"/>
        </w:rPr>
      </w:pPr>
    </w:p>
    <w:p w14:paraId="56432C1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sz w:val="24"/>
          <w:szCs w:val="24"/>
          <w:lang w:val="kk-KZ"/>
        </w:rPr>
      </w:pPr>
    </w:p>
    <w:p w14:paraId="7CFA866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sz w:val="24"/>
          <w:szCs w:val="24"/>
          <w:lang w:val="kk-KZ"/>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2091"/>
        <w:gridCol w:w="2175"/>
        <w:gridCol w:w="1312"/>
        <w:gridCol w:w="1645"/>
      </w:tblGrid>
      <w:tr w14:paraId="1A28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tcPr>
          <w:p w14:paraId="7DCAF8F7">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Педагог-зерттеуші</w:t>
            </w:r>
          </w:p>
        </w:tc>
        <w:tc>
          <w:tcPr>
            <w:tcW w:w="2091" w:type="dxa"/>
          </w:tcPr>
          <w:p w14:paraId="78FD7B2B">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Педагог-сарапшы</w:t>
            </w:r>
          </w:p>
        </w:tc>
        <w:tc>
          <w:tcPr>
            <w:tcW w:w="2175" w:type="dxa"/>
          </w:tcPr>
          <w:p w14:paraId="30CFEDFC">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w:t>
            </w:r>
            <w:r>
              <w:rPr>
                <w:rFonts w:hint="default" w:ascii="Times New Roman" w:hAnsi="Times New Roman" w:cs="Times New Roman"/>
                <w:b/>
                <w:sz w:val="24"/>
                <w:szCs w:val="24"/>
              </w:rPr>
              <w:t>-</w:t>
            </w:r>
            <w:r>
              <w:rPr>
                <w:rFonts w:hint="default" w:ascii="Times New Roman" w:hAnsi="Times New Roman" w:cs="Times New Roman"/>
                <w:b/>
                <w:sz w:val="24"/>
                <w:szCs w:val="24"/>
                <w:lang w:val="kk-KZ"/>
              </w:rPr>
              <w:t>модератор</w:t>
            </w:r>
          </w:p>
        </w:tc>
        <w:tc>
          <w:tcPr>
            <w:tcW w:w="1312" w:type="dxa"/>
          </w:tcPr>
          <w:p w14:paraId="00B71DED">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w:t>
            </w:r>
          </w:p>
        </w:tc>
        <w:tc>
          <w:tcPr>
            <w:tcW w:w="1645" w:type="dxa"/>
          </w:tcPr>
          <w:p w14:paraId="6B7680AA">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Пайызы %</w:t>
            </w:r>
          </w:p>
        </w:tc>
      </w:tr>
      <w:tr w14:paraId="0A9F8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tcPr>
          <w:p w14:paraId="457E8C2E">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4</w:t>
            </w:r>
          </w:p>
        </w:tc>
        <w:tc>
          <w:tcPr>
            <w:tcW w:w="2091" w:type="dxa"/>
          </w:tcPr>
          <w:p w14:paraId="01E7AD5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2</w:t>
            </w:r>
          </w:p>
        </w:tc>
        <w:tc>
          <w:tcPr>
            <w:tcW w:w="2175" w:type="dxa"/>
          </w:tcPr>
          <w:p w14:paraId="4965C73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3</w:t>
            </w:r>
          </w:p>
        </w:tc>
        <w:tc>
          <w:tcPr>
            <w:tcW w:w="1312" w:type="dxa"/>
          </w:tcPr>
          <w:p w14:paraId="36FB50EB">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6</w:t>
            </w:r>
          </w:p>
        </w:tc>
        <w:tc>
          <w:tcPr>
            <w:tcW w:w="1645" w:type="dxa"/>
          </w:tcPr>
          <w:p w14:paraId="7C6DCAEA">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40%</w:t>
            </w:r>
          </w:p>
        </w:tc>
      </w:tr>
    </w:tbl>
    <w:p w14:paraId="107F08E5">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0E9672AC">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2F0D114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p w14:paraId="4610C9A9">
      <w:pPr>
        <w:keepNext w:val="0"/>
        <w:keepLines w:val="0"/>
        <w:pageBreakBefore w:val="0"/>
        <w:widowControl/>
        <w:suppressLineNumbers w:val="0"/>
        <w:kinsoku/>
        <w:wordWrap/>
        <w:overflowPunct/>
        <w:topLinePunct w:val="0"/>
        <w:bidi w:val="0"/>
        <w:snapToGrid/>
        <w:spacing w:beforeAutospacing="0" w:after="0" w:afterAutospacing="0" w:line="240" w:lineRule="auto"/>
        <w:ind w:firstLine="2530" w:firstLineChars="1050"/>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kk-KZ" w:eastAsia="zh-CN" w:bidi="ar"/>
        </w:rPr>
        <w:t>Жалпы</w:t>
      </w:r>
      <w:r>
        <w:rPr>
          <w:rFonts w:hint="default" w:ascii="Times New Roman" w:hAnsi="Times New Roman" w:eastAsia="SimSun" w:cs="Times New Roman"/>
          <w:b/>
          <w:bCs/>
          <w:color w:val="000000"/>
          <w:kern w:val="0"/>
          <w:sz w:val="24"/>
          <w:szCs w:val="24"/>
          <w:lang w:val="en-US" w:eastAsia="zh-CN" w:bidi="ar"/>
        </w:rPr>
        <w:t xml:space="preserve"> орта білім беру деңгейлері бойынша:</w:t>
      </w:r>
    </w:p>
    <w:tbl>
      <w:tblPr>
        <w:tblStyle w:val="11"/>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4394"/>
        <w:gridCol w:w="3261"/>
        <w:gridCol w:w="2210"/>
      </w:tblGrid>
      <w:tr w14:paraId="2316C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563597B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4394" w:type="dxa"/>
          </w:tcPr>
          <w:p w14:paraId="3AB3A00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Педагогтің аты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kk-KZ"/>
              </w:rPr>
              <w:t>жөні</w:t>
            </w:r>
          </w:p>
        </w:tc>
        <w:tc>
          <w:tcPr>
            <w:tcW w:w="3261" w:type="dxa"/>
          </w:tcPr>
          <w:p w14:paraId="47AF43E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Беретін пәні</w:t>
            </w:r>
          </w:p>
        </w:tc>
        <w:tc>
          <w:tcPr>
            <w:tcW w:w="2210" w:type="dxa"/>
          </w:tcPr>
          <w:p w14:paraId="75AC826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Біліктілігі</w:t>
            </w:r>
          </w:p>
        </w:tc>
      </w:tr>
      <w:tr w14:paraId="5E7F4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5E6A690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w:t>
            </w:r>
          </w:p>
        </w:tc>
        <w:tc>
          <w:tcPr>
            <w:tcW w:w="4394" w:type="dxa"/>
          </w:tcPr>
          <w:p w14:paraId="1475399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Қайдақова Жанар </w:t>
            </w:r>
          </w:p>
        </w:tc>
        <w:tc>
          <w:tcPr>
            <w:tcW w:w="3261" w:type="dxa"/>
          </w:tcPr>
          <w:p w14:paraId="7352D45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Қазақ тілі мен  әдебиеті пәні мұғалімі </w:t>
            </w:r>
          </w:p>
        </w:tc>
        <w:tc>
          <w:tcPr>
            <w:tcW w:w="2210" w:type="dxa"/>
          </w:tcPr>
          <w:p w14:paraId="41DBABB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зерттеуш</w:t>
            </w:r>
            <w:r>
              <w:rPr>
                <w:rFonts w:hint="default" w:ascii="Times New Roman" w:hAnsi="Times New Roman" w:cs="Times New Roman"/>
                <w:sz w:val="24"/>
                <w:szCs w:val="24"/>
                <w:lang w:val="kk-KZ"/>
              </w:rPr>
              <w:t xml:space="preserve">і </w:t>
            </w:r>
            <w:r>
              <w:rPr>
                <w:rFonts w:hint="default" w:ascii="Times New Roman" w:hAnsi="Times New Roman" w:cs="Times New Roman"/>
                <w:sz w:val="24"/>
                <w:szCs w:val="24"/>
                <w:lang w:val="ru-RU"/>
              </w:rPr>
              <w:t>№65  13.03.2018</w:t>
            </w:r>
          </w:p>
        </w:tc>
      </w:tr>
      <w:tr w14:paraId="63524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7A253F4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4394" w:type="dxa"/>
          </w:tcPr>
          <w:p w14:paraId="6A8751F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Умбетова Гулзат</w:t>
            </w:r>
          </w:p>
        </w:tc>
        <w:tc>
          <w:tcPr>
            <w:tcW w:w="3261" w:type="dxa"/>
          </w:tcPr>
          <w:p w14:paraId="5E574D8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Қазақ тілі мен  әдебиеті пәні мұғалімі </w:t>
            </w:r>
          </w:p>
        </w:tc>
        <w:tc>
          <w:tcPr>
            <w:tcW w:w="2210" w:type="dxa"/>
          </w:tcPr>
          <w:p w14:paraId="3BF996D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сарапшы</w:t>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lang w:val="ru-RU"/>
              </w:rPr>
              <w:t>№42 12.05.2018</w:t>
            </w:r>
          </w:p>
        </w:tc>
      </w:tr>
      <w:tr w14:paraId="14682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6579506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4394" w:type="dxa"/>
          </w:tcPr>
          <w:p w14:paraId="1C1420A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Есмаганбетов Мейрамбек </w:t>
            </w:r>
          </w:p>
        </w:tc>
        <w:tc>
          <w:tcPr>
            <w:tcW w:w="3261" w:type="dxa"/>
          </w:tcPr>
          <w:p w14:paraId="621BF8B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тарих пәні мұғалімі </w:t>
            </w:r>
          </w:p>
        </w:tc>
        <w:tc>
          <w:tcPr>
            <w:tcW w:w="2210" w:type="dxa"/>
          </w:tcPr>
          <w:p w14:paraId="2A7B726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модератор №56 15.12.2018</w:t>
            </w:r>
          </w:p>
        </w:tc>
      </w:tr>
      <w:tr w14:paraId="0412F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082EA22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4394" w:type="dxa"/>
          </w:tcPr>
          <w:p w14:paraId="608DA62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Кожагулова Самал</w:t>
            </w:r>
          </w:p>
        </w:tc>
        <w:tc>
          <w:tcPr>
            <w:tcW w:w="3261" w:type="dxa"/>
          </w:tcPr>
          <w:p w14:paraId="524D740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математика пәні мұғалімі </w:t>
            </w:r>
          </w:p>
        </w:tc>
        <w:tc>
          <w:tcPr>
            <w:tcW w:w="2210" w:type="dxa"/>
          </w:tcPr>
          <w:p w14:paraId="5483A45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сарапшы №42 12.05.2019</w:t>
            </w:r>
          </w:p>
        </w:tc>
      </w:tr>
      <w:tr w14:paraId="01AB4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3F2F140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4394" w:type="dxa"/>
          </w:tcPr>
          <w:p w14:paraId="1ED347E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Сәрсенқалықов Тынышқали</w:t>
            </w:r>
          </w:p>
        </w:tc>
        <w:tc>
          <w:tcPr>
            <w:tcW w:w="3261" w:type="dxa"/>
          </w:tcPr>
          <w:p w14:paraId="6B727E7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Көркем еңбек  пәні мұғалімі </w:t>
            </w:r>
          </w:p>
        </w:tc>
        <w:tc>
          <w:tcPr>
            <w:tcW w:w="2210" w:type="dxa"/>
          </w:tcPr>
          <w:p w14:paraId="4BACA6D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2AD74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150280A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6</w:t>
            </w:r>
          </w:p>
        </w:tc>
        <w:tc>
          <w:tcPr>
            <w:tcW w:w="4394" w:type="dxa"/>
          </w:tcPr>
          <w:p w14:paraId="44A9829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Смаилов Жакып</w:t>
            </w:r>
          </w:p>
        </w:tc>
        <w:tc>
          <w:tcPr>
            <w:tcW w:w="3261" w:type="dxa"/>
          </w:tcPr>
          <w:p w14:paraId="275BC0F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география пәні мұғалімі </w:t>
            </w:r>
          </w:p>
        </w:tc>
        <w:tc>
          <w:tcPr>
            <w:tcW w:w="2210" w:type="dxa"/>
          </w:tcPr>
          <w:p w14:paraId="18B1616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78EDB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34F38DF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7</w:t>
            </w:r>
          </w:p>
        </w:tc>
        <w:tc>
          <w:tcPr>
            <w:tcW w:w="4394" w:type="dxa"/>
          </w:tcPr>
          <w:p w14:paraId="482097C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Төралы Нағашыбай </w:t>
            </w:r>
          </w:p>
        </w:tc>
        <w:tc>
          <w:tcPr>
            <w:tcW w:w="3261" w:type="dxa"/>
          </w:tcPr>
          <w:p w14:paraId="65326C1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Көркем еңбек пәні мұғалімі </w:t>
            </w:r>
          </w:p>
        </w:tc>
        <w:tc>
          <w:tcPr>
            <w:tcW w:w="2210" w:type="dxa"/>
          </w:tcPr>
          <w:p w14:paraId="2A2AEE8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08F2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73702B8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w:t>
            </w:r>
          </w:p>
        </w:tc>
        <w:tc>
          <w:tcPr>
            <w:tcW w:w="4394" w:type="dxa"/>
          </w:tcPr>
          <w:p w14:paraId="3E789D0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Саркытов Ануарбек </w:t>
            </w:r>
          </w:p>
        </w:tc>
        <w:tc>
          <w:tcPr>
            <w:tcW w:w="3261" w:type="dxa"/>
          </w:tcPr>
          <w:p w14:paraId="48677C2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Дене шынықтыру пәні мұғалімі </w:t>
            </w:r>
          </w:p>
        </w:tc>
        <w:tc>
          <w:tcPr>
            <w:tcW w:w="2210" w:type="dxa"/>
          </w:tcPr>
          <w:p w14:paraId="255FF90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0177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5506167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c>
          <w:tcPr>
            <w:tcW w:w="4394" w:type="dxa"/>
          </w:tcPr>
          <w:p w14:paraId="310106A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w:t>
            </w:r>
          </w:p>
        </w:tc>
        <w:tc>
          <w:tcPr>
            <w:tcW w:w="3261" w:type="dxa"/>
          </w:tcPr>
          <w:p w14:paraId="1F2C5FE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Тарих пәні мұғалімі </w:t>
            </w:r>
          </w:p>
        </w:tc>
        <w:tc>
          <w:tcPr>
            <w:tcW w:w="2210" w:type="dxa"/>
          </w:tcPr>
          <w:p w14:paraId="1CF507B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зерттеуш</w:t>
            </w:r>
            <w:r>
              <w:rPr>
                <w:rFonts w:hint="default" w:ascii="Times New Roman" w:hAnsi="Times New Roman" w:cs="Times New Roman"/>
                <w:sz w:val="24"/>
                <w:szCs w:val="24"/>
                <w:lang w:val="kk-KZ"/>
              </w:rPr>
              <w:t xml:space="preserve">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161</w:t>
            </w:r>
            <w:r>
              <w:rPr>
                <w:rFonts w:hint="default" w:ascii="Times New Roman" w:hAnsi="Times New Roman" w:cs="Times New Roman"/>
                <w:sz w:val="24"/>
                <w:szCs w:val="24"/>
                <w:lang w:val="ru-RU"/>
              </w:rPr>
              <w:t xml:space="preserve"> 2</w:t>
            </w:r>
            <w:r>
              <w:rPr>
                <w:rFonts w:hint="default" w:ascii="Times New Roman" w:hAnsi="Times New Roman" w:cs="Times New Roman"/>
                <w:sz w:val="24"/>
                <w:szCs w:val="24"/>
                <w:lang w:val="kk-KZ"/>
              </w:rPr>
              <w:t>8</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08</w:t>
            </w:r>
            <w:r>
              <w:rPr>
                <w:rFonts w:hint="default" w:ascii="Times New Roman" w:hAnsi="Times New Roman" w:cs="Times New Roman"/>
                <w:sz w:val="24"/>
                <w:szCs w:val="24"/>
                <w:lang w:val="ru-RU"/>
              </w:rPr>
              <w:t>.202</w:t>
            </w:r>
            <w:r>
              <w:rPr>
                <w:rFonts w:hint="default" w:ascii="Times New Roman" w:hAnsi="Times New Roman" w:cs="Times New Roman"/>
                <w:sz w:val="24"/>
                <w:szCs w:val="24"/>
                <w:lang w:val="kk-KZ"/>
              </w:rPr>
              <w:t>0</w:t>
            </w:r>
          </w:p>
        </w:tc>
      </w:tr>
      <w:tr w14:paraId="0B68C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4647C00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10</w:t>
            </w:r>
          </w:p>
        </w:tc>
        <w:tc>
          <w:tcPr>
            <w:tcW w:w="4394" w:type="dxa"/>
          </w:tcPr>
          <w:p w14:paraId="600A35F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Кемалова Акнура</w:t>
            </w:r>
          </w:p>
        </w:tc>
        <w:tc>
          <w:tcPr>
            <w:tcW w:w="3261" w:type="dxa"/>
          </w:tcPr>
          <w:p w14:paraId="6CA8AAD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Физика  пәні мұғалімі </w:t>
            </w:r>
          </w:p>
        </w:tc>
        <w:tc>
          <w:tcPr>
            <w:tcW w:w="2210" w:type="dxa"/>
          </w:tcPr>
          <w:p w14:paraId="7698B7E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зерттеуш</w:t>
            </w:r>
            <w:r>
              <w:rPr>
                <w:rFonts w:hint="default" w:ascii="Times New Roman" w:hAnsi="Times New Roman" w:cs="Times New Roman"/>
                <w:sz w:val="24"/>
                <w:szCs w:val="24"/>
                <w:lang w:val="kk-KZ"/>
              </w:rPr>
              <w:t xml:space="preserve">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65</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kk-KZ"/>
              </w:rPr>
              <w:t>13</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03</w:t>
            </w:r>
            <w:r>
              <w:rPr>
                <w:rFonts w:hint="default" w:ascii="Times New Roman" w:hAnsi="Times New Roman" w:cs="Times New Roman"/>
                <w:sz w:val="24"/>
                <w:szCs w:val="24"/>
                <w:lang w:val="ru-RU"/>
              </w:rPr>
              <w:t>.20</w:t>
            </w:r>
            <w:r>
              <w:rPr>
                <w:rFonts w:hint="default" w:ascii="Times New Roman" w:hAnsi="Times New Roman" w:cs="Times New Roman"/>
                <w:sz w:val="24"/>
                <w:szCs w:val="24"/>
                <w:lang w:val="kk-KZ"/>
              </w:rPr>
              <w:t>18</w:t>
            </w:r>
          </w:p>
        </w:tc>
      </w:tr>
      <w:tr w14:paraId="7CF0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1C8F351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11</w:t>
            </w:r>
          </w:p>
        </w:tc>
        <w:tc>
          <w:tcPr>
            <w:tcW w:w="4394" w:type="dxa"/>
          </w:tcPr>
          <w:p w14:paraId="27A4929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Кенжебаева Шынар</w:t>
            </w:r>
          </w:p>
        </w:tc>
        <w:tc>
          <w:tcPr>
            <w:tcW w:w="3261" w:type="dxa"/>
          </w:tcPr>
          <w:p w14:paraId="3DB54CB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Орыс тілі мен әдебиеті пәні мұғалімі </w:t>
            </w:r>
          </w:p>
        </w:tc>
        <w:tc>
          <w:tcPr>
            <w:tcW w:w="2210" w:type="dxa"/>
          </w:tcPr>
          <w:p w14:paraId="39AEDD5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Педагог-модератор </w:t>
            </w:r>
            <w:r>
              <w:rPr>
                <w:rFonts w:hint="default" w:ascii="Times New Roman" w:hAnsi="Times New Roman" w:cs="Times New Roman"/>
                <w:sz w:val="24"/>
                <w:szCs w:val="24"/>
                <w:lang w:val="ru-RU"/>
              </w:rPr>
              <w:t>№25 23.12.2021</w:t>
            </w:r>
          </w:p>
        </w:tc>
      </w:tr>
      <w:tr w14:paraId="63CD1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2ED85FA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12</w:t>
            </w:r>
          </w:p>
        </w:tc>
        <w:tc>
          <w:tcPr>
            <w:tcW w:w="4394" w:type="dxa"/>
          </w:tcPr>
          <w:p w14:paraId="7FE5CF7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Маханова Айнагул</w:t>
            </w:r>
          </w:p>
        </w:tc>
        <w:tc>
          <w:tcPr>
            <w:tcW w:w="3261" w:type="dxa"/>
          </w:tcPr>
          <w:p w14:paraId="6ADB439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Ағылшын тілі  пәні мұғалімі </w:t>
            </w:r>
          </w:p>
        </w:tc>
        <w:tc>
          <w:tcPr>
            <w:tcW w:w="2210" w:type="dxa"/>
          </w:tcPr>
          <w:p w14:paraId="17697CF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зерттеуш</w:t>
            </w:r>
            <w:r>
              <w:rPr>
                <w:rFonts w:hint="default" w:ascii="Times New Roman" w:hAnsi="Times New Roman" w:cs="Times New Roman"/>
                <w:sz w:val="24"/>
                <w:szCs w:val="24"/>
                <w:lang w:val="kk-KZ"/>
              </w:rPr>
              <w:t xml:space="preserve">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355</w:t>
            </w:r>
            <w:r>
              <w:rPr>
                <w:rFonts w:hint="default" w:ascii="Times New Roman" w:hAnsi="Times New Roman" w:cs="Times New Roman"/>
                <w:sz w:val="24"/>
                <w:szCs w:val="24"/>
                <w:lang w:val="ru-RU"/>
              </w:rPr>
              <w:t xml:space="preserve"> 2</w:t>
            </w:r>
            <w:r>
              <w:rPr>
                <w:rFonts w:hint="default" w:ascii="Times New Roman" w:hAnsi="Times New Roman" w:cs="Times New Roman"/>
                <w:sz w:val="24"/>
                <w:szCs w:val="24"/>
                <w:lang w:val="kk-KZ"/>
              </w:rPr>
              <w:t>4</w:t>
            </w:r>
            <w:r>
              <w:rPr>
                <w:rFonts w:hint="default" w:ascii="Times New Roman" w:hAnsi="Times New Roman" w:cs="Times New Roman"/>
                <w:sz w:val="24"/>
                <w:szCs w:val="24"/>
                <w:lang w:val="ru-RU"/>
              </w:rPr>
              <w:t>.12.202</w:t>
            </w:r>
            <w:r>
              <w:rPr>
                <w:rFonts w:hint="default" w:ascii="Times New Roman" w:hAnsi="Times New Roman" w:cs="Times New Roman"/>
                <w:sz w:val="24"/>
                <w:szCs w:val="24"/>
                <w:lang w:val="kk-KZ"/>
              </w:rPr>
              <w:t>1</w:t>
            </w:r>
          </w:p>
        </w:tc>
      </w:tr>
      <w:tr w14:paraId="31F0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23612DC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13</w:t>
            </w:r>
          </w:p>
        </w:tc>
        <w:tc>
          <w:tcPr>
            <w:tcW w:w="4394" w:type="dxa"/>
          </w:tcPr>
          <w:p w14:paraId="36FC643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Бодықов Рахымжан</w:t>
            </w:r>
          </w:p>
        </w:tc>
        <w:tc>
          <w:tcPr>
            <w:tcW w:w="3261" w:type="dxa"/>
          </w:tcPr>
          <w:p w14:paraId="7E30F30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Биология және химия  пәні мұғалімі </w:t>
            </w:r>
          </w:p>
        </w:tc>
        <w:tc>
          <w:tcPr>
            <w:tcW w:w="2210" w:type="dxa"/>
          </w:tcPr>
          <w:p w14:paraId="6E5FE7D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1FD98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2F1A932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14</w:t>
            </w:r>
          </w:p>
        </w:tc>
        <w:tc>
          <w:tcPr>
            <w:tcW w:w="4394" w:type="dxa"/>
          </w:tcPr>
          <w:p w14:paraId="7668D07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Жаңабаев Рифат</w:t>
            </w:r>
          </w:p>
        </w:tc>
        <w:tc>
          <w:tcPr>
            <w:tcW w:w="3261" w:type="dxa"/>
          </w:tcPr>
          <w:p w14:paraId="39C1F03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Математика  пәні мұғалімі </w:t>
            </w:r>
          </w:p>
        </w:tc>
        <w:tc>
          <w:tcPr>
            <w:tcW w:w="2210" w:type="dxa"/>
          </w:tcPr>
          <w:p w14:paraId="5F7F019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Педагог-модератор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43</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kk-KZ"/>
              </w:rPr>
              <w:t>18.06</w:t>
            </w:r>
            <w:r>
              <w:rPr>
                <w:rFonts w:hint="default" w:ascii="Times New Roman" w:hAnsi="Times New Roman" w:cs="Times New Roman"/>
                <w:sz w:val="24"/>
                <w:szCs w:val="24"/>
                <w:lang w:val="ru-RU"/>
              </w:rPr>
              <w:t>.202</w:t>
            </w:r>
            <w:r>
              <w:rPr>
                <w:rFonts w:hint="default" w:ascii="Times New Roman" w:hAnsi="Times New Roman" w:cs="Times New Roman"/>
                <w:sz w:val="24"/>
                <w:szCs w:val="24"/>
                <w:lang w:val="kk-KZ"/>
              </w:rPr>
              <w:t>1</w:t>
            </w:r>
          </w:p>
        </w:tc>
      </w:tr>
      <w:tr w14:paraId="095D0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Pr>
          <w:p w14:paraId="08EEBCA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15</w:t>
            </w:r>
          </w:p>
        </w:tc>
        <w:tc>
          <w:tcPr>
            <w:tcW w:w="4394" w:type="dxa"/>
          </w:tcPr>
          <w:p w14:paraId="24DAA41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Исатай Айзат</w:t>
            </w:r>
          </w:p>
        </w:tc>
        <w:tc>
          <w:tcPr>
            <w:tcW w:w="3261" w:type="dxa"/>
          </w:tcPr>
          <w:p w14:paraId="023E204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Қазақ тілі мен  әдебиеті пәні мұғалімі </w:t>
            </w:r>
          </w:p>
        </w:tc>
        <w:tc>
          <w:tcPr>
            <w:tcW w:w="2210" w:type="dxa"/>
          </w:tcPr>
          <w:p w14:paraId="0A3947E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bl>
    <w:p w14:paraId="47FDDA8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sz w:val="24"/>
          <w:szCs w:val="24"/>
          <w:lang w:val="kk-KZ"/>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2091"/>
        <w:gridCol w:w="2175"/>
        <w:gridCol w:w="1312"/>
        <w:gridCol w:w="1645"/>
      </w:tblGrid>
      <w:tr w14:paraId="2E937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tcPr>
          <w:p w14:paraId="2A2C8EA9">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Педагог-зерттеуші</w:t>
            </w:r>
          </w:p>
        </w:tc>
        <w:tc>
          <w:tcPr>
            <w:tcW w:w="2091" w:type="dxa"/>
          </w:tcPr>
          <w:p w14:paraId="353F653A">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Педагог-сарапшы</w:t>
            </w:r>
          </w:p>
        </w:tc>
        <w:tc>
          <w:tcPr>
            <w:tcW w:w="2175" w:type="dxa"/>
          </w:tcPr>
          <w:p w14:paraId="47E38C49">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w:t>
            </w:r>
            <w:r>
              <w:rPr>
                <w:rFonts w:hint="default" w:ascii="Times New Roman" w:hAnsi="Times New Roman" w:cs="Times New Roman"/>
                <w:b/>
                <w:sz w:val="24"/>
                <w:szCs w:val="24"/>
              </w:rPr>
              <w:t>-</w:t>
            </w:r>
            <w:r>
              <w:rPr>
                <w:rFonts w:hint="default" w:ascii="Times New Roman" w:hAnsi="Times New Roman" w:cs="Times New Roman"/>
                <w:b/>
                <w:sz w:val="24"/>
                <w:szCs w:val="24"/>
                <w:lang w:val="kk-KZ"/>
              </w:rPr>
              <w:t>модератор</w:t>
            </w:r>
          </w:p>
        </w:tc>
        <w:tc>
          <w:tcPr>
            <w:tcW w:w="1312" w:type="dxa"/>
          </w:tcPr>
          <w:p w14:paraId="6C2642CB">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w:t>
            </w:r>
          </w:p>
        </w:tc>
        <w:tc>
          <w:tcPr>
            <w:tcW w:w="1645" w:type="dxa"/>
          </w:tcPr>
          <w:p w14:paraId="11D8486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Пайызы %</w:t>
            </w:r>
          </w:p>
        </w:tc>
      </w:tr>
      <w:tr w14:paraId="166C0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tcPr>
          <w:p w14:paraId="4DF6835B">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4</w:t>
            </w:r>
          </w:p>
        </w:tc>
        <w:tc>
          <w:tcPr>
            <w:tcW w:w="2091" w:type="dxa"/>
          </w:tcPr>
          <w:p w14:paraId="79CE777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2</w:t>
            </w:r>
          </w:p>
        </w:tc>
        <w:tc>
          <w:tcPr>
            <w:tcW w:w="2175" w:type="dxa"/>
          </w:tcPr>
          <w:p w14:paraId="5A6B4BD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3</w:t>
            </w:r>
          </w:p>
        </w:tc>
        <w:tc>
          <w:tcPr>
            <w:tcW w:w="1312" w:type="dxa"/>
          </w:tcPr>
          <w:p w14:paraId="36CC091D">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6</w:t>
            </w:r>
          </w:p>
        </w:tc>
        <w:tc>
          <w:tcPr>
            <w:tcW w:w="1645" w:type="dxa"/>
          </w:tcPr>
          <w:p w14:paraId="20FD534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40%</w:t>
            </w:r>
          </w:p>
        </w:tc>
      </w:tr>
    </w:tbl>
    <w:p w14:paraId="013DC52E">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76E66D3D">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2023-2024 оқу жылындағы  педагогикалық кадрлар сапасы</w:t>
      </w:r>
    </w:p>
    <w:p w14:paraId="3D4E92F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089763AF">
      <w:pPr>
        <w:keepNext w:val="0"/>
        <w:keepLines w:val="0"/>
        <w:pageBreakBefore w:val="0"/>
        <w:widowControl/>
        <w:suppressLineNumbers w:val="0"/>
        <w:kinsoku/>
        <w:wordWrap/>
        <w:overflowPunct/>
        <w:topLinePunct w:val="0"/>
        <w:bidi w:val="0"/>
        <w:snapToGrid/>
        <w:spacing w:beforeAutospacing="0" w:after="0" w:afterAutospacing="0" w:line="240" w:lineRule="auto"/>
        <w:ind w:firstLine="3012" w:firstLineChars="1250"/>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Бастауыш білім беру деңгейі бойынша:</w:t>
      </w:r>
    </w:p>
    <w:p w14:paraId="28292FCF">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en-US"/>
        </w:rPr>
      </w:pPr>
      <w:r>
        <w:rPr>
          <w:rFonts w:hint="default" w:ascii="Times New Roman" w:hAnsi="Times New Roman" w:cs="Times New Roman"/>
          <w:b/>
          <w:sz w:val="24"/>
          <w:szCs w:val="24"/>
          <w:lang w:val="kk-KZ"/>
        </w:rPr>
        <w:t>1 – 4 сыныптар</w:t>
      </w:r>
    </w:p>
    <w:p w14:paraId="193B4CA9">
      <w:pPr>
        <w:keepNext w:val="0"/>
        <w:keepLines w:val="0"/>
        <w:pageBreakBefore w:val="0"/>
        <w:kinsoku/>
        <w:wordWrap/>
        <w:overflowPunct/>
        <w:topLinePunct w:val="0"/>
        <w:bidi w:val="0"/>
        <w:snapToGrid/>
        <w:spacing w:beforeAutospacing="0" w:after="0" w:afterAutospacing="0" w:line="240" w:lineRule="auto"/>
        <w:ind w:left="360"/>
        <w:jc w:val="both"/>
        <w:rPr>
          <w:rFonts w:hint="default" w:ascii="Times New Roman" w:hAnsi="Times New Roman" w:cs="Times New Roman"/>
          <w:b/>
          <w:sz w:val="24"/>
          <w:szCs w:val="24"/>
          <w:lang w:val="en-US"/>
        </w:rPr>
      </w:pPr>
    </w:p>
    <w:tbl>
      <w:tblPr>
        <w:tblStyle w:val="11"/>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8"/>
        <w:gridCol w:w="3676"/>
        <w:gridCol w:w="2875"/>
        <w:gridCol w:w="2416"/>
      </w:tblGrid>
      <w:tr w14:paraId="286E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tcPr>
          <w:p w14:paraId="11B033E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w:t>
            </w:r>
          </w:p>
        </w:tc>
        <w:tc>
          <w:tcPr>
            <w:tcW w:w="3676" w:type="dxa"/>
          </w:tcPr>
          <w:p w14:paraId="4A1780A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 xml:space="preserve">Педагогтің аты </w:t>
            </w:r>
            <w:r>
              <w:rPr>
                <w:rFonts w:hint="default" w:ascii="Times New Roman" w:hAnsi="Times New Roman" w:cs="Times New Roman"/>
                <w:b/>
                <w:bCs/>
                <w:sz w:val="24"/>
                <w:szCs w:val="24"/>
              </w:rPr>
              <w:t xml:space="preserve">– </w:t>
            </w:r>
            <w:r>
              <w:rPr>
                <w:rFonts w:hint="default" w:ascii="Times New Roman" w:hAnsi="Times New Roman" w:cs="Times New Roman"/>
                <w:b/>
                <w:bCs/>
                <w:sz w:val="24"/>
                <w:szCs w:val="24"/>
                <w:lang w:val="kk-KZ"/>
              </w:rPr>
              <w:t>жөні</w:t>
            </w:r>
          </w:p>
        </w:tc>
        <w:tc>
          <w:tcPr>
            <w:tcW w:w="2875" w:type="dxa"/>
          </w:tcPr>
          <w:p w14:paraId="57119B2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Беретін пәні</w:t>
            </w:r>
          </w:p>
        </w:tc>
        <w:tc>
          <w:tcPr>
            <w:tcW w:w="2416" w:type="dxa"/>
          </w:tcPr>
          <w:p w14:paraId="1FC2106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Біліктілігі</w:t>
            </w:r>
          </w:p>
        </w:tc>
      </w:tr>
      <w:tr w14:paraId="0976C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tcPr>
          <w:p w14:paraId="3738BBC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w:t>
            </w:r>
          </w:p>
        </w:tc>
        <w:tc>
          <w:tcPr>
            <w:tcW w:w="3676" w:type="dxa"/>
          </w:tcPr>
          <w:p w14:paraId="1BCF13C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Меңдіболатқызы Жадыра</w:t>
            </w:r>
          </w:p>
        </w:tc>
        <w:tc>
          <w:tcPr>
            <w:tcW w:w="2875" w:type="dxa"/>
          </w:tcPr>
          <w:p w14:paraId="2FDC2E0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Бастауыш пәні мұғалімі </w:t>
            </w:r>
          </w:p>
        </w:tc>
        <w:tc>
          <w:tcPr>
            <w:tcW w:w="2416" w:type="dxa"/>
          </w:tcPr>
          <w:p w14:paraId="62AA66B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kk-KZ"/>
              </w:rPr>
              <w:t xml:space="preserve">Педагог-модератор </w:t>
            </w:r>
            <w:r>
              <w:rPr>
                <w:rFonts w:hint="default" w:ascii="Times New Roman" w:hAnsi="Times New Roman" w:cs="Times New Roman"/>
                <w:sz w:val="24"/>
                <w:szCs w:val="24"/>
                <w:lang w:val="ru-RU"/>
              </w:rPr>
              <w:t>№28 29.12.2020</w:t>
            </w:r>
          </w:p>
        </w:tc>
      </w:tr>
      <w:tr w14:paraId="7BAD8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tcPr>
          <w:p w14:paraId="1EC3DE9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3676" w:type="dxa"/>
          </w:tcPr>
          <w:p w14:paraId="4FA0508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Аманкелдиева Ақерке </w:t>
            </w:r>
          </w:p>
        </w:tc>
        <w:tc>
          <w:tcPr>
            <w:tcW w:w="2875" w:type="dxa"/>
          </w:tcPr>
          <w:p w14:paraId="19EAA10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Бастауыш пәні мұғалімі </w:t>
            </w:r>
          </w:p>
        </w:tc>
        <w:tc>
          <w:tcPr>
            <w:tcW w:w="2416" w:type="dxa"/>
          </w:tcPr>
          <w:p w14:paraId="34D02A4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kk-KZ"/>
              </w:rPr>
              <w:t xml:space="preserve">Педагог-модератор </w:t>
            </w:r>
            <w:r>
              <w:rPr>
                <w:rFonts w:hint="default" w:ascii="Times New Roman" w:hAnsi="Times New Roman" w:cs="Times New Roman"/>
                <w:sz w:val="24"/>
                <w:szCs w:val="24"/>
                <w:lang w:val="ru-RU"/>
              </w:rPr>
              <w:t>№56 15.12.2018</w:t>
            </w:r>
          </w:p>
        </w:tc>
      </w:tr>
      <w:tr w14:paraId="560B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tcPr>
          <w:p w14:paraId="5B60830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3676" w:type="dxa"/>
          </w:tcPr>
          <w:p w14:paraId="5C7B931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Нұртай Айдана</w:t>
            </w:r>
          </w:p>
        </w:tc>
        <w:tc>
          <w:tcPr>
            <w:tcW w:w="2875" w:type="dxa"/>
          </w:tcPr>
          <w:p w14:paraId="518AB65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Бастауыш пәні мұғалімі </w:t>
            </w:r>
          </w:p>
        </w:tc>
        <w:tc>
          <w:tcPr>
            <w:tcW w:w="2416" w:type="dxa"/>
          </w:tcPr>
          <w:p w14:paraId="397DC8C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педагог</w:t>
            </w:r>
          </w:p>
        </w:tc>
      </w:tr>
      <w:tr w14:paraId="17B3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tcPr>
          <w:p w14:paraId="6A9BCCC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3676" w:type="dxa"/>
          </w:tcPr>
          <w:p w14:paraId="6B80899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Кенжебаева Шынар Түлкібайқызы</w:t>
            </w:r>
          </w:p>
        </w:tc>
        <w:tc>
          <w:tcPr>
            <w:tcW w:w="2875" w:type="dxa"/>
          </w:tcPr>
          <w:p w14:paraId="457932D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Орыс тілі мен әдебиеті мұғалімі</w:t>
            </w:r>
          </w:p>
        </w:tc>
        <w:tc>
          <w:tcPr>
            <w:tcW w:w="2416" w:type="dxa"/>
          </w:tcPr>
          <w:p w14:paraId="5652DD6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kk-KZ"/>
              </w:rPr>
              <w:t xml:space="preserve">Педагог-модератор </w:t>
            </w:r>
            <w:r>
              <w:rPr>
                <w:rFonts w:hint="default" w:ascii="Times New Roman" w:hAnsi="Times New Roman" w:cs="Times New Roman"/>
                <w:sz w:val="24"/>
                <w:szCs w:val="24"/>
                <w:lang w:val="ru-RU"/>
              </w:rPr>
              <w:t>№25 23.12.2021</w:t>
            </w:r>
          </w:p>
        </w:tc>
      </w:tr>
      <w:tr w14:paraId="4F96B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tcPr>
          <w:p w14:paraId="41F7D09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3676" w:type="dxa"/>
          </w:tcPr>
          <w:p w14:paraId="23C2273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Бегімбаева Ақнұр Болатқызы</w:t>
            </w:r>
          </w:p>
        </w:tc>
        <w:tc>
          <w:tcPr>
            <w:tcW w:w="2875" w:type="dxa"/>
          </w:tcPr>
          <w:p w14:paraId="494E031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Бастауыш пәні мұғалімі </w:t>
            </w:r>
          </w:p>
        </w:tc>
        <w:tc>
          <w:tcPr>
            <w:tcW w:w="2416" w:type="dxa"/>
          </w:tcPr>
          <w:p w14:paraId="148A60B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педагог</w:t>
            </w:r>
          </w:p>
        </w:tc>
      </w:tr>
      <w:tr w14:paraId="47EE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tcPr>
          <w:p w14:paraId="57B2DBA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6</w:t>
            </w:r>
          </w:p>
        </w:tc>
        <w:tc>
          <w:tcPr>
            <w:tcW w:w="3676" w:type="dxa"/>
          </w:tcPr>
          <w:p w14:paraId="70DE937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Маханова Айнагүл</w:t>
            </w:r>
          </w:p>
        </w:tc>
        <w:tc>
          <w:tcPr>
            <w:tcW w:w="2875" w:type="dxa"/>
          </w:tcPr>
          <w:p w14:paraId="74D1B1E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Ағылшын тілі пәні мұғалімі </w:t>
            </w:r>
          </w:p>
        </w:tc>
        <w:tc>
          <w:tcPr>
            <w:tcW w:w="2416" w:type="dxa"/>
          </w:tcPr>
          <w:p w14:paraId="1747B39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зерттеуш</w:t>
            </w:r>
            <w:r>
              <w:rPr>
                <w:rFonts w:hint="default" w:ascii="Times New Roman" w:hAnsi="Times New Roman" w:cs="Times New Roman"/>
                <w:sz w:val="24"/>
                <w:szCs w:val="24"/>
                <w:lang w:val="kk-KZ"/>
              </w:rPr>
              <w:t xml:space="preserve">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355</w:t>
            </w:r>
            <w:r>
              <w:rPr>
                <w:rFonts w:hint="default" w:ascii="Times New Roman" w:hAnsi="Times New Roman" w:cs="Times New Roman"/>
                <w:sz w:val="24"/>
                <w:szCs w:val="24"/>
                <w:lang w:val="ru-RU"/>
              </w:rPr>
              <w:t xml:space="preserve"> 2</w:t>
            </w:r>
            <w:r>
              <w:rPr>
                <w:rFonts w:hint="default" w:ascii="Times New Roman" w:hAnsi="Times New Roman" w:cs="Times New Roman"/>
                <w:sz w:val="24"/>
                <w:szCs w:val="24"/>
                <w:lang w:val="kk-KZ"/>
              </w:rPr>
              <w:t>4</w:t>
            </w:r>
            <w:r>
              <w:rPr>
                <w:rFonts w:hint="default" w:ascii="Times New Roman" w:hAnsi="Times New Roman" w:cs="Times New Roman"/>
                <w:sz w:val="24"/>
                <w:szCs w:val="24"/>
                <w:lang w:val="ru-RU"/>
              </w:rPr>
              <w:t>.12.202</w:t>
            </w:r>
            <w:r>
              <w:rPr>
                <w:rFonts w:hint="default" w:ascii="Times New Roman" w:hAnsi="Times New Roman" w:cs="Times New Roman"/>
                <w:sz w:val="24"/>
                <w:szCs w:val="24"/>
                <w:lang w:val="kk-KZ"/>
              </w:rPr>
              <w:t>1</w:t>
            </w:r>
          </w:p>
        </w:tc>
      </w:tr>
      <w:tr w14:paraId="3932F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tcPr>
          <w:p w14:paraId="41CA0C2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7</w:t>
            </w:r>
          </w:p>
        </w:tc>
        <w:tc>
          <w:tcPr>
            <w:tcW w:w="3676" w:type="dxa"/>
          </w:tcPr>
          <w:p w14:paraId="147813B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Қангелді Еркебұлан</w:t>
            </w:r>
          </w:p>
        </w:tc>
        <w:tc>
          <w:tcPr>
            <w:tcW w:w="2875" w:type="dxa"/>
          </w:tcPr>
          <w:p w14:paraId="7EA03B6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Дене шынықтыру пәні мұғалімі </w:t>
            </w:r>
          </w:p>
        </w:tc>
        <w:tc>
          <w:tcPr>
            <w:tcW w:w="2416" w:type="dxa"/>
          </w:tcPr>
          <w:p w14:paraId="4389B24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FF0000"/>
                <w:sz w:val="24"/>
                <w:szCs w:val="24"/>
                <w:lang w:val="kk-KZ"/>
              </w:rPr>
            </w:pPr>
            <w:r>
              <w:rPr>
                <w:rFonts w:hint="default" w:ascii="Times New Roman" w:hAnsi="Times New Roman" w:cs="Times New Roman"/>
                <w:color w:val="000000" w:themeColor="text1"/>
                <w:sz w:val="24"/>
                <w:szCs w:val="24"/>
                <w:lang w:val="kk-KZ"/>
                <w14:textFill>
                  <w14:solidFill>
                    <w14:schemeClr w14:val="tx1"/>
                  </w14:solidFill>
                </w14:textFill>
              </w:rPr>
              <w:t>педагог</w:t>
            </w:r>
          </w:p>
        </w:tc>
      </w:tr>
    </w:tbl>
    <w:p w14:paraId="6BF2986D">
      <w:pPr>
        <w:keepNext w:val="0"/>
        <w:keepLines w:val="0"/>
        <w:pageBreakBefore w:val="0"/>
        <w:kinsoku/>
        <w:wordWrap/>
        <w:overflowPunct/>
        <w:topLinePunct w:val="0"/>
        <w:bidi w:val="0"/>
        <w:snapToGrid/>
        <w:spacing w:beforeAutospacing="0" w:after="0" w:afterAutospacing="0" w:line="240" w:lineRule="auto"/>
        <w:ind w:left="360"/>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 xml:space="preserve">  </w:t>
      </w:r>
    </w:p>
    <w:tbl>
      <w:tblPr>
        <w:tblStyle w:val="11"/>
        <w:tblW w:w="9201"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1984"/>
        <w:gridCol w:w="2127"/>
        <w:gridCol w:w="1559"/>
        <w:gridCol w:w="1830"/>
      </w:tblGrid>
      <w:tr w14:paraId="42AB0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701" w:type="dxa"/>
          </w:tcPr>
          <w:p w14:paraId="2181D41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Педагог-зерттеуші</w:t>
            </w:r>
          </w:p>
        </w:tc>
        <w:tc>
          <w:tcPr>
            <w:tcW w:w="1984" w:type="dxa"/>
          </w:tcPr>
          <w:p w14:paraId="022BE0D1">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Педагог-сарапшы</w:t>
            </w:r>
          </w:p>
        </w:tc>
        <w:tc>
          <w:tcPr>
            <w:tcW w:w="2127" w:type="dxa"/>
          </w:tcPr>
          <w:p w14:paraId="68B166D3">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w:t>
            </w:r>
            <w:r>
              <w:rPr>
                <w:rFonts w:hint="default" w:ascii="Times New Roman" w:hAnsi="Times New Roman" w:cs="Times New Roman"/>
                <w:b/>
                <w:sz w:val="24"/>
                <w:szCs w:val="24"/>
              </w:rPr>
              <w:t>-</w:t>
            </w:r>
            <w:r>
              <w:rPr>
                <w:rFonts w:hint="default" w:ascii="Times New Roman" w:hAnsi="Times New Roman" w:cs="Times New Roman"/>
                <w:b/>
                <w:sz w:val="24"/>
                <w:szCs w:val="24"/>
                <w:lang w:val="kk-KZ"/>
              </w:rPr>
              <w:t>модератор</w:t>
            </w:r>
          </w:p>
        </w:tc>
        <w:tc>
          <w:tcPr>
            <w:tcW w:w="1559" w:type="dxa"/>
          </w:tcPr>
          <w:p w14:paraId="42AFEC6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w:t>
            </w:r>
          </w:p>
        </w:tc>
        <w:tc>
          <w:tcPr>
            <w:tcW w:w="1830" w:type="dxa"/>
          </w:tcPr>
          <w:p w14:paraId="4D2E6E8A">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Пайызы %</w:t>
            </w:r>
          </w:p>
        </w:tc>
      </w:tr>
      <w:tr w14:paraId="67AE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1701" w:type="dxa"/>
          </w:tcPr>
          <w:p w14:paraId="08C1E763">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1</w:t>
            </w:r>
          </w:p>
        </w:tc>
        <w:tc>
          <w:tcPr>
            <w:tcW w:w="1984" w:type="dxa"/>
          </w:tcPr>
          <w:p w14:paraId="34E46175">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0</w:t>
            </w:r>
          </w:p>
        </w:tc>
        <w:tc>
          <w:tcPr>
            <w:tcW w:w="2127" w:type="dxa"/>
          </w:tcPr>
          <w:p w14:paraId="6CF5C10F">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3</w:t>
            </w:r>
          </w:p>
        </w:tc>
        <w:tc>
          <w:tcPr>
            <w:tcW w:w="1559" w:type="dxa"/>
          </w:tcPr>
          <w:p w14:paraId="65E43A8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3</w:t>
            </w:r>
          </w:p>
        </w:tc>
        <w:tc>
          <w:tcPr>
            <w:tcW w:w="1830" w:type="dxa"/>
          </w:tcPr>
          <w:p w14:paraId="5A502A46">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14,2%</w:t>
            </w:r>
          </w:p>
        </w:tc>
      </w:tr>
    </w:tbl>
    <w:p w14:paraId="6DC29F75">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b/>
          <w:bCs/>
          <w:color w:val="000000"/>
          <w:kern w:val="0"/>
          <w:sz w:val="24"/>
          <w:szCs w:val="24"/>
          <w:lang w:val="en-US" w:eastAsia="zh-CN" w:bidi="ar"/>
        </w:rPr>
      </w:pPr>
    </w:p>
    <w:p w14:paraId="75F426E6">
      <w:pPr>
        <w:keepNext w:val="0"/>
        <w:keepLines w:val="0"/>
        <w:pageBreakBefore w:val="0"/>
        <w:widowControl/>
        <w:suppressLineNumbers w:val="0"/>
        <w:kinsoku/>
        <w:wordWrap/>
        <w:overflowPunct/>
        <w:topLinePunct w:val="0"/>
        <w:bidi w:val="0"/>
        <w:snapToGrid/>
        <w:spacing w:beforeAutospacing="0" w:after="0" w:afterAutospacing="0" w:line="240" w:lineRule="auto"/>
        <w:ind w:firstLine="2650" w:firstLineChars="1100"/>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Негізгі орта білім беру деңгейлері бойынша:</w:t>
      </w:r>
    </w:p>
    <w:p w14:paraId="27E6753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p w14:paraId="34238F42">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rPr>
      </w:pPr>
      <w:r>
        <w:rPr>
          <w:rFonts w:hint="default" w:ascii="Times New Roman" w:hAnsi="Times New Roman" w:cs="Times New Roman"/>
          <w:b/>
          <w:sz w:val="24"/>
          <w:szCs w:val="24"/>
          <w:lang w:val="kk-KZ"/>
        </w:rPr>
        <w:t>5 – 9 сыныптар</w:t>
      </w:r>
    </w:p>
    <w:tbl>
      <w:tblPr>
        <w:tblStyle w:val="11"/>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4044"/>
        <w:gridCol w:w="2961"/>
        <w:gridCol w:w="2088"/>
      </w:tblGrid>
      <w:tr w14:paraId="2A2B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306DAAE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4044" w:type="dxa"/>
          </w:tcPr>
          <w:p w14:paraId="08246A2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Педагогтің аты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kk-KZ"/>
              </w:rPr>
              <w:t>жөні</w:t>
            </w:r>
          </w:p>
        </w:tc>
        <w:tc>
          <w:tcPr>
            <w:tcW w:w="2961" w:type="dxa"/>
          </w:tcPr>
          <w:p w14:paraId="4BC2920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Беретін пәні</w:t>
            </w:r>
          </w:p>
        </w:tc>
        <w:tc>
          <w:tcPr>
            <w:tcW w:w="2088" w:type="dxa"/>
          </w:tcPr>
          <w:p w14:paraId="7F6E225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Біліктілігі</w:t>
            </w:r>
          </w:p>
        </w:tc>
      </w:tr>
      <w:tr w14:paraId="7E7F8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7434C30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w:t>
            </w:r>
          </w:p>
        </w:tc>
        <w:tc>
          <w:tcPr>
            <w:tcW w:w="4044" w:type="dxa"/>
          </w:tcPr>
          <w:p w14:paraId="7F542BF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Қайдақова Жанар </w:t>
            </w:r>
          </w:p>
        </w:tc>
        <w:tc>
          <w:tcPr>
            <w:tcW w:w="2961" w:type="dxa"/>
          </w:tcPr>
          <w:p w14:paraId="49C4BC9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Қазақ тілі мен  әдебиеті пәні мұғалімі </w:t>
            </w:r>
          </w:p>
        </w:tc>
        <w:tc>
          <w:tcPr>
            <w:tcW w:w="2088" w:type="dxa"/>
          </w:tcPr>
          <w:p w14:paraId="2668373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зерттеуш</w:t>
            </w:r>
            <w:r>
              <w:rPr>
                <w:rFonts w:hint="default" w:ascii="Times New Roman" w:hAnsi="Times New Roman" w:cs="Times New Roman"/>
                <w:sz w:val="24"/>
                <w:szCs w:val="24"/>
                <w:lang w:val="kk-KZ"/>
              </w:rPr>
              <w:t xml:space="preserve">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369</w:t>
            </w:r>
            <w:r>
              <w:rPr>
                <w:rFonts w:hint="default" w:ascii="Times New Roman" w:hAnsi="Times New Roman" w:cs="Times New Roman"/>
                <w:sz w:val="24"/>
                <w:szCs w:val="24"/>
                <w:lang w:val="ru-RU"/>
              </w:rPr>
              <w:t xml:space="preserve">  1</w:t>
            </w:r>
            <w:r>
              <w:rPr>
                <w:rFonts w:hint="default" w:ascii="Times New Roman" w:hAnsi="Times New Roman" w:cs="Times New Roman"/>
                <w:sz w:val="24"/>
                <w:szCs w:val="24"/>
                <w:lang w:val="kk-KZ"/>
              </w:rPr>
              <w:t>1</w:t>
            </w:r>
            <w:r>
              <w:rPr>
                <w:rFonts w:hint="default" w:ascii="Times New Roman" w:hAnsi="Times New Roman" w:cs="Times New Roman"/>
                <w:sz w:val="24"/>
                <w:szCs w:val="24"/>
                <w:lang w:val="ru-RU"/>
              </w:rPr>
              <w:t>.0</w:t>
            </w:r>
            <w:r>
              <w:rPr>
                <w:rFonts w:hint="default" w:ascii="Times New Roman" w:hAnsi="Times New Roman" w:cs="Times New Roman"/>
                <w:sz w:val="24"/>
                <w:szCs w:val="24"/>
                <w:lang w:val="kk-KZ"/>
              </w:rPr>
              <w:t>9</w:t>
            </w:r>
            <w:r>
              <w:rPr>
                <w:rFonts w:hint="default" w:ascii="Times New Roman" w:hAnsi="Times New Roman" w:cs="Times New Roman"/>
                <w:sz w:val="24"/>
                <w:szCs w:val="24"/>
                <w:lang w:val="ru-RU"/>
              </w:rPr>
              <w:t>.20</w:t>
            </w:r>
            <w:r>
              <w:rPr>
                <w:rFonts w:hint="default" w:ascii="Times New Roman" w:hAnsi="Times New Roman" w:cs="Times New Roman"/>
                <w:sz w:val="24"/>
                <w:szCs w:val="24"/>
                <w:lang w:val="kk-KZ"/>
              </w:rPr>
              <w:t>23</w:t>
            </w:r>
          </w:p>
        </w:tc>
      </w:tr>
      <w:tr w14:paraId="62D3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0511024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4044" w:type="dxa"/>
          </w:tcPr>
          <w:p w14:paraId="6516406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Умбетова Гулзат</w:t>
            </w:r>
          </w:p>
        </w:tc>
        <w:tc>
          <w:tcPr>
            <w:tcW w:w="2961" w:type="dxa"/>
          </w:tcPr>
          <w:p w14:paraId="291157A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Қазақ тілі мен  әдебиеті пәні мұғалімі </w:t>
            </w:r>
          </w:p>
        </w:tc>
        <w:tc>
          <w:tcPr>
            <w:tcW w:w="2088" w:type="dxa"/>
          </w:tcPr>
          <w:p w14:paraId="5C278D2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сарапшы</w:t>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lang w:val="ru-RU"/>
              </w:rPr>
              <w:t>№42 12.05.2018</w:t>
            </w:r>
          </w:p>
        </w:tc>
      </w:tr>
      <w:tr w14:paraId="035CE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728A372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4044" w:type="dxa"/>
          </w:tcPr>
          <w:p w14:paraId="0EBA78A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Есмаганбетов Мейрамбек </w:t>
            </w:r>
          </w:p>
        </w:tc>
        <w:tc>
          <w:tcPr>
            <w:tcW w:w="2961" w:type="dxa"/>
          </w:tcPr>
          <w:p w14:paraId="524F92D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тарих пәні мұғалімі </w:t>
            </w:r>
          </w:p>
        </w:tc>
        <w:tc>
          <w:tcPr>
            <w:tcW w:w="2088" w:type="dxa"/>
          </w:tcPr>
          <w:p w14:paraId="143EDBF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0E7E2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7CBC631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4044" w:type="dxa"/>
          </w:tcPr>
          <w:p w14:paraId="1CEB8B0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Кожагулова Самал</w:t>
            </w:r>
          </w:p>
        </w:tc>
        <w:tc>
          <w:tcPr>
            <w:tcW w:w="2961" w:type="dxa"/>
          </w:tcPr>
          <w:p w14:paraId="0BF20B2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математика пәні мұғалімі </w:t>
            </w:r>
          </w:p>
        </w:tc>
        <w:tc>
          <w:tcPr>
            <w:tcW w:w="2088" w:type="dxa"/>
          </w:tcPr>
          <w:p w14:paraId="5D3081B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Педагог-зерттеуші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369</w:t>
            </w:r>
            <w:r>
              <w:rPr>
                <w:rFonts w:hint="default" w:ascii="Times New Roman" w:hAnsi="Times New Roman" w:cs="Times New Roman"/>
                <w:sz w:val="24"/>
                <w:szCs w:val="24"/>
                <w:lang w:val="ru-RU"/>
              </w:rPr>
              <w:t xml:space="preserve"> 1</w:t>
            </w:r>
            <w:r>
              <w:rPr>
                <w:rFonts w:hint="default" w:ascii="Times New Roman" w:hAnsi="Times New Roman" w:cs="Times New Roman"/>
                <w:sz w:val="24"/>
                <w:szCs w:val="24"/>
                <w:lang w:val="kk-KZ"/>
              </w:rPr>
              <w:t>1</w:t>
            </w:r>
            <w:r>
              <w:rPr>
                <w:rFonts w:hint="default" w:ascii="Times New Roman" w:hAnsi="Times New Roman" w:cs="Times New Roman"/>
                <w:sz w:val="24"/>
                <w:szCs w:val="24"/>
                <w:lang w:val="ru-RU"/>
              </w:rPr>
              <w:t>.0</w:t>
            </w:r>
            <w:r>
              <w:rPr>
                <w:rFonts w:hint="default" w:ascii="Times New Roman" w:hAnsi="Times New Roman" w:cs="Times New Roman"/>
                <w:sz w:val="24"/>
                <w:szCs w:val="24"/>
                <w:lang w:val="kk-KZ"/>
              </w:rPr>
              <w:t>9</w:t>
            </w:r>
            <w:r>
              <w:rPr>
                <w:rFonts w:hint="default" w:ascii="Times New Roman" w:hAnsi="Times New Roman" w:cs="Times New Roman"/>
                <w:sz w:val="24"/>
                <w:szCs w:val="24"/>
                <w:lang w:val="ru-RU"/>
              </w:rPr>
              <w:t>.20</w:t>
            </w:r>
            <w:r>
              <w:rPr>
                <w:rFonts w:hint="default" w:ascii="Times New Roman" w:hAnsi="Times New Roman" w:cs="Times New Roman"/>
                <w:sz w:val="24"/>
                <w:szCs w:val="24"/>
                <w:lang w:val="kk-KZ"/>
              </w:rPr>
              <w:t>23</w:t>
            </w:r>
          </w:p>
        </w:tc>
      </w:tr>
      <w:tr w14:paraId="00E0B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6027EBA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4044" w:type="dxa"/>
          </w:tcPr>
          <w:p w14:paraId="3B86806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Сәрсенқалықов Тынышқали</w:t>
            </w:r>
          </w:p>
        </w:tc>
        <w:tc>
          <w:tcPr>
            <w:tcW w:w="2961" w:type="dxa"/>
          </w:tcPr>
          <w:p w14:paraId="7F401B2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Көркем еңбек  пәні мұғалімі </w:t>
            </w:r>
          </w:p>
        </w:tc>
        <w:tc>
          <w:tcPr>
            <w:tcW w:w="2088" w:type="dxa"/>
          </w:tcPr>
          <w:p w14:paraId="219D93A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5CA2A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603890B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6</w:t>
            </w:r>
          </w:p>
        </w:tc>
        <w:tc>
          <w:tcPr>
            <w:tcW w:w="4044" w:type="dxa"/>
          </w:tcPr>
          <w:p w14:paraId="7E0AF49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Смаилов Жакып</w:t>
            </w:r>
          </w:p>
        </w:tc>
        <w:tc>
          <w:tcPr>
            <w:tcW w:w="2961" w:type="dxa"/>
          </w:tcPr>
          <w:p w14:paraId="2F93F85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география пәні мұғалімі </w:t>
            </w:r>
          </w:p>
        </w:tc>
        <w:tc>
          <w:tcPr>
            <w:tcW w:w="2088" w:type="dxa"/>
          </w:tcPr>
          <w:p w14:paraId="38E3B67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7DDE0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77B79AA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7</w:t>
            </w:r>
          </w:p>
        </w:tc>
        <w:tc>
          <w:tcPr>
            <w:tcW w:w="4044" w:type="dxa"/>
          </w:tcPr>
          <w:p w14:paraId="3BA90BB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Төралы Нағашыбай </w:t>
            </w:r>
          </w:p>
        </w:tc>
        <w:tc>
          <w:tcPr>
            <w:tcW w:w="2961" w:type="dxa"/>
          </w:tcPr>
          <w:p w14:paraId="6B73F4E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Көркем еңбек пәні мұғалімі </w:t>
            </w:r>
          </w:p>
        </w:tc>
        <w:tc>
          <w:tcPr>
            <w:tcW w:w="2088" w:type="dxa"/>
          </w:tcPr>
          <w:p w14:paraId="74702CC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5A446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60E54CA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w:t>
            </w:r>
          </w:p>
        </w:tc>
        <w:tc>
          <w:tcPr>
            <w:tcW w:w="4044" w:type="dxa"/>
          </w:tcPr>
          <w:p w14:paraId="0C73C7E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Саркытов Ануарбек </w:t>
            </w:r>
          </w:p>
        </w:tc>
        <w:tc>
          <w:tcPr>
            <w:tcW w:w="2961" w:type="dxa"/>
          </w:tcPr>
          <w:p w14:paraId="20A1688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Дене шынықтыру пәні мұғалімі </w:t>
            </w:r>
          </w:p>
        </w:tc>
        <w:tc>
          <w:tcPr>
            <w:tcW w:w="2088" w:type="dxa"/>
          </w:tcPr>
          <w:p w14:paraId="7E22B0A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6F72A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05B77A4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c>
          <w:tcPr>
            <w:tcW w:w="4044" w:type="dxa"/>
          </w:tcPr>
          <w:p w14:paraId="55C418E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w:t>
            </w:r>
          </w:p>
        </w:tc>
        <w:tc>
          <w:tcPr>
            <w:tcW w:w="2961" w:type="dxa"/>
          </w:tcPr>
          <w:p w14:paraId="783D181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Тарих пәні мұғалімі </w:t>
            </w:r>
          </w:p>
        </w:tc>
        <w:tc>
          <w:tcPr>
            <w:tcW w:w="2088" w:type="dxa"/>
          </w:tcPr>
          <w:p w14:paraId="1C511F2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зерттеуш</w:t>
            </w:r>
            <w:r>
              <w:rPr>
                <w:rFonts w:hint="default" w:ascii="Times New Roman" w:hAnsi="Times New Roman" w:cs="Times New Roman"/>
                <w:sz w:val="24"/>
                <w:szCs w:val="24"/>
                <w:lang w:val="kk-KZ"/>
              </w:rPr>
              <w:t xml:space="preserve">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161</w:t>
            </w:r>
            <w:r>
              <w:rPr>
                <w:rFonts w:hint="default" w:ascii="Times New Roman" w:hAnsi="Times New Roman" w:cs="Times New Roman"/>
                <w:sz w:val="24"/>
                <w:szCs w:val="24"/>
                <w:lang w:val="ru-RU"/>
              </w:rPr>
              <w:t xml:space="preserve"> 2</w:t>
            </w:r>
            <w:r>
              <w:rPr>
                <w:rFonts w:hint="default" w:ascii="Times New Roman" w:hAnsi="Times New Roman" w:cs="Times New Roman"/>
                <w:sz w:val="24"/>
                <w:szCs w:val="24"/>
                <w:lang w:val="kk-KZ"/>
              </w:rPr>
              <w:t>8</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08</w:t>
            </w:r>
            <w:r>
              <w:rPr>
                <w:rFonts w:hint="default" w:ascii="Times New Roman" w:hAnsi="Times New Roman" w:cs="Times New Roman"/>
                <w:sz w:val="24"/>
                <w:szCs w:val="24"/>
                <w:lang w:val="ru-RU"/>
              </w:rPr>
              <w:t>.202</w:t>
            </w:r>
            <w:r>
              <w:rPr>
                <w:rFonts w:hint="default" w:ascii="Times New Roman" w:hAnsi="Times New Roman" w:cs="Times New Roman"/>
                <w:sz w:val="24"/>
                <w:szCs w:val="24"/>
                <w:lang w:val="kk-KZ"/>
              </w:rPr>
              <w:t>0</w:t>
            </w:r>
          </w:p>
        </w:tc>
      </w:tr>
      <w:tr w14:paraId="6C35D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1B2A284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10</w:t>
            </w:r>
          </w:p>
        </w:tc>
        <w:tc>
          <w:tcPr>
            <w:tcW w:w="4044" w:type="dxa"/>
          </w:tcPr>
          <w:p w14:paraId="4988C4B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Кемалова Акнура</w:t>
            </w:r>
          </w:p>
        </w:tc>
        <w:tc>
          <w:tcPr>
            <w:tcW w:w="2961" w:type="dxa"/>
          </w:tcPr>
          <w:p w14:paraId="11FF1B0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Физика  пәні мұғалімі </w:t>
            </w:r>
          </w:p>
        </w:tc>
        <w:tc>
          <w:tcPr>
            <w:tcW w:w="2088" w:type="dxa"/>
          </w:tcPr>
          <w:p w14:paraId="2F05B2F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зерттеуш</w:t>
            </w:r>
            <w:r>
              <w:rPr>
                <w:rFonts w:hint="default" w:ascii="Times New Roman" w:hAnsi="Times New Roman" w:cs="Times New Roman"/>
                <w:sz w:val="24"/>
                <w:szCs w:val="24"/>
                <w:lang w:val="kk-KZ"/>
              </w:rPr>
              <w:t xml:space="preserve">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369</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kk-KZ"/>
              </w:rPr>
              <w:t>11</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09</w:t>
            </w:r>
            <w:r>
              <w:rPr>
                <w:rFonts w:hint="default" w:ascii="Times New Roman" w:hAnsi="Times New Roman" w:cs="Times New Roman"/>
                <w:sz w:val="24"/>
                <w:szCs w:val="24"/>
                <w:lang w:val="ru-RU"/>
              </w:rPr>
              <w:t>.20</w:t>
            </w:r>
            <w:r>
              <w:rPr>
                <w:rFonts w:hint="default" w:ascii="Times New Roman" w:hAnsi="Times New Roman" w:cs="Times New Roman"/>
                <w:sz w:val="24"/>
                <w:szCs w:val="24"/>
                <w:lang w:val="kk-KZ"/>
              </w:rPr>
              <w:t>23</w:t>
            </w:r>
          </w:p>
        </w:tc>
      </w:tr>
      <w:tr w14:paraId="69BAD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718A8F7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11</w:t>
            </w:r>
          </w:p>
        </w:tc>
        <w:tc>
          <w:tcPr>
            <w:tcW w:w="4044" w:type="dxa"/>
          </w:tcPr>
          <w:p w14:paraId="059E362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Кенжебаева Шынар</w:t>
            </w:r>
          </w:p>
        </w:tc>
        <w:tc>
          <w:tcPr>
            <w:tcW w:w="2961" w:type="dxa"/>
          </w:tcPr>
          <w:p w14:paraId="210EDD9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Орыс тілі мен әдебиеті пәні мұғалімі </w:t>
            </w:r>
          </w:p>
        </w:tc>
        <w:tc>
          <w:tcPr>
            <w:tcW w:w="2088" w:type="dxa"/>
          </w:tcPr>
          <w:p w14:paraId="2CADF20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Педагог-модератор </w:t>
            </w:r>
            <w:r>
              <w:rPr>
                <w:rFonts w:hint="default" w:ascii="Times New Roman" w:hAnsi="Times New Roman" w:cs="Times New Roman"/>
                <w:sz w:val="24"/>
                <w:szCs w:val="24"/>
                <w:lang w:val="ru-RU"/>
              </w:rPr>
              <w:t>№25 23.12.2021</w:t>
            </w:r>
          </w:p>
        </w:tc>
      </w:tr>
      <w:tr w14:paraId="73F7B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55BA719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12</w:t>
            </w:r>
          </w:p>
        </w:tc>
        <w:tc>
          <w:tcPr>
            <w:tcW w:w="4044" w:type="dxa"/>
          </w:tcPr>
          <w:p w14:paraId="183C8AD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Маханова Айнагүл</w:t>
            </w:r>
          </w:p>
        </w:tc>
        <w:tc>
          <w:tcPr>
            <w:tcW w:w="2961" w:type="dxa"/>
          </w:tcPr>
          <w:p w14:paraId="7409547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Ағылшын тілі  пәні мұғалімі </w:t>
            </w:r>
          </w:p>
        </w:tc>
        <w:tc>
          <w:tcPr>
            <w:tcW w:w="2088" w:type="dxa"/>
          </w:tcPr>
          <w:p w14:paraId="7500F1C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зерттеуш</w:t>
            </w:r>
            <w:r>
              <w:rPr>
                <w:rFonts w:hint="default" w:ascii="Times New Roman" w:hAnsi="Times New Roman" w:cs="Times New Roman"/>
                <w:sz w:val="24"/>
                <w:szCs w:val="24"/>
                <w:lang w:val="kk-KZ"/>
              </w:rPr>
              <w:t xml:space="preserve">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355</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kk-KZ"/>
              </w:rPr>
              <w:t>24</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12</w:t>
            </w:r>
            <w:r>
              <w:rPr>
                <w:rFonts w:hint="default" w:ascii="Times New Roman" w:hAnsi="Times New Roman" w:cs="Times New Roman"/>
                <w:sz w:val="24"/>
                <w:szCs w:val="24"/>
                <w:lang w:val="ru-RU"/>
              </w:rPr>
              <w:t>.20</w:t>
            </w:r>
            <w:r>
              <w:rPr>
                <w:rFonts w:hint="default" w:ascii="Times New Roman" w:hAnsi="Times New Roman" w:cs="Times New Roman"/>
                <w:sz w:val="24"/>
                <w:szCs w:val="24"/>
                <w:lang w:val="kk-KZ"/>
              </w:rPr>
              <w:t>21</w:t>
            </w:r>
          </w:p>
        </w:tc>
      </w:tr>
      <w:tr w14:paraId="0BD9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7D38BEA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13</w:t>
            </w:r>
          </w:p>
        </w:tc>
        <w:tc>
          <w:tcPr>
            <w:tcW w:w="4044" w:type="dxa"/>
          </w:tcPr>
          <w:p w14:paraId="392BC12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Жарасова Әлия</w:t>
            </w:r>
          </w:p>
        </w:tc>
        <w:tc>
          <w:tcPr>
            <w:tcW w:w="2961" w:type="dxa"/>
          </w:tcPr>
          <w:p w14:paraId="23F196E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Биология және химия  пәні мұғалімі </w:t>
            </w:r>
          </w:p>
        </w:tc>
        <w:tc>
          <w:tcPr>
            <w:tcW w:w="2088" w:type="dxa"/>
          </w:tcPr>
          <w:p w14:paraId="5E93651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10AF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43B6DC7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14</w:t>
            </w:r>
          </w:p>
        </w:tc>
        <w:tc>
          <w:tcPr>
            <w:tcW w:w="4044" w:type="dxa"/>
          </w:tcPr>
          <w:p w14:paraId="5A317E2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Жаңабаев Рифат</w:t>
            </w:r>
          </w:p>
        </w:tc>
        <w:tc>
          <w:tcPr>
            <w:tcW w:w="2961" w:type="dxa"/>
          </w:tcPr>
          <w:p w14:paraId="07FFB0C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Математика  пәні мұғалімі </w:t>
            </w:r>
          </w:p>
        </w:tc>
        <w:tc>
          <w:tcPr>
            <w:tcW w:w="2088" w:type="dxa"/>
          </w:tcPr>
          <w:p w14:paraId="2BD19AB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Педагог-модератор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43</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kk-KZ"/>
              </w:rPr>
              <w:t>18.06</w:t>
            </w:r>
            <w:r>
              <w:rPr>
                <w:rFonts w:hint="default" w:ascii="Times New Roman" w:hAnsi="Times New Roman" w:cs="Times New Roman"/>
                <w:sz w:val="24"/>
                <w:szCs w:val="24"/>
                <w:lang w:val="ru-RU"/>
              </w:rPr>
              <w:t>.202</w:t>
            </w:r>
            <w:r>
              <w:rPr>
                <w:rFonts w:hint="default" w:ascii="Times New Roman" w:hAnsi="Times New Roman" w:cs="Times New Roman"/>
                <w:sz w:val="24"/>
                <w:szCs w:val="24"/>
                <w:lang w:val="kk-KZ"/>
              </w:rPr>
              <w:t>1</w:t>
            </w:r>
          </w:p>
        </w:tc>
      </w:tr>
    </w:tbl>
    <w:tbl>
      <w:tblPr>
        <w:tblStyle w:val="11"/>
        <w:tblpPr w:leftFromText="180" w:rightFromText="180" w:vertAnchor="text" w:horzAnchor="page" w:tblpX="1584" w:tblpY="21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2091"/>
        <w:gridCol w:w="2175"/>
        <w:gridCol w:w="1312"/>
        <w:gridCol w:w="1645"/>
      </w:tblGrid>
      <w:tr w14:paraId="3AC8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56A60C5E">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Педагог-зерттеуші</w:t>
            </w:r>
          </w:p>
        </w:tc>
        <w:tc>
          <w:tcPr>
            <w:tcW w:w="2091" w:type="dxa"/>
          </w:tcPr>
          <w:p w14:paraId="24F48FF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Педагог-сарапшы</w:t>
            </w:r>
          </w:p>
        </w:tc>
        <w:tc>
          <w:tcPr>
            <w:tcW w:w="2175" w:type="dxa"/>
          </w:tcPr>
          <w:p w14:paraId="4F9C6C85">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w:t>
            </w:r>
            <w:r>
              <w:rPr>
                <w:rFonts w:hint="default" w:ascii="Times New Roman" w:hAnsi="Times New Roman" w:cs="Times New Roman"/>
                <w:b/>
                <w:sz w:val="24"/>
                <w:szCs w:val="24"/>
              </w:rPr>
              <w:t>-</w:t>
            </w:r>
            <w:r>
              <w:rPr>
                <w:rFonts w:hint="default" w:ascii="Times New Roman" w:hAnsi="Times New Roman" w:cs="Times New Roman"/>
                <w:b/>
                <w:sz w:val="24"/>
                <w:szCs w:val="24"/>
                <w:lang w:val="kk-KZ"/>
              </w:rPr>
              <w:t>модератор</w:t>
            </w:r>
          </w:p>
        </w:tc>
        <w:tc>
          <w:tcPr>
            <w:tcW w:w="1312" w:type="dxa"/>
          </w:tcPr>
          <w:p w14:paraId="7C8A0676">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w:t>
            </w:r>
          </w:p>
        </w:tc>
        <w:tc>
          <w:tcPr>
            <w:tcW w:w="1645" w:type="dxa"/>
          </w:tcPr>
          <w:p w14:paraId="2B7C28BF">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Пайызы %</w:t>
            </w:r>
          </w:p>
        </w:tc>
      </w:tr>
      <w:tr w14:paraId="08F2D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03DBC029">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5</w:t>
            </w:r>
          </w:p>
        </w:tc>
        <w:tc>
          <w:tcPr>
            <w:tcW w:w="2091" w:type="dxa"/>
          </w:tcPr>
          <w:p w14:paraId="70B1879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1</w:t>
            </w:r>
          </w:p>
        </w:tc>
        <w:tc>
          <w:tcPr>
            <w:tcW w:w="2175" w:type="dxa"/>
          </w:tcPr>
          <w:p w14:paraId="2D7A357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2</w:t>
            </w:r>
          </w:p>
        </w:tc>
        <w:tc>
          <w:tcPr>
            <w:tcW w:w="1312" w:type="dxa"/>
          </w:tcPr>
          <w:p w14:paraId="57C0BB0F">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6</w:t>
            </w:r>
          </w:p>
        </w:tc>
        <w:tc>
          <w:tcPr>
            <w:tcW w:w="1645" w:type="dxa"/>
          </w:tcPr>
          <w:p w14:paraId="41F246C4">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42,8%</w:t>
            </w:r>
          </w:p>
        </w:tc>
      </w:tr>
    </w:tbl>
    <w:p w14:paraId="243F1BC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sz w:val="24"/>
          <w:szCs w:val="24"/>
          <w:lang w:val="kk-KZ"/>
        </w:rPr>
      </w:pPr>
    </w:p>
    <w:p w14:paraId="29F595F3">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51A19E86">
      <w:pPr>
        <w:keepNext w:val="0"/>
        <w:keepLines w:val="0"/>
        <w:pageBreakBefore w:val="0"/>
        <w:widowControl/>
        <w:suppressLineNumbers w:val="0"/>
        <w:kinsoku/>
        <w:wordWrap/>
        <w:overflowPunct/>
        <w:topLinePunct w:val="0"/>
        <w:bidi w:val="0"/>
        <w:snapToGrid/>
        <w:spacing w:beforeAutospacing="0" w:after="0" w:afterAutospacing="0" w:line="240" w:lineRule="auto"/>
        <w:ind w:firstLine="2530" w:firstLineChars="1050"/>
        <w:jc w:val="left"/>
        <w:rPr>
          <w:rFonts w:hint="default" w:ascii="Times New Roman" w:hAnsi="Times New Roman" w:eastAsia="SimSun" w:cs="Times New Roman"/>
          <w:b/>
          <w:bCs/>
          <w:color w:val="000000"/>
          <w:kern w:val="0"/>
          <w:sz w:val="24"/>
          <w:szCs w:val="24"/>
          <w:lang w:val="kk-KZ" w:eastAsia="zh-CN" w:bidi="ar"/>
        </w:rPr>
      </w:pPr>
    </w:p>
    <w:p w14:paraId="6276F244">
      <w:pPr>
        <w:keepNext w:val="0"/>
        <w:keepLines w:val="0"/>
        <w:pageBreakBefore w:val="0"/>
        <w:widowControl/>
        <w:suppressLineNumbers w:val="0"/>
        <w:kinsoku/>
        <w:wordWrap/>
        <w:overflowPunct/>
        <w:topLinePunct w:val="0"/>
        <w:bidi w:val="0"/>
        <w:snapToGrid/>
        <w:spacing w:beforeAutospacing="0" w:after="0" w:afterAutospacing="0" w:line="240" w:lineRule="auto"/>
        <w:ind w:firstLine="2530" w:firstLineChars="1050"/>
        <w:jc w:val="left"/>
        <w:rPr>
          <w:rFonts w:hint="default" w:ascii="Times New Roman" w:hAnsi="Times New Roman" w:eastAsia="SimSun" w:cs="Times New Roman"/>
          <w:b/>
          <w:bCs/>
          <w:color w:val="000000"/>
          <w:kern w:val="0"/>
          <w:sz w:val="24"/>
          <w:szCs w:val="24"/>
          <w:lang w:val="kk-KZ" w:eastAsia="zh-CN" w:bidi="ar"/>
        </w:rPr>
      </w:pPr>
    </w:p>
    <w:p w14:paraId="73D62128">
      <w:pPr>
        <w:keepNext w:val="0"/>
        <w:keepLines w:val="0"/>
        <w:pageBreakBefore w:val="0"/>
        <w:widowControl/>
        <w:suppressLineNumbers w:val="0"/>
        <w:kinsoku/>
        <w:wordWrap/>
        <w:overflowPunct/>
        <w:topLinePunct w:val="0"/>
        <w:bidi w:val="0"/>
        <w:snapToGrid/>
        <w:spacing w:beforeAutospacing="0" w:after="0" w:afterAutospacing="0" w:line="240" w:lineRule="auto"/>
        <w:ind w:firstLine="2530" w:firstLineChars="1050"/>
        <w:jc w:val="left"/>
        <w:rPr>
          <w:rFonts w:hint="default" w:ascii="Times New Roman" w:hAnsi="Times New Roman" w:eastAsia="SimSun" w:cs="Times New Roman"/>
          <w:b/>
          <w:bCs/>
          <w:color w:val="000000"/>
          <w:kern w:val="0"/>
          <w:sz w:val="24"/>
          <w:szCs w:val="24"/>
          <w:lang w:val="kk-KZ" w:eastAsia="zh-CN" w:bidi="ar"/>
        </w:rPr>
      </w:pPr>
    </w:p>
    <w:p w14:paraId="2D7179CB">
      <w:pPr>
        <w:keepNext w:val="0"/>
        <w:keepLines w:val="0"/>
        <w:pageBreakBefore w:val="0"/>
        <w:widowControl/>
        <w:suppressLineNumbers w:val="0"/>
        <w:kinsoku/>
        <w:wordWrap/>
        <w:overflowPunct/>
        <w:topLinePunct w:val="0"/>
        <w:bidi w:val="0"/>
        <w:snapToGrid/>
        <w:spacing w:beforeAutospacing="0" w:after="0" w:afterAutospacing="0" w:line="240" w:lineRule="auto"/>
        <w:ind w:firstLine="2530" w:firstLineChars="1050"/>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kk-KZ" w:eastAsia="zh-CN" w:bidi="ar"/>
        </w:rPr>
        <w:t>Жалпы</w:t>
      </w:r>
      <w:r>
        <w:rPr>
          <w:rFonts w:hint="default" w:ascii="Times New Roman" w:hAnsi="Times New Roman" w:eastAsia="SimSun" w:cs="Times New Roman"/>
          <w:b/>
          <w:bCs/>
          <w:color w:val="000000"/>
          <w:kern w:val="0"/>
          <w:sz w:val="24"/>
          <w:szCs w:val="24"/>
          <w:lang w:val="en-US" w:eastAsia="zh-CN" w:bidi="ar"/>
        </w:rPr>
        <w:t xml:space="preserve"> орта білім беру деңгейлері бойынша:</w:t>
      </w:r>
    </w:p>
    <w:tbl>
      <w:tblPr>
        <w:tblStyle w:val="11"/>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4044"/>
        <w:gridCol w:w="2961"/>
        <w:gridCol w:w="2088"/>
      </w:tblGrid>
      <w:tr w14:paraId="5F89F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5B41721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4044" w:type="dxa"/>
          </w:tcPr>
          <w:p w14:paraId="2B59C06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Педагогтің аты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kk-KZ"/>
              </w:rPr>
              <w:t>жөні</w:t>
            </w:r>
          </w:p>
        </w:tc>
        <w:tc>
          <w:tcPr>
            <w:tcW w:w="2961" w:type="dxa"/>
          </w:tcPr>
          <w:p w14:paraId="7B3EB13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Беретін пәні</w:t>
            </w:r>
          </w:p>
        </w:tc>
        <w:tc>
          <w:tcPr>
            <w:tcW w:w="2088" w:type="dxa"/>
          </w:tcPr>
          <w:p w14:paraId="3C43F48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Біліктілігі</w:t>
            </w:r>
          </w:p>
        </w:tc>
      </w:tr>
      <w:tr w14:paraId="092A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197C65B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w:t>
            </w:r>
          </w:p>
        </w:tc>
        <w:tc>
          <w:tcPr>
            <w:tcW w:w="4044" w:type="dxa"/>
          </w:tcPr>
          <w:p w14:paraId="3EE8435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Қайдақова Жанар </w:t>
            </w:r>
          </w:p>
        </w:tc>
        <w:tc>
          <w:tcPr>
            <w:tcW w:w="2961" w:type="dxa"/>
          </w:tcPr>
          <w:p w14:paraId="55959C4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Қазақ тілі мен  әдебиеті пәні мұғалімі </w:t>
            </w:r>
          </w:p>
        </w:tc>
        <w:tc>
          <w:tcPr>
            <w:tcW w:w="2088" w:type="dxa"/>
          </w:tcPr>
          <w:p w14:paraId="30FADC6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зерттеуш</w:t>
            </w:r>
            <w:r>
              <w:rPr>
                <w:rFonts w:hint="default" w:ascii="Times New Roman" w:hAnsi="Times New Roman" w:cs="Times New Roman"/>
                <w:sz w:val="24"/>
                <w:szCs w:val="24"/>
                <w:lang w:val="kk-KZ"/>
              </w:rPr>
              <w:t xml:space="preserve">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369</w:t>
            </w:r>
            <w:r>
              <w:rPr>
                <w:rFonts w:hint="default" w:ascii="Times New Roman" w:hAnsi="Times New Roman" w:cs="Times New Roman"/>
                <w:sz w:val="24"/>
                <w:szCs w:val="24"/>
                <w:lang w:val="ru-RU"/>
              </w:rPr>
              <w:t xml:space="preserve">  1</w:t>
            </w:r>
            <w:r>
              <w:rPr>
                <w:rFonts w:hint="default" w:ascii="Times New Roman" w:hAnsi="Times New Roman" w:cs="Times New Roman"/>
                <w:sz w:val="24"/>
                <w:szCs w:val="24"/>
                <w:lang w:val="kk-KZ"/>
              </w:rPr>
              <w:t>1</w:t>
            </w:r>
            <w:r>
              <w:rPr>
                <w:rFonts w:hint="default" w:ascii="Times New Roman" w:hAnsi="Times New Roman" w:cs="Times New Roman"/>
                <w:sz w:val="24"/>
                <w:szCs w:val="24"/>
                <w:lang w:val="ru-RU"/>
              </w:rPr>
              <w:t>.0</w:t>
            </w:r>
            <w:r>
              <w:rPr>
                <w:rFonts w:hint="default" w:ascii="Times New Roman" w:hAnsi="Times New Roman" w:cs="Times New Roman"/>
                <w:sz w:val="24"/>
                <w:szCs w:val="24"/>
                <w:lang w:val="kk-KZ"/>
              </w:rPr>
              <w:t>9</w:t>
            </w:r>
            <w:r>
              <w:rPr>
                <w:rFonts w:hint="default" w:ascii="Times New Roman" w:hAnsi="Times New Roman" w:cs="Times New Roman"/>
                <w:sz w:val="24"/>
                <w:szCs w:val="24"/>
                <w:lang w:val="ru-RU"/>
              </w:rPr>
              <w:t>.20</w:t>
            </w:r>
            <w:r>
              <w:rPr>
                <w:rFonts w:hint="default" w:ascii="Times New Roman" w:hAnsi="Times New Roman" w:cs="Times New Roman"/>
                <w:sz w:val="24"/>
                <w:szCs w:val="24"/>
                <w:lang w:val="kk-KZ"/>
              </w:rPr>
              <w:t>23</w:t>
            </w:r>
          </w:p>
        </w:tc>
      </w:tr>
      <w:tr w14:paraId="6F8C9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7F24A11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4044" w:type="dxa"/>
          </w:tcPr>
          <w:p w14:paraId="088A397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Умбетова Гулзат</w:t>
            </w:r>
          </w:p>
        </w:tc>
        <w:tc>
          <w:tcPr>
            <w:tcW w:w="2961" w:type="dxa"/>
          </w:tcPr>
          <w:p w14:paraId="713204B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Қазақ тілі мен  әдебиеті пәні мұғалімі </w:t>
            </w:r>
          </w:p>
        </w:tc>
        <w:tc>
          <w:tcPr>
            <w:tcW w:w="2088" w:type="dxa"/>
          </w:tcPr>
          <w:p w14:paraId="4D9C404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сарапшы</w:t>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lang w:val="ru-RU"/>
              </w:rPr>
              <w:t>№42 12.05.2018</w:t>
            </w:r>
          </w:p>
        </w:tc>
      </w:tr>
      <w:tr w14:paraId="34D91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15A83DA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4044" w:type="dxa"/>
          </w:tcPr>
          <w:p w14:paraId="12718E5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Есмаганбетов Мейрамбек </w:t>
            </w:r>
          </w:p>
        </w:tc>
        <w:tc>
          <w:tcPr>
            <w:tcW w:w="2961" w:type="dxa"/>
          </w:tcPr>
          <w:p w14:paraId="59AC97D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тарих пәні мұғалімі </w:t>
            </w:r>
          </w:p>
        </w:tc>
        <w:tc>
          <w:tcPr>
            <w:tcW w:w="2088" w:type="dxa"/>
          </w:tcPr>
          <w:p w14:paraId="2C42574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18B6F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0EB6B86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4044" w:type="dxa"/>
          </w:tcPr>
          <w:p w14:paraId="2EEB659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Кожагулова Самал  </w:t>
            </w:r>
          </w:p>
        </w:tc>
        <w:tc>
          <w:tcPr>
            <w:tcW w:w="2961" w:type="dxa"/>
          </w:tcPr>
          <w:p w14:paraId="5A11B37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математика пәні мұғалімі </w:t>
            </w:r>
          </w:p>
        </w:tc>
        <w:tc>
          <w:tcPr>
            <w:tcW w:w="2088" w:type="dxa"/>
          </w:tcPr>
          <w:p w14:paraId="722282A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Педагог-зерттеуші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369</w:t>
            </w:r>
            <w:r>
              <w:rPr>
                <w:rFonts w:hint="default" w:ascii="Times New Roman" w:hAnsi="Times New Roman" w:cs="Times New Roman"/>
                <w:sz w:val="24"/>
                <w:szCs w:val="24"/>
                <w:lang w:val="ru-RU"/>
              </w:rPr>
              <w:t xml:space="preserve"> 1</w:t>
            </w:r>
            <w:r>
              <w:rPr>
                <w:rFonts w:hint="default" w:ascii="Times New Roman" w:hAnsi="Times New Roman" w:cs="Times New Roman"/>
                <w:sz w:val="24"/>
                <w:szCs w:val="24"/>
                <w:lang w:val="kk-KZ"/>
              </w:rPr>
              <w:t>1</w:t>
            </w:r>
            <w:r>
              <w:rPr>
                <w:rFonts w:hint="default" w:ascii="Times New Roman" w:hAnsi="Times New Roman" w:cs="Times New Roman"/>
                <w:sz w:val="24"/>
                <w:szCs w:val="24"/>
                <w:lang w:val="ru-RU"/>
              </w:rPr>
              <w:t>.0</w:t>
            </w:r>
            <w:r>
              <w:rPr>
                <w:rFonts w:hint="default" w:ascii="Times New Roman" w:hAnsi="Times New Roman" w:cs="Times New Roman"/>
                <w:sz w:val="24"/>
                <w:szCs w:val="24"/>
                <w:lang w:val="kk-KZ"/>
              </w:rPr>
              <w:t>9</w:t>
            </w:r>
            <w:r>
              <w:rPr>
                <w:rFonts w:hint="default" w:ascii="Times New Roman" w:hAnsi="Times New Roman" w:cs="Times New Roman"/>
                <w:sz w:val="24"/>
                <w:szCs w:val="24"/>
                <w:lang w:val="ru-RU"/>
              </w:rPr>
              <w:t>.20</w:t>
            </w:r>
            <w:r>
              <w:rPr>
                <w:rFonts w:hint="default" w:ascii="Times New Roman" w:hAnsi="Times New Roman" w:cs="Times New Roman"/>
                <w:sz w:val="24"/>
                <w:szCs w:val="24"/>
                <w:lang w:val="kk-KZ"/>
              </w:rPr>
              <w:t>23</w:t>
            </w:r>
          </w:p>
        </w:tc>
      </w:tr>
      <w:tr w14:paraId="5F3EF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0BB5D9A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4044" w:type="dxa"/>
          </w:tcPr>
          <w:p w14:paraId="3C2C93B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Асанбаев Жақсыберген</w:t>
            </w:r>
          </w:p>
        </w:tc>
        <w:tc>
          <w:tcPr>
            <w:tcW w:w="2961" w:type="dxa"/>
          </w:tcPr>
          <w:p w14:paraId="4105C5B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тарих пәні мұғалімі </w:t>
            </w:r>
          </w:p>
        </w:tc>
        <w:tc>
          <w:tcPr>
            <w:tcW w:w="2088" w:type="dxa"/>
          </w:tcPr>
          <w:p w14:paraId="791CC7F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509D5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2870FF1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6</w:t>
            </w:r>
          </w:p>
        </w:tc>
        <w:tc>
          <w:tcPr>
            <w:tcW w:w="4044" w:type="dxa"/>
          </w:tcPr>
          <w:p w14:paraId="5858024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Смаилов Жакып</w:t>
            </w:r>
          </w:p>
        </w:tc>
        <w:tc>
          <w:tcPr>
            <w:tcW w:w="2961" w:type="dxa"/>
          </w:tcPr>
          <w:p w14:paraId="5456BDD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география пәні мұғалімі </w:t>
            </w:r>
          </w:p>
        </w:tc>
        <w:tc>
          <w:tcPr>
            <w:tcW w:w="2088" w:type="dxa"/>
          </w:tcPr>
          <w:p w14:paraId="70CC853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1B1D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38CE280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7</w:t>
            </w:r>
          </w:p>
        </w:tc>
        <w:tc>
          <w:tcPr>
            <w:tcW w:w="4044" w:type="dxa"/>
          </w:tcPr>
          <w:p w14:paraId="437B4D3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Төралы Нағашыбай </w:t>
            </w:r>
          </w:p>
        </w:tc>
        <w:tc>
          <w:tcPr>
            <w:tcW w:w="2961" w:type="dxa"/>
          </w:tcPr>
          <w:p w14:paraId="0A32E86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Көркем еңбек пәні мұғалімі </w:t>
            </w:r>
          </w:p>
        </w:tc>
        <w:tc>
          <w:tcPr>
            <w:tcW w:w="2088" w:type="dxa"/>
          </w:tcPr>
          <w:p w14:paraId="626DA73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432FB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415CADA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w:t>
            </w:r>
          </w:p>
        </w:tc>
        <w:tc>
          <w:tcPr>
            <w:tcW w:w="4044" w:type="dxa"/>
          </w:tcPr>
          <w:p w14:paraId="252DC38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Саркытов Ануарбек </w:t>
            </w:r>
          </w:p>
        </w:tc>
        <w:tc>
          <w:tcPr>
            <w:tcW w:w="2961" w:type="dxa"/>
          </w:tcPr>
          <w:p w14:paraId="32387F8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Дене шынықтыру пәні мұғалімі </w:t>
            </w:r>
          </w:p>
        </w:tc>
        <w:tc>
          <w:tcPr>
            <w:tcW w:w="2088" w:type="dxa"/>
          </w:tcPr>
          <w:p w14:paraId="366577C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183AD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6B53BF8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c>
          <w:tcPr>
            <w:tcW w:w="4044" w:type="dxa"/>
          </w:tcPr>
          <w:p w14:paraId="101085E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w:t>
            </w:r>
          </w:p>
        </w:tc>
        <w:tc>
          <w:tcPr>
            <w:tcW w:w="2961" w:type="dxa"/>
          </w:tcPr>
          <w:p w14:paraId="5CC003F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Тарих пәні мұғалімі </w:t>
            </w:r>
          </w:p>
        </w:tc>
        <w:tc>
          <w:tcPr>
            <w:tcW w:w="2088" w:type="dxa"/>
          </w:tcPr>
          <w:p w14:paraId="2DC380E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зерттеуш</w:t>
            </w:r>
            <w:r>
              <w:rPr>
                <w:rFonts w:hint="default" w:ascii="Times New Roman" w:hAnsi="Times New Roman" w:cs="Times New Roman"/>
                <w:sz w:val="24"/>
                <w:szCs w:val="24"/>
                <w:lang w:val="kk-KZ"/>
              </w:rPr>
              <w:t xml:space="preserve">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161</w:t>
            </w:r>
            <w:r>
              <w:rPr>
                <w:rFonts w:hint="default" w:ascii="Times New Roman" w:hAnsi="Times New Roman" w:cs="Times New Roman"/>
                <w:sz w:val="24"/>
                <w:szCs w:val="24"/>
                <w:lang w:val="ru-RU"/>
              </w:rPr>
              <w:t xml:space="preserve"> 2</w:t>
            </w:r>
            <w:r>
              <w:rPr>
                <w:rFonts w:hint="default" w:ascii="Times New Roman" w:hAnsi="Times New Roman" w:cs="Times New Roman"/>
                <w:sz w:val="24"/>
                <w:szCs w:val="24"/>
                <w:lang w:val="kk-KZ"/>
              </w:rPr>
              <w:t>8</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08</w:t>
            </w:r>
            <w:r>
              <w:rPr>
                <w:rFonts w:hint="default" w:ascii="Times New Roman" w:hAnsi="Times New Roman" w:cs="Times New Roman"/>
                <w:sz w:val="24"/>
                <w:szCs w:val="24"/>
                <w:lang w:val="ru-RU"/>
              </w:rPr>
              <w:t>.202</w:t>
            </w:r>
            <w:r>
              <w:rPr>
                <w:rFonts w:hint="default" w:ascii="Times New Roman" w:hAnsi="Times New Roman" w:cs="Times New Roman"/>
                <w:sz w:val="24"/>
                <w:szCs w:val="24"/>
                <w:lang w:val="kk-KZ"/>
              </w:rPr>
              <w:t>0</w:t>
            </w:r>
          </w:p>
        </w:tc>
      </w:tr>
      <w:tr w14:paraId="17AE9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7D9E479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10</w:t>
            </w:r>
          </w:p>
        </w:tc>
        <w:tc>
          <w:tcPr>
            <w:tcW w:w="4044" w:type="dxa"/>
          </w:tcPr>
          <w:p w14:paraId="559157A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Кемалова Акнура</w:t>
            </w:r>
          </w:p>
        </w:tc>
        <w:tc>
          <w:tcPr>
            <w:tcW w:w="2961" w:type="dxa"/>
          </w:tcPr>
          <w:p w14:paraId="0410163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Физика  пәні мұғалімі </w:t>
            </w:r>
          </w:p>
        </w:tc>
        <w:tc>
          <w:tcPr>
            <w:tcW w:w="2088" w:type="dxa"/>
          </w:tcPr>
          <w:p w14:paraId="5C15C26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зерттеуш</w:t>
            </w:r>
            <w:r>
              <w:rPr>
                <w:rFonts w:hint="default" w:ascii="Times New Roman" w:hAnsi="Times New Roman" w:cs="Times New Roman"/>
                <w:sz w:val="24"/>
                <w:szCs w:val="24"/>
                <w:lang w:val="kk-KZ"/>
              </w:rPr>
              <w:t xml:space="preserve">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369</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kk-KZ"/>
              </w:rPr>
              <w:t>11</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09</w:t>
            </w:r>
            <w:r>
              <w:rPr>
                <w:rFonts w:hint="default" w:ascii="Times New Roman" w:hAnsi="Times New Roman" w:cs="Times New Roman"/>
                <w:sz w:val="24"/>
                <w:szCs w:val="24"/>
                <w:lang w:val="ru-RU"/>
              </w:rPr>
              <w:t>.20</w:t>
            </w:r>
            <w:r>
              <w:rPr>
                <w:rFonts w:hint="default" w:ascii="Times New Roman" w:hAnsi="Times New Roman" w:cs="Times New Roman"/>
                <w:sz w:val="24"/>
                <w:szCs w:val="24"/>
                <w:lang w:val="kk-KZ"/>
              </w:rPr>
              <w:t>23</w:t>
            </w:r>
          </w:p>
        </w:tc>
      </w:tr>
      <w:tr w14:paraId="5530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70A0F58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11</w:t>
            </w:r>
          </w:p>
        </w:tc>
        <w:tc>
          <w:tcPr>
            <w:tcW w:w="4044" w:type="dxa"/>
          </w:tcPr>
          <w:p w14:paraId="4C64868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Кенжебаева Шынар</w:t>
            </w:r>
          </w:p>
        </w:tc>
        <w:tc>
          <w:tcPr>
            <w:tcW w:w="2961" w:type="dxa"/>
          </w:tcPr>
          <w:p w14:paraId="1EEB3F1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Орыс тілі мен әдебиеті пәні мұғалімі </w:t>
            </w:r>
          </w:p>
        </w:tc>
        <w:tc>
          <w:tcPr>
            <w:tcW w:w="2088" w:type="dxa"/>
          </w:tcPr>
          <w:p w14:paraId="4EC7331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Педагог-модератор </w:t>
            </w:r>
            <w:r>
              <w:rPr>
                <w:rFonts w:hint="default" w:ascii="Times New Roman" w:hAnsi="Times New Roman" w:cs="Times New Roman"/>
                <w:sz w:val="24"/>
                <w:szCs w:val="24"/>
                <w:lang w:val="ru-RU"/>
              </w:rPr>
              <w:t>№25 23.12.2021</w:t>
            </w:r>
          </w:p>
        </w:tc>
      </w:tr>
      <w:tr w14:paraId="6D7C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419FD6F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12</w:t>
            </w:r>
          </w:p>
        </w:tc>
        <w:tc>
          <w:tcPr>
            <w:tcW w:w="4044" w:type="dxa"/>
          </w:tcPr>
          <w:p w14:paraId="00BA7C3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Маханова Айнагүл</w:t>
            </w:r>
          </w:p>
        </w:tc>
        <w:tc>
          <w:tcPr>
            <w:tcW w:w="2961" w:type="dxa"/>
          </w:tcPr>
          <w:p w14:paraId="11A4834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Ағылшын тілі  пәні мұғалімі </w:t>
            </w:r>
          </w:p>
        </w:tc>
        <w:tc>
          <w:tcPr>
            <w:tcW w:w="2088" w:type="dxa"/>
          </w:tcPr>
          <w:p w14:paraId="49CC71F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зерттеуш</w:t>
            </w:r>
            <w:r>
              <w:rPr>
                <w:rFonts w:hint="default" w:ascii="Times New Roman" w:hAnsi="Times New Roman" w:cs="Times New Roman"/>
                <w:sz w:val="24"/>
                <w:szCs w:val="24"/>
                <w:lang w:val="kk-KZ"/>
              </w:rPr>
              <w:t xml:space="preserve">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355</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kk-KZ"/>
              </w:rPr>
              <w:t>24</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12</w:t>
            </w:r>
            <w:r>
              <w:rPr>
                <w:rFonts w:hint="default" w:ascii="Times New Roman" w:hAnsi="Times New Roman" w:cs="Times New Roman"/>
                <w:sz w:val="24"/>
                <w:szCs w:val="24"/>
                <w:lang w:val="ru-RU"/>
              </w:rPr>
              <w:t>.20</w:t>
            </w:r>
            <w:r>
              <w:rPr>
                <w:rFonts w:hint="default" w:ascii="Times New Roman" w:hAnsi="Times New Roman" w:cs="Times New Roman"/>
                <w:sz w:val="24"/>
                <w:szCs w:val="24"/>
                <w:lang w:val="kk-KZ"/>
              </w:rPr>
              <w:t>21</w:t>
            </w:r>
          </w:p>
        </w:tc>
      </w:tr>
      <w:tr w14:paraId="557F7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7B4090B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13</w:t>
            </w:r>
          </w:p>
        </w:tc>
        <w:tc>
          <w:tcPr>
            <w:tcW w:w="4044" w:type="dxa"/>
          </w:tcPr>
          <w:p w14:paraId="0186BD0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Жарасова Әлия</w:t>
            </w:r>
          </w:p>
        </w:tc>
        <w:tc>
          <w:tcPr>
            <w:tcW w:w="2961" w:type="dxa"/>
          </w:tcPr>
          <w:p w14:paraId="422EE01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Биология және химия  пәні мұғалімі </w:t>
            </w:r>
          </w:p>
        </w:tc>
        <w:tc>
          <w:tcPr>
            <w:tcW w:w="2088" w:type="dxa"/>
          </w:tcPr>
          <w:p w14:paraId="12288AE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316B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3E3A43F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14</w:t>
            </w:r>
          </w:p>
        </w:tc>
        <w:tc>
          <w:tcPr>
            <w:tcW w:w="4044" w:type="dxa"/>
          </w:tcPr>
          <w:p w14:paraId="3A0F4C0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Жаңабаев Рифат</w:t>
            </w:r>
          </w:p>
        </w:tc>
        <w:tc>
          <w:tcPr>
            <w:tcW w:w="2961" w:type="dxa"/>
          </w:tcPr>
          <w:p w14:paraId="1766CE5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Математика  пәні мұғалімі </w:t>
            </w:r>
          </w:p>
        </w:tc>
        <w:tc>
          <w:tcPr>
            <w:tcW w:w="2088" w:type="dxa"/>
          </w:tcPr>
          <w:p w14:paraId="57265D9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Педагог-модератор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43</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kk-KZ"/>
              </w:rPr>
              <w:t>18.06</w:t>
            </w:r>
            <w:r>
              <w:rPr>
                <w:rFonts w:hint="default" w:ascii="Times New Roman" w:hAnsi="Times New Roman" w:cs="Times New Roman"/>
                <w:sz w:val="24"/>
                <w:szCs w:val="24"/>
                <w:lang w:val="ru-RU"/>
              </w:rPr>
              <w:t>.202</w:t>
            </w:r>
            <w:r>
              <w:rPr>
                <w:rFonts w:hint="default" w:ascii="Times New Roman" w:hAnsi="Times New Roman" w:cs="Times New Roman"/>
                <w:sz w:val="24"/>
                <w:szCs w:val="24"/>
                <w:lang w:val="kk-KZ"/>
              </w:rPr>
              <w:t>1</w:t>
            </w:r>
          </w:p>
        </w:tc>
      </w:tr>
    </w:tbl>
    <w:p w14:paraId="5071822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sz w:val="24"/>
          <w:szCs w:val="24"/>
          <w:lang w:val="kk-KZ"/>
        </w:rPr>
      </w:pPr>
    </w:p>
    <w:p w14:paraId="7DADAC1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sz w:val="24"/>
          <w:szCs w:val="24"/>
          <w:lang w:val="kk-KZ"/>
        </w:rPr>
      </w:pPr>
    </w:p>
    <w:p w14:paraId="3B4E744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2024-2025 оқу жылындағы  педагогикалық кадрлар сапасы</w:t>
      </w:r>
    </w:p>
    <w:p w14:paraId="2B51293A">
      <w:pPr>
        <w:keepNext w:val="0"/>
        <w:keepLines w:val="0"/>
        <w:pageBreakBefore w:val="0"/>
        <w:widowControl/>
        <w:suppressLineNumbers w:val="0"/>
        <w:kinsoku/>
        <w:wordWrap/>
        <w:overflowPunct/>
        <w:topLinePunct w:val="0"/>
        <w:bidi w:val="0"/>
        <w:snapToGrid/>
        <w:spacing w:beforeAutospacing="0" w:after="0" w:afterAutospacing="0" w:line="240" w:lineRule="auto"/>
        <w:ind w:firstLine="3253" w:firstLineChars="1350"/>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Бастауыш білім беру деңгейі бойынша:</w:t>
      </w:r>
    </w:p>
    <w:p w14:paraId="5124E3C7">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en-US"/>
        </w:rPr>
      </w:pPr>
      <w:r>
        <w:rPr>
          <w:rFonts w:hint="default" w:ascii="Times New Roman" w:hAnsi="Times New Roman" w:cs="Times New Roman"/>
          <w:b/>
          <w:sz w:val="24"/>
          <w:szCs w:val="24"/>
          <w:lang w:val="kk-KZ"/>
        </w:rPr>
        <w:t>1 – 4 сыныптар</w:t>
      </w:r>
    </w:p>
    <w:p w14:paraId="370B7DA1">
      <w:pPr>
        <w:keepNext w:val="0"/>
        <w:keepLines w:val="0"/>
        <w:pageBreakBefore w:val="0"/>
        <w:kinsoku/>
        <w:wordWrap/>
        <w:overflowPunct/>
        <w:topLinePunct w:val="0"/>
        <w:bidi w:val="0"/>
        <w:snapToGrid/>
        <w:spacing w:beforeAutospacing="0" w:after="0" w:afterAutospacing="0" w:line="240" w:lineRule="auto"/>
        <w:ind w:left="360"/>
        <w:jc w:val="both"/>
        <w:rPr>
          <w:rFonts w:hint="default" w:ascii="Times New Roman" w:hAnsi="Times New Roman" w:cs="Times New Roman"/>
          <w:b/>
          <w:sz w:val="24"/>
          <w:szCs w:val="24"/>
          <w:lang w:val="en-US"/>
        </w:rPr>
      </w:pPr>
    </w:p>
    <w:tbl>
      <w:tblPr>
        <w:tblStyle w:val="11"/>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8"/>
        <w:gridCol w:w="3676"/>
        <w:gridCol w:w="2875"/>
        <w:gridCol w:w="2416"/>
      </w:tblGrid>
      <w:tr w14:paraId="6C23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78" w:type="dxa"/>
          </w:tcPr>
          <w:p w14:paraId="1218CFD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w:t>
            </w:r>
          </w:p>
        </w:tc>
        <w:tc>
          <w:tcPr>
            <w:tcW w:w="3676" w:type="dxa"/>
          </w:tcPr>
          <w:p w14:paraId="3ACE696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 xml:space="preserve">Педагогтің аты </w:t>
            </w:r>
            <w:r>
              <w:rPr>
                <w:rFonts w:hint="default" w:ascii="Times New Roman" w:hAnsi="Times New Roman" w:cs="Times New Roman"/>
                <w:b/>
                <w:bCs/>
                <w:sz w:val="24"/>
                <w:szCs w:val="24"/>
              </w:rPr>
              <w:t xml:space="preserve">– </w:t>
            </w:r>
            <w:r>
              <w:rPr>
                <w:rFonts w:hint="default" w:ascii="Times New Roman" w:hAnsi="Times New Roman" w:cs="Times New Roman"/>
                <w:b/>
                <w:bCs/>
                <w:sz w:val="24"/>
                <w:szCs w:val="24"/>
                <w:lang w:val="kk-KZ"/>
              </w:rPr>
              <w:t>жөні</w:t>
            </w:r>
          </w:p>
        </w:tc>
        <w:tc>
          <w:tcPr>
            <w:tcW w:w="2875" w:type="dxa"/>
          </w:tcPr>
          <w:p w14:paraId="22E12B1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Беретін пәні</w:t>
            </w:r>
          </w:p>
        </w:tc>
        <w:tc>
          <w:tcPr>
            <w:tcW w:w="2416" w:type="dxa"/>
          </w:tcPr>
          <w:p w14:paraId="06DA188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Біліктілігі</w:t>
            </w:r>
          </w:p>
        </w:tc>
      </w:tr>
      <w:tr w14:paraId="6A18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tcPr>
          <w:p w14:paraId="57035AD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w:t>
            </w:r>
          </w:p>
        </w:tc>
        <w:tc>
          <w:tcPr>
            <w:tcW w:w="3676" w:type="dxa"/>
          </w:tcPr>
          <w:p w14:paraId="08A4925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Меңдіболатқызы Жадыра</w:t>
            </w:r>
          </w:p>
        </w:tc>
        <w:tc>
          <w:tcPr>
            <w:tcW w:w="2875" w:type="dxa"/>
          </w:tcPr>
          <w:p w14:paraId="3816C8C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Бастауыш пәні мұғалімі </w:t>
            </w:r>
          </w:p>
        </w:tc>
        <w:tc>
          <w:tcPr>
            <w:tcW w:w="2416" w:type="dxa"/>
          </w:tcPr>
          <w:p w14:paraId="6224A5B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Педагог-сарапшы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514</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kk-KZ"/>
              </w:rPr>
              <w:t>30</w:t>
            </w:r>
            <w:r>
              <w:rPr>
                <w:rFonts w:hint="default" w:ascii="Times New Roman" w:hAnsi="Times New Roman" w:cs="Times New Roman"/>
                <w:sz w:val="24"/>
                <w:szCs w:val="24"/>
                <w:lang w:val="ru-RU"/>
              </w:rPr>
              <w:t>.12.202</w:t>
            </w:r>
            <w:r>
              <w:rPr>
                <w:rFonts w:hint="default" w:ascii="Times New Roman" w:hAnsi="Times New Roman" w:cs="Times New Roman"/>
                <w:sz w:val="24"/>
                <w:szCs w:val="24"/>
                <w:lang w:val="kk-KZ"/>
              </w:rPr>
              <w:t>4</w:t>
            </w:r>
          </w:p>
        </w:tc>
      </w:tr>
      <w:tr w14:paraId="5092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tcPr>
          <w:p w14:paraId="70342E0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3676" w:type="dxa"/>
          </w:tcPr>
          <w:p w14:paraId="611CBAC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Аманкелдиева Ақерке </w:t>
            </w:r>
          </w:p>
        </w:tc>
        <w:tc>
          <w:tcPr>
            <w:tcW w:w="2875" w:type="dxa"/>
          </w:tcPr>
          <w:p w14:paraId="52EEC1F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Бастауыш пәні мұғалімі </w:t>
            </w:r>
          </w:p>
        </w:tc>
        <w:tc>
          <w:tcPr>
            <w:tcW w:w="2416" w:type="dxa"/>
          </w:tcPr>
          <w:p w14:paraId="324DA2C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Педагог-сарапшы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335</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kk-KZ"/>
              </w:rPr>
              <w:t>23</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09</w:t>
            </w:r>
            <w:r>
              <w:rPr>
                <w:rFonts w:hint="default" w:ascii="Times New Roman" w:hAnsi="Times New Roman" w:cs="Times New Roman"/>
                <w:sz w:val="24"/>
                <w:szCs w:val="24"/>
                <w:lang w:val="ru-RU"/>
              </w:rPr>
              <w:t>.20</w:t>
            </w:r>
            <w:r>
              <w:rPr>
                <w:rFonts w:hint="default" w:ascii="Times New Roman" w:hAnsi="Times New Roman" w:cs="Times New Roman"/>
                <w:sz w:val="24"/>
                <w:szCs w:val="24"/>
                <w:lang w:val="kk-KZ"/>
              </w:rPr>
              <w:t>24</w:t>
            </w:r>
          </w:p>
        </w:tc>
      </w:tr>
      <w:tr w14:paraId="7E1A7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tcPr>
          <w:p w14:paraId="69A3968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3676" w:type="dxa"/>
          </w:tcPr>
          <w:p w14:paraId="178A330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Нұртай Айдана</w:t>
            </w:r>
          </w:p>
        </w:tc>
        <w:tc>
          <w:tcPr>
            <w:tcW w:w="2875" w:type="dxa"/>
          </w:tcPr>
          <w:p w14:paraId="7E9D79E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Бастауыш пәні мұғалімі </w:t>
            </w:r>
          </w:p>
        </w:tc>
        <w:tc>
          <w:tcPr>
            <w:tcW w:w="2416" w:type="dxa"/>
          </w:tcPr>
          <w:p w14:paraId="290A041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педагог</w:t>
            </w:r>
          </w:p>
        </w:tc>
      </w:tr>
      <w:tr w14:paraId="0290E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tcPr>
          <w:p w14:paraId="73E3428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3676" w:type="dxa"/>
          </w:tcPr>
          <w:p w14:paraId="32B1C83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Кенжебаева Шынар Түлкібайқызы</w:t>
            </w:r>
          </w:p>
        </w:tc>
        <w:tc>
          <w:tcPr>
            <w:tcW w:w="2875" w:type="dxa"/>
          </w:tcPr>
          <w:p w14:paraId="072ED38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Орыс тілі мен әдебиеті мұғалімі</w:t>
            </w:r>
          </w:p>
        </w:tc>
        <w:tc>
          <w:tcPr>
            <w:tcW w:w="2416" w:type="dxa"/>
          </w:tcPr>
          <w:p w14:paraId="5F009FB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kk-KZ"/>
              </w:rPr>
              <w:t xml:space="preserve">Педагог-модератор </w:t>
            </w:r>
            <w:r>
              <w:rPr>
                <w:rFonts w:hint="default" w:ascii="Times New Roman" w:hAnsi="Times New Roman" w:cs="Times New Roman"/>
                <w:sz w:val="24"/>
                <w:szCs w:val="24"/>
                <w:lang w:val="ru-RU"/>
              </w:rPr>
              <w:t>№25 23.12.2021</w:t>
            </w:r>
          </w:p>
        </w:tc>
      </w:tr>
      <w:tr w14:paraId="29BB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tcPr>
          <w:p w14:paraId="6FA6F05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3676" w:type="dxa"/>
          </w:tcPr>
          <w:p w14:paraId="07170DB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Бегімбаева Ақнұр Болатқызы</w:t>
            </w:r>
          </w:p>
        </w:tc>
        <w:tc>
          <w:tcPr>
            <w:tcW w:w="2875" w:type="dxa"/>
          </w:tcPr>
          <w:p w14:paraId="574373B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Бастауыш пәні мұғалімі </w:t>
            </w:r>
          </w:p>
        </w:tc>
        <w:tc>
          <w:tcPr>
            <w:tcW w:w="2416" w:type="dxa"/>
          </w:tcPr>
          <w:p w14:paraId="7C9CC64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color w:val="000000" w:themeColor="text1"/>
                <w:sz w:val="24"/>
                <w:szCs w:val="24"/>
                <w:lang w:val="kk-KZ"/>
                <w14:textFill>
                  <w14:solidFill>
                    <w14:schemeClr w14:val="tx1"/>
                  </w14:solidFill>
                </w14:textFill>
              </w:rPr>
              <w:t xml:space="preserve">Педагог-модератор </w:t>
            </w:r>
            <w:r>
              <w:rPr>
                <w:rFonts w:hint="default" w:ascii="Times New Roman" w:hAnsi="Times New Roman" w:cs="Times New Roman"/>
                <w:color w:val="000000" w:themeColor="text1"/>
                <w:sz w:val="24"/>
                <w:szCs w:val="24"/>
                <w:lang w:val="ru-RU"/>
                <w14:textFill>
                  <w14:solidFill>
                    <w14:schemeClr w14:val="tx1"/>
                  </w14:solidFill>
                </w14:textFill>
              </w:rPr>
              <w:t>№76 26.11.2024</w:t>
            </w:r>
          </w:p>
        </w:tc>
      </w:tr>
      <w:tr w14:paraId="1968F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tcPr>
          <w:p w14:paraId="09671D0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6</w:t>
            </w:r>
          </w:p>
        </w:tc>
        <w:tc>
          <w:tcPr>
            <w:tcW w:w="3676" w:type="dxa"/>
          </w:tcPr>
          <w:p w14:paraId="2F99C0D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Айни Гүлдана</w:t>
            </w:r>
          </w:p>
        </w:tc>
        <w:tc>
          <w:tcPr>
            <w:tcW w:w="2875" w:type="dxa"/>
          </w:tcPr>
          <w:p w14:paraId="7220AF0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Ағылшын тілі пәні мұғалімі </w:t>
            </w:r>
          </w:p>
        </w:tc>
        <w:tc>
          <w:tcPr>
            <w:tcW w:w="2416" w:type="dxa"/>
          </w:tcPr>
          <w:p w14:paraId="7446353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color w:val="000000" w:themeColor="text1"/>
                <w:sz w:val="24"/>
                <w:szCs w:val="24"/>
                <w:lang w:val="kk-KZ"/>
                <w14:textFill>
                  <w14:solidFill>
                    <w14:schemeClr w14:val="tx1"/>
                  </w14:solidFill>
                </w14:textFill>
              </w:rPr>
              <w:t>педагог</w:t>
            </w:r>
          </w:p>
        </w:tc>
      </w:tr>
      <w:tr w14:paraId="7A4DF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tcPr>
          <w:p w14:paraId="4B49634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7</w:t>
            </w:r>
          </w:p>
        </w:tc>
        <w:tc>
          <w:tcPr>
            <w:tcW w:w="3676" w:type="dxa"/>
          </w:tcPr>
          <w:p w14:paraId="69FDF13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Қожағұл Сағадат </w:t>
            </w:r>
          </w:p>
        </w:tc>
        <w:tc>
          <w:tcPr>
            <w:tcW w:w="2875" w:type="dxa"/>
          </w:tcPr>
          <w:p w14:paraId="6B78131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Дене шынықтыру пәні мұғалімі </w:t>
            </w:r>
          </w:p>
        </w:tc>
        <w:tc>
          <w:tcPr>
            <w:tcW w:w="2416" w:type="dxa"/>
          </w:tcPr>
          <w:p w14:paraId="0C77F19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FF0000"/>
                <w:sz w:val="24"/>
                <w:szCs w:val="24"/>
                <w:lang w:val="kk-KZ"/>
              </w:rPr>
            </w:pPr>
            <w:r>
              <w:rPr>
                <w:rFonts w:hint="default" w:ascii="Times New Roman" w:hAnsi="Times New Roman" w:cs="Times New Roman"/>
                <w:color w:val="000000" w:themeColor="text1"/>
                <w:sz w:val="24"/>
                <w:szCs w:val="24"/>
                <w:lang w:val="kk-KZ"/>
                <w14:textFill>
                  <w14:solidFill>
                    <w14:schemeClr w14:val="tx1"/>
                  </w14:solidFill>
                </w14:textFill>
              </w:rPr>
              <w:t>педагог</w:t>
            </w:r>
          </w:p>
        </w:tc>
      </w:tr>
    </w:tbl>
    <w:p w14:paraId="0748ADC7">
      <w:pPr>
        <w:keepNext w:val="0"/>
        <w:keepLines w:val="0"/>
        <w:pageBreakBefore w:val="0"/>
        <w:kinsoku/>
        <w:wordWrap/>
        <w:overflowPunct/>
        <w:topLinePunct w:val="0"/>
        <w:bidi w:val="0"/>
        <w:snapToGrid/>
        <w:spacing w:beforeAutospacing="0" w:after="0" w:afterAutospacing="0" w:line="240" w:lineRule="auto"/>
        <w:ind w:left="360"/>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 xml:space="preserve">  </w:t>
      </w:r>
    </w:p>
    <w:tbl>
      <w:tblPr>
        <w:tblStyle w:val="11"/>
        <w:tblW w:w="9201"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1984"/>
        <w:gridCol w:w="2127"/>
        <w:gridCol w:w="1559"/>
        <w:gridCol w:w="1830"/>
      </w:tblGrid>
      <w:tr w14:paraId="2A38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701" w:type="dxa"/>
          </w:tcPr>
          <w:p w14:paraId="60260A2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Педагог-зерттеуші</w:t>
            </w:r>
          </w:p>
        </w:tc>
        <w:tc>
          <w:tcPr>
            <w:tcW w:w="1984" w:type="dxa"/>
          </w:tcPr>
          <w:p w14:paraId="40B0F073">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Педагог-сарапшы</w:t>
            </w:r>
          </w:p>
        </w:tc>
        <w:tc>
          <w:tcPr>
            <w:tcW w:w="2127" w:type="dxa"/>
          </w:tcPr>
          <w:p w14:paraId="0B1F01C9">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w:t>
            </w:r>
            <w:r>
              <w:rPr>
                <w:rFonts w:hint="default" w:ascii="Times New Roman" w:hAnsi="Times New Roman" w:cs="Times New Roman"/>
                <w:b/>
                <w:sz w:val="24"/>
                <w:szCs w:val="24"/>
              </w:rPr>
              <w:t>-</w:t>
            </w:r>
            <w:r>
              <w:rPr>
                <w:rFonts w:hint="default" w:ascii="Times New Roman" w:hAnsi="Times New Roman" w:cs="Times New Roman"/>
                <w:b/>
                <w:sz w:val="24"/>
                <w:szCs w:val="24"/>
                <w:lang w:val="kk-KZ"/>
              </w:rPr>
              <w:t>модератор</w:t>
            </w:r>
          </w:p>
        </w:tc>
        <w:tc>
          <w:tcPr>
            <w:tcW w:w="1559" w:type="dxa"/>
          </w:tcPr>
          <w:p w14:paraId="662912A9">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w:t>
            </w:r>
          </w:p>
        </w:tc>
        <w:tc>
          <w:tcPr>
            <w:tcW w:w="1830" w:type="dxa"/>
          </w:tcPr>
          <w:p w14:paraId="73C3CD44">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Пайызы %</w:t>
            </w:r>
          </w:p>
        </w:tc>
      </w:tr>
      <w:tr w14:paraId="105F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1701" w:type="dxa"/>
          </w:tcPr>
          <w:p w14:paraId="6AF40CA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0</w:t>
            </w:r>
          </w:p>
        </w:tc>
        <w:tc>
          <w:tcPr>
            <w:tcW w:w="1984" w:type="dxa"/>
          </w:tcPr>
          <w:p w14:paraId="4F5E7864">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2</w:t>
            </w:r>
          </w:p>
        </w:tc>
        <w:tc>
          <w:tcPr>
            <w:tcW w:w="2127" w:type="dxa"/>
          </w:tcPr>
          <w:p w14:paraId="35C42D89">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2</w:t>
            </w:r>
          </w:p>
        </w:tc>
        <w:tc>
          <w:tcPr>
            <w:tcW w:w="1559" w:type="dxa"/>
          </w:tcPr>
          <w:p w14:paraId="6B10AE14">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3</w:t>
            </w:r>
          </w:p>
        </w:tc>
        <w:tc>
          <w:tcPr>
            <w:tcW w:w="1830" w:type="dxa"/>
          </w:tcPr>
          <w:p w14:paraId="4DF4647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ru-RU"/>
              </w:rPr>
              <w:t>28</w:t>
            </w:r>
            <w:r>
              <w:rPr>
                <w:rFonts w:hint="default" w:ascii="Times New Roman" w:hAnsi="Times New Roman" w:cs="Times New Roman"/>
                <w:b/>
                <w:sz w:val="24"/>
                <w:szCs w:val="24"/>
                <w:lang w:val="kk-KZ"/>
              </w:rPr>
              <w:t>,5%</w:t>
            </w:r>
          </w:p>
        </w:tc>
      </w:tr>
    </w:tbl>
    <w:p w14:paraId="1024E94F">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b/>
          <w:bCs/>
          <w:color w:val="000000"/>
          <w:kern w:val="0"/>
          <w:sz w:val="24"/>
          <w:szCs w:val="24"/>
          <w:lang w:val="en-US" w:eastAsia="zh-CN" w:bidi="ar"/>
        </w:rPr>
      </w:pPr>
    </w:p>
    <w:p w14:paraId="3129AC0E">
      <w:pPr>
        <w:keepNext w:val="0"/>
        <w:keepLines w:val="0"/>
        <w:pageBreakBefore w:val="0"/>
        <w:widowControl/>
        <w:suppressLineNumbers w:val="0"/>
        <w:kinsoku/>
        <w:wordWrap/>
        <w:overflowPunct/>
        <w:topLinePunct w:val="0"/>
        <w:bidi w:val="0"/>
        <w:snapToGrid/>
        <w:spacing w:beforeAutospacing="0" w:after="0" w:afterAutospacing="0" w:line="240" w:lineRule="auto"/>
        <w:ind w:firstLine="2650" w:firstLineChars="1100"/>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Негізгі орта білім беру деңгейлері бойынша:</w:t>
      </w:r>
    </w:p>
    <w:p w14:paraId="5A5EF7C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p w14:paraId="503FFEF6">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rPr>
      </w:pPr>
      <w:r>
        <w:rPr>
          <w:rFonts w:hint="default" w:ascii="Times New Roman" w:hAnsi="Times New Roman" w:cs="Times New Roman"/>
          <w:b/>
          <w:sz w:val="24"/>
          <w:szCs w:val="24"/>
          <w:lang w:val="kk-KZ"/>
        </w:rPr>
        <w:t>5 – 9 сыныптар</w:t>
      </w:r>
    </w:p>
    <w:tbl>
      <w:tblPr>
        <w:tblStyle w:val="11"/>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4044"/>
        <w:gridCol w:w="2961"/>
        <w:gridCol w:w="2088"/>
      </w:tblGrid>
      <w:tr w14:paraId="7CD5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2EB8B3F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4044" w:type="dxa"/>
          </w:tcPr>
          <w:p w14:paraId="0447B14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Педагогтің аты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kk-KZ"/>
              </w:rPr>
              <w:t>жөні</w:t>
            </w:r>
          </w:p>
        </w:tc>
        <w:tc>
          <w:tcPr>
            <w:tcW w:w="2961" w:type="dxa"/>
          </w:tcPr>
          <w:p w14:paraId="0D84FCF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Беретін пәні</w:t>
            </w:r>
          </w:p>
        </w:tc>
        <w:tc>
          <w:tcPr>
            <w:tcW w:w="2088" w:type="dxa"/>
          </w:tcPr>
          <w:p w14:paraId="0E307AC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Біліктілігі</w:t>
            </w:r>
          </w:p>
        </w:tc>
      </w:tr>
      <w:tr w14:paraId="42B1B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4709A2B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w:t>
            </w:r>
          </w:p>
        </w:tc>
        <w:tc>
          <w:tcPr>
            <w:tcW w:w="4044" w:type="dxa"/>
          </w:tcPr>
          <w:p w14:paraId="39C0E1F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Қайдақова Жанар </w:t>
            </w:r>
          </w:p>
        </w:tc>
        <w:tc>
          <w:tcPr>
            <w:tcW w:w="2961" w:type="dxa"/>
          </w:tcPr>
          <w:p w14:paraId="7DA8A39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Қазақ тілі мен  әдебиеті пәні мұғалімі </w:t>
            </w:r>
          </w:p>
        </w:tc>
        <w:tc>
          <w:tcPr>
            <w:tcW w:w="2088" w:type="dxa"/>
          </w:tcPr>
          <w:p w14:paraId="568400C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зерттеуш</w:t>
            </w:r>
            <w:r>
              <w:rPr>
                <w:rFonts w:hint="default" w:ascii="Times New Roman" w:hAnsi="Times New Roman" w:cs="Times New Roman"/>
                <w:sz w:val="24"/>
                <w:szCs w:val="24"/>
                <w:lang w:val="kk-KZ"/>
              </w:rPr>
              <w:t xml:space="preserve">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369</w:t>
            </w:r>
            <w:r>
              <w:rPr>
                <w:rFonts w:hint="default" w:ascii="Times New Roman" w:hAnsi="Times New Roman" w:cs="Times New Roman"/>
                <w:sz w:val="24"/>
                <w:szCs w:val="24"/>
                <w:lang w:val="ru-RU"/>
              </w:rPr>
              <w:t xml:space="preserve">  1</w:t>
            </w:r>
            <w:r>
              <w:rPr>
                <w:rFonts w:hint="default" w:ascii="Times New Roman" w:hAnsi="Times New Roman" w:cs="Times New Roman"/>
                <w:sz w:val="24"/>
                <w:szCs w:val="24"/>
                <w:lang w:val="kk-KZ"/>
              </w:rPr>
              <w:t>1</w:t>
            </w:r>
            <w:r>
              <w:rPr>
                <w:rFonts w:hint="default" w:ascii="Times New Roman" w:hAnsi="Times New Roman" w:cs="Times New Roman"/>
                <w:sz w:val="24"/>
                <w:szCs w:val="24"/>
                <w:lang w:val="ru-RU"/>
              </w:rPr>
              <w:t>.0</w:t>
            </w:r>
            <w:r>
              <w:rPr>
                <w:rFonts w:hint="default" w:ascii="Times New Roman" w:hAnsi="Times New Roman" w:cs="Times New Roman"/>
                <w:sz w:val="24"/>
                <w:szCs w:val="24"/>
                <w:lang w:val="kk-KZ"/>
              </w:rPr>
              <w:t>9</w:t>
            </w:r>
            <w:r>
              <w:rPr>
                <w:rFonts w:hint="default" w:ascii="Times New Roman" w:hAnsi="Times New Roman" w:cs="Times New Roman"/>
                <w:sz w:val="24"/>
                <w:szCs w:val="24"/>
                <w:lang w:val="ru-RU"/>
              </w:rPr>
              <w:t>.20</w:t>
            </w:r>
            <w:r>
              <w:rPr>
                <w:rFonts w:hint="default" w:ascii="Times New Roman" w:hAnsi="Times New Roman" w:cs="Times New Roman"/>
                <w:sz w:val="24"/>
                <w:szCs w:val="24"/>
                <w:lang w:val="kk-KZ"/>
              </w:rPr>
              <w:t>23</w:t>
            </w:r>
          </w:p>
        </w:tc>
      </w:tr>
      <w:tr w14:paraId="78D7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577460F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4044" w:type="dxa"/>
          </w:tcPr>
          <w:p w14:paraId="1960115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Умбетова Гулзат</w:t>
            </w:r>
          </w:p>
        </w:tc>
        <w:tc>
          <w:tcPr>
            <w:tcW w:w="2961" w:type="dxa"/>
          </w:tcPr>
          <w:p w14:paraId="3096B07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Қазақ тілі мен  әдебиеті пәні мұғалімі </w:t>
            </w:r>
          </w:p>
        </w:tc>
        <w:tc>
          <w:tcPr>
            <w:tcW w:w="2088" w:type="dxa"/>
          </w:tcPr>
          <w:p w14:paraId="5C76EB8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Педагог-зерттеуші </w:t>
            </w:r>
            <w:r>
              <w:rPr>
                <w:rFonts w:hint="default" w:ascii="Times New Roman" w:hAnsi="Times New Roman" w:cs="Times New Roman"/>
                <w:sz w:val="24"/>
                <w:szCs w:val="24"/>
                <w:lang w:val="ru-RU"/>
              </w:rPr>
              <w:t>№4</w:t>
            </w:r>
            <w:r>
              <w:rPr>
                <w:rFonts w:hint="default" w:ascii="Times New Roman" w:hAnsi="Times New Roman" w:cs="Times New Roman"/>
                <w:sz w:val="24"/>
                <w:szCs w:val="24"/>
                <w:lang w:val="kk-KZ"/>
              </w:rPr>
              <w:t>30</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kk-KZ"/>
              </w:rPr>
              <w:t>02</w:t>
            </w:r>
            <w:r>
              <w:rPr>
                <w:rFonts w:hint="default" w:ascii="Times New Roman" w:hAnsi="Times New Roman" w:cs="Times New Roman"/>
                <w:sz w:val="24"/>
                <w:szCs w:val="24"/>
                <w:lang w:val="ru-RU"/>
              </w:rPr>
              <w:t>.0</w:t>
            </w:r>
            <w:r>
              <w:rPr>
                <w:rFonts w:hint="default" w:ascii="Times New Roman" w:hAnsi="Times New Roman" w:cs="Times New Roman"/>
                <w:sz w:val="24"/>
                <w:szCs w:val="24"/>
                <w:lang w:val="kk-KZ"/>
              </w:rPr>
              <w:t>9</w:t>
            </w:r>
            <w:r>
              <w:rPr>
                <w:rFonts w:hint="default" w:ascii="Times New Roman" w:hAnsi="Times New Roman" w:cs="Times New Roman"/>
                <w:sz w:val="24"/>
                <w:szCs w:val="24"/>
                <w:lang w:val="ru-RU"/>
              </w:rPr>
              <w:t>.20</w:t>
            </w:r>
            <w:r>
              <w:rPr>
                <w:rFonts w:hint="default" w:ascii="Times New Roman" w:hAnsi="Times New Roman" w:cs="Times New Roman"/>
                <w:sz w:val="24"/>
                <w:szCs w:val="24"/>
                <w:lang w:val="kk-KZ"/>
              </w:rPr>
              <w:t>24</w:t>
            </w:r>
          </w:p>
        </w:tc>
      </w:tr>
      <w:tr w14:paraId="23F9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5571E37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4044" w:type="dxa"/>
          </w:tcPr>
          <w:p w14:paraId="672B38B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Есмаганбетов Мейрамбек </w:t>
            </w:r>
          </w:p>
        </w:tc>
        <w:tc>
          <w:tcPr>
            <w:tcW w:w="2961" w:type="dxa"/>
          </w:tcPr>
          <w:p w14:paraId="46BBD4C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тарих пәні мұғалімі </w:t>
            </w:r>
          </w:p>
        </w:tc>
        <w:tc>
          <w:tcPr>
            <w:tcW w:w="2088" w:type="dxa"/>
          </w:tcPr>
          <w:p w14:paraId="6F8C706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59786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68EE37E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4044" w:type="dxa"/>
          </w:tcPr>
          <w:p w14:paraId="121AEA3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Кожагулова Самал</w:t>
            </w:r>
          </w:p>
        </w:tc>
        <w:tc>
          <w:tcPr>
            <w:tcW w:w="2961" w:type="dxa"/>
          </w:tcPr>
          <w:p w14:paraId="7DCA401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математика пәні мұғалімі </w:t>
            </w:r>
          </w:p>
        </w:tc>
        <w:tc>
          <w:tcPr>
            <w:tcW w:w="2088" w:type="dxa"/>
          </w:tcPr>
          <w:p w14:paraId="76DEFB4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Педагог-зерттеуші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369</w:t>
            </w:r>
            <w:r>
              <w:rPr>
                <w:rFonts w:hint="default" w:ascii="Times New Roman" w:hAnsi="Times New Roman" w:cs="Times New Roman"/>
                <w:sz w:val="24"/>
                <w:szCs w:val="24"/>
                <w:lang w:val="ru-RU"/>
              </w:rPr>
              <w:t xml:space="preserve"> 1</w:t>
            </w:r>
            <w:r>
              <w:rPr>
                <w:rFonts w:hint="default" w:ascii="Times New Roman" w:hAnsi="Times New Roman" w:cs="Times New Roman"/>
                <w:sz w:val="24"/>
                <w:szCs w:val="24"/>
                <w:lang w:val="kk-KZ"/>
              </w:rPr>
              <w:t>1</w:t>
            </w:r>
            <w:r>
              <w:rPr>
                <w:rFonts w:hint="default" w:ascii="Times New Roman" w:hAnsi="Times New Roman" w:cs="Times New Roman"/>
                <w:sz w:val="24"/>
                <w:szCs w:val="24"/>
                <w:lang w:val="ru-RU"/>
              </w:rPr>
              <w:t>.0</w:t>
            </w:r>
            <w:r>
              <w:rPr>
                <w:rFonts w:hint="default" w:ascii="Times New Roman" w:hAnsi="Times New Roman" w:cs="Times New Roman"/>
                <w:sz w:val="24"/>
                <w:szCs w:val="24"/>
                <w:lang w:val="kk-KZ"/>
              </w:rPr>
              <w:t>9</w:t>
            </w:r>
            <w:r>
              <w:rPr>
                <w:rFonts w:hint="default" w:ascii="Times New Roman" w:hAnsi="Times New Roman" w:cs="Times New Roman"/>
                <w:sz w:val="24"/>
                <w:szCs w:val="24"/>
                <w:lang w:val="ru-RU"/>
              </w:rPr>
              <w:t>.20</w:t>
            </w:r>
            <w:r>
              <w:rPr>
                <w:rFonts w:hint="default" w:ascii="Times New Roman" w:hAnsi="Times New Roman" w:cs="Times New Roman"/>
                <w:sz w:val="24"/>
                <w:szCs w:val="24"/>
                <w:lang w:val="kk-KZ"/>
              </w:rPr>
              <w:t>23</w:t>
            </w:r>
          </w:p>
        </w:tc>
      </w:tr>
      <w:tr w14:paraId="7D17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3180CCA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4044" w:type="dxa"/>
          </w:tcPr>
          <w:p w14:paraId="1987A90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Сәрсенқалықов Тынышқали</w:t>
            </w:r>
          </w:p>
        </w:tc>
        <w:tc>
          <w:tcPr>
            <w:tcW w:w="2961" w:type="dxa"/>
          </w:tcPr>
          <w:p w14:paraId="553A144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Көркем еңбек  пәні мұғалімі </w:t>
            </w:r>
          </w:p>
        </w:tc>
        <w:tc>
          <w:tcPr>
            <w:tcW w:w="2088" w:type="dxa"/>
          </w:tcPr>
          <w:p w14:paraId="5AD3123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38153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52ED5F3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6</w:t>
            </w:r>
          </w:p>
        </w:tc>
        <w:tc>
          <w:tcPr>
            <w:tcW w:w="4044" w:type="dxa"/>
          </w:tcPr>
          <w:p w14:paraId="217B975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Смаилов Жакып</w:t>
            </w:r>
          </w:p>
        </w:tc>
        <w:tc>
          <w:tcPr>
            <w:tcW w:w="2961" w:type="dxa"/>
          </w:tcPr>
          <w:p w14:paraId="3750C55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география пәні мұғалімі </w:t>
            </w:r>
          </w:p>
        </w:tc>
        <w:tc>
          <w:tcPr>
            <w:tcW w:w="2088" w:type="dxa"/>
          </w:tcPr>
          <w:p w14:paraId="7994A94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5E54E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1A32261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7</w:t>
            </w:r>
          </w:p>
        </w:tc>
        <w:tc>
          <w:tcPr>
            <w:tcW w:w="4044" w:type="dxa"/>
          </w:tcPr>
          <w:p w14:paraId="329037B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Саркытов Ануарбек </w:t>
            </w:r>
          </w:p>
        </w:tc>
        <w:tc>
          <w:tcPr>
            <w:tcW w:w="2961" w:type="dxa"/>
          </w:tcPr>
          <w:p w14:paraId="3C2E1B1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Дене шынықтыру пәні мұғалімі </w:t>
            </w:r>
          </w:p>
        </w:tc>
        <w:tc>
          <w:tcPr>
            <w:tcW w:w="2088" w:type="dxa"/>
          </w:tcPr>
          <w:p w14:paraId="6A3090A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5B1B2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5CDFC86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w:t>
            </w:r>
          </w:p>
        </w:tc>
        <w:tc>
          <w:tcPr>
            <w:tcW w:w="4044" w:type="dxa"/>
          </w:tcPr>
          <w:p w14:paraId="756D1E0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w:t>
            </w:r>
          </w:p>
        </w:tc>
        <w:tc>
          <w:tcPr>
            <w:tcW w:w="2961" w:type="dxa"/>
          </w:tcPr>
          <w:p w14:paraId="39CDBBD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Тарих пәні мұғалімі </w:t>
            </w:r>
          </w:p>
        </w:tc>
        <w:tc>
          <w:tcPr>
            <w:tcW w:w="2088" w:type="dxa"/>
          </w:tcPr>
          <w:p w14:paraId="54B41F1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зерттеуш</w:t>
            </w:r>
            <w:r>
              <w:rPr>
                <w:rFonts w:hint="default" w:ascii="Times New Roman" w:hAnsi="Times New Roman" w:cs="Times New Roman"/>
                <w:sz w:val="24"/>
                <w:szCs w:val="24"/>
                <w:lang w:val="kk-KZ"/>
              </w:rPr>
              <w:t xml:space="preserve">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161</w:t>
            </w:r>
            <w:r>
              <w:rPr>
                <w:rFonts w:hint="default" w:ascii="Times New Roman" w:hAnsi="Times New Roman" w:cs="Times New Roman"/>
                <w:sz w:val="24"/>
                <w:szCs w:val="24"/>
                <w:lang w:val="ru-RU"/>
              </w:rPr>
              <w:t xml:space="preserve"> 2</w:t>
            </w:r>
            <w:r>
              <w:rPr>
                <w:rFonts w:hint="default" w:ascii="Times New Roman" w:hAnsi="Times New Roman" w:cs="Times New Roman"/>
                <w:sz w:val="24"/>
                <w:szCs w:val="24"/>
                <w:lang w:val="kk-KZ"/>
              </w:rPr>
              <w:t>8</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08</w:t>
            </w:r>
            <w:r>
              <w:rPr>
                <w:rFonts w:hint="default" w:ascii="Times New Roman" w:hAnsi="Times New Roman" w:cs="Times New Roman"/>
                <w:sz w:val="24"/>
                <w:szCs w:val="24"/>
                <w:lang w:val="ru-RU"/>
              </w:rPr>
              <w:t>.202</w:t>
            </w:r>
            <w:r>
              <w:rPr>
                <w:rFonts w:hint="default" w:ascii="Times New Roman" w:hAnsi="Times New Roman" w:cs="Times New Roman"/>
                <w:sz w:val="24"/>
                <w:szCs w:val="24"/>
                <w:lang w:val="kk-KZ"/>
              </w:rPr>
              <w:t>0</w:t>
            </w:r>
          </w:p>
        </w:tc>
      </w:tr>
      <w:tr w14:paraId="3CB69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5CC5E1C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c>
          <w:tcPr>
            <w:tcW w:w="4044" w:type="dxa"/>
          </w:tcPr>
          <w:p w14:paraId="7683C9F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Кемалова Акнура</w:t>
            </w:r>
          </w:p>
        </w:tc>
        <w:tc>
          <w:tcPr>
            <w:tcW w:w="2961" w:type="dxa"/>
          </w:tcPr>
          <w:p w14:paraId="1FD9ADB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Физика  пәні мұғалімі </w:t>
            </w:r>
          </w:p>
        </w:tc>
        <w:tc>
          <w:tcPr>
            <w:tcW w:w="2088" w:type="dxa"/>
          </w:tcPr>
          <w:p w14:paraId="0143818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зерттеуш</w:t>
            </w:r>
            <w:r>
              <w:rPr>
                <w:rFonts w:hint="default" w:ascii="Times New Roman" w:hAnsi="Times New Roman" w:cs="Times New Roman"/>
                <w:sz w:val="24"/>
                <w:szCs w:val="24"/>
                <w:lang w:val="kk-KZ"/>
              </w:rPr>
              <w:t xml:space="preserve">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369</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kk-KZ"/>
              </w:rPr>
              <w:t>11</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09</w:t>
            </w:r>
            <w:r>
              <w:rPr>
                <w:rFonts w:hint="default" w:ascii="Times New Roman" w:hAnsi="Times New Roman" w:cs="Times New Roman"/>
                <w:sz w:val="24"/>
                <w:szCs w:val="24"/>
                <w:lang w:val="ru-RU"/>
              </w:rPr>
              <w:t>.20</w:t>
            </w:r>
            <w:r>
              <w:rPr>
                <w:rFonts w:hint="default" w:ascii="Times New Roman" w:hAnsi="Times New Roman" w:cs="Times New Roman"/>
                <w:sz w:val="24"/>
                <w:szCs w:val="24"/>
                <w:lang w:val="kk-KZ"/>
              </w:rPr>
              <w:t>23</w:t>
            </w:r>
          </w:p>
        </w:tc>
      </w:tr>
      <w:tr w14:paraId="2C69C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4DF3000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10</w:t>
            </w:r>
          </w:p>
        </w:tc>
        <w:tc>
          <w:tcPr>
            <w:tcW w:w="4044" w:type="dxa"/>
          </w:tcPr>
          <w:p w14:paraId="5577E61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Кенжебаева Шынар</w:t>
            </w:r>
          </w:p>
        </w:tc>
        <w:tc>
          <w:tcPr>
            <w:tcW w:w="2961" w:type="dxa"/>
          </w:tcPr>
          <w:p w14:paraId="3903A66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Орыс тілі мен әдебиеті пәні мұғалімі </w:t>
            </w:r>
          </w:p>
        </w:tc>
        <w:tc>
          <w:tcPr>
            <w:tcW w:w="2088" w:type="dxa"/>
          </w:tcPr>
          <w:p w14:paraId="56C6142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Педагог-модератор </w:t>
            </w:r>
            <w:r>
              <w:rPr>
                <w:rFonts w:hint="default" w:ascii="Times New Roman" w:hAnsi="Times New Roman" w:cs="Times New Roman"/>
                <w:sz w:val="24"/>
                <w:szCs w:val="24"/>
                <w:lang w:val="ru-RU"/>
              </w:rPr>
              <w:t>№25 23.12.2021</w:t>
            </w:r>
          </w:p>
        </w:tc>
      </w:tr>
      <w:tr w14:paraId="6CD3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5B158C1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rPr>
              <w:t>1</w:t>
            </w:r>
            <w:r>
              <w:rPr>
                <w:rFonts w:hint="default" w:ascii="Times New Roman" w:hAnsi="Times New Roman" w:cs="Times New Roman"/>
                <w:sz w:val="24"/>
                <w:szCs w:val="24"/>
                <w:lang w:val="kk-KZ"/>
              </w:rPr>
              <w:t>1</w:t>
            </w:r>
          </w:p>
        </w:tc>
        <w:tc>
          <w:tcPr>
            <w:tcW w:w="4044" w:type="dxa"/>
          </w:tcPr>
          <w:p w14:paraId="44FE562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Айни Гүлдана</w:t>
            </w:r>
          </w:p>
        </w:tc>
        <w:tc>
          <w:tcPr>
            <w:tcW w:w="2961" w:type="dxa"/>
          </w:tcPr>
          <w:p w14:paraId="165DC72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Ағылшын тілі  пәні мұғалімі </w:t>
            </w:r>
          </w:p>
        </w:tc>
        <w:tc>
          <w:tcPr>
            <w:tcW w:w="2088" w:type="dxa"/>
          </w:tcPr>
          <w:p w14:paraId="27089E8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2AA4F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4316E8C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12</w:t>
            </w:r>
          </w:p>
        </w:tc>
        <w:tc>
          <w:tcPr>
            <w:tcW w:w="4044" w:type="dxa"/>
          </w:tcPr>
          <w:p w14:paraId="764196E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Жаңабаев Рифат</w:t>
            </w:r>
          </w:p>
        </w:tc>
        <w:tc>
          <w:tcPr>
            <w:tcW w:w="2961" w:type="dxa"/>
          </w:tcPr>
          <w:p w14:paraId="1C077E6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Математика  пәні мұғалімі </w:t>
            </w:r>
          </w:p>
        </w:tc>
        <w:tc>
          <w:tcPr>
            <w:tcW w:w="2088" w:type="dxa"/>
          </w:tcPr>
          <w:p w14:paraId="2C07024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Педагог-модератор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43</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kk-KZ"/>
              </w:rPr>
              <w:t>18.06</w:t>
            </w:r>
            <w:r>
              <w:rPr>
                <w:rFonts w:hint="default" w:ascii="Times New Roman" w:hAnsi="Times New Roman" w:cs="Times New Roman"/>
                <w:sz w:val="24"/>
                <w:szCs w:val="24"/>
                <w:lang w:val="ru-RU"/>
              </w:rPr>
              <w:t>.202</w:t>
            </w:r>
            <w:r>
              <w:rPr>
                <w:rFonts w:hint="default" w:ascii="Times New Roman" w:hAnsi="Times New Roman" w:cs="Times New Roman"/>
                <w:sz w:val="24"/>
                <w:szCs w:val="24"/>
                <w:lang w:val="kk-KZ"/>
              </w:rPr>
              <w:t>1</w:t>
            </w:r>
          </w:p>
        </w:tc>
      </w:tr>
    </w:tbl>
    <w:p w14:paraId="30F0D1A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sz w:val="24"/>
          <w:szCs w:val="24"/>
          <w:lang w:val="kk-KZ"/>
        </w:rPr>
      </w:pPr>
    </w:p>
    <w:tbl>
      <w:tblPr>
        <w:tblStyle w:val="11"/>
        <w:tblpPr w:leftFromText="180" w:rightFromText="180" w:vertAnchor="text" w:horzAnchor="page" w:tblpX="1368" w:tblpY="42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2091"/>
        <w:gridCol w:w="2175"/>
        <w:gridCol w:w="1312"/>
        <w:gridCol w:w="1645"/>
      </w:tblGrid>
      <w:tr w14:paraId="53106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138A4127">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Педагог-зерттеуші</w:t>
            </w:r>
          </w:p>
        </w:tc>
        <w:tc>
          <w:tcPr>
            <w:tcW w:w="2091" w:type="dxa"/>
          </w:tcPr>
          <w:p w14:paraId="19B77B1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Педагог-сарапшы</w:t>
            </w:r>
          </w:p>
        </w:tc>
        <w:tc>
          <w:tcPr>
            <w:tcW w:w="2175" w:type="dxa"/>
          </w:tcPr>
          <w:p w14:paraId="7256A62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w:t>
            </w:r>
            <w:r>
              <w:rPr>
                <w:rFonts w:hint="default" w:ascii="Times New Roman" w:hAnsi="Times New Roman" w:cs="Times New Roman"/>
                <w:b/>
                <w:sz w:val="24"/>
                <w:szCs w:val="24"/>
              </w:rPr>
              <w:t>-</w:t>
            </w:r>
            <w:r>
              <w:rPr>
                <w:rFonts w:hint="default" w:ascii="Times New Roman" w:hAnsi="Times New Roman" w:cs="Times New Roman"/>
                <w:b/>
                <w:sz w:val="24"/>
                <w:szCs w:val="24"/>
                <w:lang w:val="kk-KZ"/>
              </w:rPr>
              <w:t>модератор</w:t>
            </w:r>
          </w:p>
        </w:tc>
        <w:tc>
          <w:tcPr>
            <w:tcW w:w="1312" w:type="dxa"/>
          </w:tcPr>
          <w:p w14:paraId="794E6AD4">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w:t>
            </w:r>
          </w:p>
        </w:tc>
        <w:tc>
          <w:tcPr>
            <w:tcW w:w="1645" w:type="dxa"/>
          </w:tcPr>
          <w:p w14:paraId="3F3DC5DB">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Пайызы %</w:t>
            </w:r>
          </w:p>
        </w:tc>
      </w:tr>
      <w:tr w14:paraId="39D7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1C11CFD5">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5</w:t>
            </w:r>
          </w:p>
        </w:tc>
        <w:tc>
          <w:tcPr>
            <w:tcW w:w="2091" w:type="dxa"/>
          </w:tcPr>
          <w:p w14:paraId="0EC8042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0</w:t>
            </w:r>
          </w:p>
        </w:tc>
        <w:tc>
          <w:tcPr>
            <w:tcW w:w="2175" w:type="dxa"/>
          </w:tcPr>
          <w:p w14:paraId="2F0FF5B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2</w:t>
            </w:r>
          </w:p>
        </w:tc>
        <w:tc>
          <w:tcPr>
            <w:tcW w:w="1312" w:type="dxa"/>
          </w:tcPr>
          <w:p w14:paraId="73848B96">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6</w:t>
            </w:r>
          </w:p>
        </w:tc>
        <w:tc>
          <w:tcPr>
            <w:tcW w:w="1645" w:type="dxa"/>
          </w:tcPr>
          <w:p w14:paraId="0491AC8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41,6%</w:t>
            </w:r>
          </w:p>
        </w:tc>
      </w:tr>
    </w:tbl>
    <w:p w14:paraId="69C23BEE">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p>
    <w:p w14:paraId="1C54AE69">
      <w:pPr>
        <w:keepNext w:val="0"/>
        <w:keepLines w:val="0"/>
        <w:pageBreakBefore w:val="0"/>
        <w:widowControl/>
        <w:suppressLineNumbers w:val="0"/>
        <w:kinsoku/>
        <w:wordWrap/>
        <w:overflowPunct/>
        <w:topLinePunct w:val="0"/>
        <w:bidi w:val="0"/>
        <w:snapToGrid/>
        <w:spacing w:beforeAutospacing="0" w:after="0" w:afterAutospacing="0" w:line="240" w:lineRule="auto"/>
        <w:ind w:firstLine="3132" w:firstLineChars="1300"/>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kk-KZ" w:eastAsia="zh-CN" w:bidi="ar"/>
        </w:rPr>
        <w:t xml:space="preserve">Жалпы </w:t>
      </w:r>
      <w:r>
        <w:rPr>
          <w:rFonts w:hint="default" w:ascii="Times New Roman" w:hAnsi="Times New Roman" w:eastAsia="SimSun" w:cs="Times New Roman"/>
          <w:b/>
          <w:bCs/>
          <w:color w:val="000000"/>
          <w:kern w:val="0"/>
          <w:sz w:val="24"/>
          <w:szCs w:val="24"/>
          <w:lang w:val="en-US" w:eastAsia="zh-CN" w:bidi="ar"/>
        </w:rPr>
        <w:t>орта білім беру деңгейлері бойынша:</w:t>
      </w:r>
    </w:p>
    <w:p w14:paraId="5BE945F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p w14:paraId="7CD6F016">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rPr>
      </w:pPr>
      <w:r>
        <w:rPr>
          <w:rFonts w:hint="default" w:ascii="Times New Roman" w:hAnsi="Times New Roman" w:cs="Times New Roman"/>
          <w:b/>
          <w:sz w:val="24"/>
          <w:szCs w:val="24"/>
          <w:lang w:val="kk-KZ"/>
        </w:rPr>
        <w:t>10 – 11 сыныптар</w:t>
      </w:r>
    </w:p>
    <w:tbl>
      <w:tblPr>
        <w:tblStyle w:val="11"/>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4044"/>
        <w:gridCol w:w="2961"/>
        <w:gridCol w:w="2088"/>
      </w:tblGrid>
      <w:tr w14:paraId="7C8A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53E8A74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4044" w:type="dxa"/>
          </w:tcPr>
          <w:p w14:paraId="4C62706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Педагогтің аты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kk-KZ"/>
              </w:rPr>
              <w:t>жөні</w:t>
            </w:r>
          </w:p>
        </w:tc>
        <w:tc>
          <w:tcPr>
            <w:tcW w:w="2961" w:type="dxa"/>
          </w:tcPr>
          <w:p w14:paraId="1696EAB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Беретін пәні</w:t>
            </w:r>
          </w:p>
        </w:tc>
        <w:tc>
          <w:tcPr>
            <w:tcW w:w="2088" w:type="dxa"/>
          </w:tcPr>
          <w:p w14:paraId="310141F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Біліктілігі</w:t>
            </w:r>
          </w:p>
        </w:tc>
      </w:tr>
      <w:tr w14:paraId="2D2A1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2905270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w:t>
            </w:r>
          </w:p>
        </w:tc>
        <w:tc>
          <w:tcPr>
            <w:tcW w:w="4044" w:type="dxa"/>
          </w:tcPr>
          <w:p w14:paraId="4F929DF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Қайдақова Жанар </w:t>
            </w:r>
          </w:p>
        </w:tc>
        <w:tc>
          <w:tcPr>
            <w:tcW w:w="2961" w:type="dxa"/>
          </w:tcPr>
          <w:p w14:paraId="7F39231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Қазақ тілі мен  әдебиеті пәні мұғалімі </w:t>
            </w:r>
          </w:p>
        </w:tc>
        <w:tc>
          <w:tcPr>
            <w:tcW w:w="2088" w:type="dxa"/>
          </w:tcPr>
          <w:p w14:paraId="02C5333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зерттеуш</w:t>
            </w:r>
            <w:r>
              <w:rPr>
                <w:rFonts w:hint="default" w:ascii="Times New Roman" w:hAnsi="Times New Roman" w:cs="Times New Roman"/>
                <w:sz w:val="24"/>
                <w:szCs w:val="24"/>
                <w:lang w:val="kk-KZ"/>
              </w:rPr>
              <w:t xml:space="preserve">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369</w:t>
            </w:r>
            <w:r>
              <w:rPr>
                <w:rFonts w:hint="default" w:ascii="Times New Roman" w:hAnsi="Times New Roman" w:cs="Times New Roman"/>
                <w:sz w:val="24"/>
                <w:szCs w:val="24"/>
                <w:lang w:val="ru-RU"/>
              </w:rPr>
              <w:t xml:space="preserve">  1</w:t>
            </w:r>
            <w:r>
              <w:rPr>
                <w:rFonts w:hint="default" w:ascii="Times New Roman" w:hAnsi="Times New Roman" w:cs="Times New Roman"/>
                <w:sz w:val="24"/>
                <w:szCs w:val="24"/>
                <w:lang w:val="kk-KZ"/>
              </w:rPr>
              <w:t>1</w:t>
            </w:r>
            <w:r>
              <w:rPr>
                <w:rFonts w:hint="default" w:ascii="Times New Roman" w:hAnsi="Times New Roman" w:cs="Times New Roman"/>
                <w:sz w:val="24"/>
                <w:szCs w:val="24"/>
                <w:lang w:val="ru-RU"/>
              </w:rPr>
              <w:t>.0</w:t>
            </w:r>
            <w:r>
              <w:rPr>
                <w:rFonts w:hint="default" w:ascii="Times New Roman" w:hAnsi="Times New Roman" w:cs="Times New Roman"/>
                <w:sz w:val="24"/>
                <w:szCs w:val="24"/>
                <w:lang w:val="kk-KZ"/>
              </w:rPr>
              <w:t>9</w:t>
            </w:r>
            <w:r>
              <w:rPr>
                <w:rFonts w:hint="default" w:ascii="Times New Roman" w:hAnsi="Times New Roman" w:cs="Times New Roman"/>
                <w:sz w:val="24"/>
                <w:szCs w:val="24"/>
                <w:lang w:val="ru-RU"/>
              </w:rPr>
              <w:t>.20</w:t>
            </w:r>
            <w:r>
              <w:rPr>
                <w:rFonts w:hint="default" w:ascii="Times New Roman" w:hAnsi="Times New Roman" w:cs="Times New Roman"/>
                <w:sz w:val="24"/>
                <w:szCs w:val="24"/>
                <w:lang w:val="kk-KZ"/>
              </w:rPr>
              <w:t>23</w:t>
            </w:r>
          </w:p>
        </w:tc>
      </w:tr>
      <w:tr w14:paraId="40131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2470D8B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4044" w:type="dxa"/>
          </w:tcPr>
          <w:p w14:paraId="1627325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Умбетова Гулзат</w:t>
            </w:r>
          </w:p>
        </w:tc>
        <w:tc>
          <w:tcPr>
            <w:tcW w:w="2961" w:type="dxa"/>
          </w:tcPr>
          <w:p w14:paraId="2A984EF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Қазақ тілі мен  әдебиеті пәні мұғалімі </w:t>
            </w:r>
          </w:p>
        </w:tc>
        <w:tc>
          <w:tcPr>
            <w:tcW w:w="2088" w:type="dxa"/>
          </w:tcPr>
          <w:p w14:paraId="1BF47A2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Педагог-зерттеуші </w:t>
            </w:r>
            <w:r>
              <w:rPr>
                <w:rFonts w:hint="default" w:ascii="Times New Roman" w:hAnsi="Times New Roman" w:cs="Times New Roman"/>
                <w:sz w:val="24"/>
                <w:szCs w:val="24"/>
                <w:lang w:val="ru-RU"/>
              </w:rPr>
              <w:t>№4</w:t>
            </w:r>
            <w:r>
              <w:rPr>
                <w:rFonts w:hint="default" w:ascii="Times New Roman" w:hAnsi="Times New Roman" w:cs="Times New Roman"/>
                <w:sz w:val="24"/>
                <w:szCs w:val="24"/>
                <w:lang w:val="kk-KZ"/>
              </w:rPr>
              <w:t>30</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kk-KZ"/>
              </w:rPr>
              <w:t>02</w:t>
            </w:r>
            <w:r>
              <w:rPr>
                <w:rFonts w:hint="default" w:ascii="Times New Roman" w:hAnsi="Times New Roman" w:cs="Times New Roman"/>
                <w:sz w:val="24"/>
                <w:szCs w:val="24"/>
                <w:lang w:val="ru-RU"/>
              </w:rPr>
              <w:t>.0</w:t>
            </w:r>
            <w:r>
              <w:rPr>
                <w:rFonts w:hint="default" w:ascii="Times New Roman" w:hAnsi="Times New Roman" w:cs="Times New Roman"/>
                <w:sz w:val="24"/>
                <w:szCs w:val="24"/>
                <w:lang w:val="kk-KZ"/>
              </w:rPr>
              <w:t>9</w:t>
            </w:r>
            <w:r>
              <w:rPr>
                <w:rFonts w:hint="default" w:ascii="Times New Roman" w:hAnsi="Times New Roman" w:cs="Times New Roman"/>
                <w:sz w:val="24"/>
                <w:szCs w:val="24"/>
                <w:lang w:val="ru-RU"/>
              </w:rPr>
              <w:t>.20</w:t>
            </w:r>
            <w:r>
              <w:rPr>
                <w:rFonts w:hint="default" w:ascii="Times New Roman" w:hAnsi="Times New Roman" w:cs="Times New Roman"/>
                <w:sz w:val="24"/>
                <w:szCs w:val="24"/>
                <w:lang w:val="kk-KZ"/>
              </w:rPr>
              <w:t>24</w:t>
            </w:r>
          </w:p>
        </w:tc>
      </w:tr>
      <w:tr w14:paraId="4A1A5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5E7FE74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4044" w:type="dxa"/>
          </w:tcPr>
          <w:p w14:paraId="6D91432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Есмаганбетов Мейрамбек </w:t>
            </w:r>
          </w:p>
        </w:tc>
        <w:tc>
          <w:tcPr>
            <w:tcW w:w="2961" w:type="dxa"/>
          </w:tcPr>
          <w:p w14:paraId="6DD358B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тарих пәні мұғалімі </w:t>
            </w:r>
          </w:p>
        </w:tc>
        <w:tc>
          <w:tcPr>
            <w:tcW w:w="2088" w:type="dxa"/>
          </w:tcPr>
          <w:p w14:paraId="7523EF6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5893D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6AE4ED5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4044" w:type="dxa"/>
          </w:tcPr>
          <w:p w14:paraId="44CB454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Кожагулова Самал</w:t>
            </w:r>
          </w:p>
        </w:tc>
        <w:tc>
          <w:tcPr>
            <w:tcW w:w="2961" w:type="dxa"/>
          </w:tcPr>
          <w:p w14:paraId="0CB9F87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математика пәні мұғалімі </w:t>
            </w:r>
          </w:p>
        </w:tc>
        <w:tc>
          <w:tcPr>
            <w:tcW w:w="2088" w:type="dxa"/>
          </w:tcPr>
          <w:p w14:paraId="7C526CC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Педагог-зерттеуші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369</w:t>
            </w:r>
            <w:r>
              <w:rPr>
                <w:rFonts w:hint="default" w:ascii="Times New Roman" w:hAnsi="Times New Roman" w:cs="Times New Roman"/>
                <w:sz w:val="24"/>
                <w:szCs w:val="24"/>
                <w:lang w:val="ru-RU"/>
              </w:rPr>
              <w:t xml:space="preserve"> 1</w:t>
            </w:r>
            <w:r>
              <w:rPr>
                <w:rFonts w:hint="default" w:ascii="Times New Roman" w:hAnsi="Times New Roman" w:cs="Times New Roman"/>
                <w:sz w:val="24"/>
                <w:szCs w:val="24"/>
                <w:lang w:val="kk-KZ"/>
              </w:rPr>
              <w:t>1</w:t>
            </w:r>
            <w:r>
              <w:rPr>
                <w:rFonts w:hint="default" w:ascii="Times New Roman" w:hAnsi="Times New Roman" w:cs="Times New Roman"/>
                <w:sz w:val="24"/>
                <w:szCs w:val="24"/>
                <w:lang w:val="ru-RU"/>
              </w:rPr>
              <w:t>.0</w:t>
            </w:r>
            <w:r>
              <w:rPr>
                <w:rFonts w:hint="default" w:ascii="Times New Roman" w:hAnsi="Times New Roman" w:cs="Times New Roman"/>
                <w:sz w:val="24"/>
                <w:szCs w:val="24"/>
                <w:lang w:val="kk-KZ"/>
              </w:rPr>
              <w:t>9</w:t>
            </w:r>
            <w:r>
              <w:rPr>
                <w:rFonts w:hint="default" w:ascii="Times New Roman" w:hAnsi="Times New Roman" w:cs="Times New Roman"/>
                <w:sz w:val="24"/>
                <w:szCs w:val="24"/>
                <w:lang w:val="ru-RU"/>
              </w:rPr>
              <w:t>.20</w:t>
            </w:r>
            <w:r>
              <w:rPr>
                <w:rFonts w:hint="default" w:ascii="Times New Roman" w:hAnsi="Times New Roman" w:cs="Times New Roman"/>
                <w:sz w:val="24"/>
                <w:szCs w:val="24"/>
                <w:lang w:val="kk-KZ"/>
              </w:rPr>
              <w:t>23</w:t>
            </w:r>
          </w:p>
        </w:tc>
      </w:tr>
      <w:tr w14:paraId="0A69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3490536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4044" w:type="dxa"/>
          </w:tcPr>
          <w:p w14:paraId="545D0CB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Сәрсенқалықов Тынышқали</w:t>
            </w:r>
          </w:p>
        </w:tc>
        <w:tc>
          <w:tcPr>
            <w:tcW w:w="2961" w:type="dxa"/>
          </w:tcPr>
          <w:p w14:paraId="49A4CF9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Көркем еңбек  пәні мұғалімі </w:t>
            </w:r>
          </w:p>
        </w:tc>
        <w:tc>
          <w:tcPr>
            <w:tcW w:w="2088" w:type="dxa"/>
          </w:tcPr>
          <w:p w14:paraId="7F4914C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40827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5C95049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6</w:t>
            </w:r>
          </w:p>
        </w:tc>
        <w:tc>
          <w:tcPr>
            <w:tcW w:w="4044" w:type="dxa"/>
          </w:tcPr>
          <w:p w14:paraId="5732E75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Смаилов Жакып</w:t>
            </w:r>
          </w:p>
        </w:tc>
        <w:tc>
          <w:tcPr>
            <w:tcW w:w="2961" w:type="dxa"/>
          </w:tcPr>
          <w:p w14:paraId="00C6BFF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география пәні мұғалімі </w:t>
            </w:r>
          </w:p>
        </w:tc>
        <w:tc>
          <w:tcPr>
            <w:tcW w:w="2088" w:type="dxa"/>
          </w:tcPr>
          <w:p w14:paraId="539DD2C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6FB1F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23925F4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7</w:t>
            </w:r>
          </w:p>
        </w:tc>
        <w:tc>
          <w:tcPr>
            <w:tcW w:w="4044" w:type="dxa"/>
          </w:tcPr>
          <w:p w14:paraId="6851A87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Саркытов Ануарбек </w:t>
            </w:r>
          </w:p>
        </w:tc>
        <w:tc>
          <w:tcPr>
            <w:tcW w:w="2961" w:type="dxa"/>
          </w:tcPr>
          <w:p w14:paraId="18F09CD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Дене шынықтыру пәні мұғалімі </w:t>
            </w:r>
          </w:p>
        </w:tc>
        <w:tc>
          <w:tcPr>
            <w:tcW w:w="2088" w:type="dxa"/>
          </w:tcPr>
          <w:p w14:paraId="5918550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530A2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27E8F79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w:t>
            </w:r>
          </w:p>
        </w:tc>
        <w:tc>
          <w:tcPr>
            <w:tcW w:w="4044" w:type="dxa"/>
          </w:tcPr>
          <w:p w14:paraId="4020CB2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w:t>
            </w:r>
          </w:p>
        </w:tc>
        <w:tc>
          <w:tcPr>
            <w:tcW w:w="2961" w:type="dxa"/>
          </w:tcPr>
          <w:p w14:paraId="1C3E68F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Тарих пәні мұғалімі </w:t>
            </w:r>
          </w:p>
        </w:tc>
        <w:tc>
          <w:tcPr>
            <w:tcW w:w="2088" w:type="dxa"/>
          </w:tcPr>
          <w:p w14:paraId="7D3B94E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зерттеуш</w:t>
            </w:r>
            <w:r>
              <w:rPr>
                <w:rFonts w:hint="default" w:ascii="Times New Roman" w:hAnsi="Times New Roman" w:cs="Times New Roman"/>
                <w:sz w:val="24"/>
                <w:szCs w:val="24"/>
                <w:lang w:val="kk-KZ"/>
              </w:rPr>
              <w:t xml:space="preserve">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161</w:t>
            </w:r>
            <w:r>
              <w:rPr>
                <w:rFonts w:hint="default" w:ascii="Times New Roman" w:hAnsi="Times New Roman" w:cs="Times New Roman"/>
                <w:sz w:val="24"/>
                <w:szCs w:val="24"/>
                <w:lang w:val="ru-RU"/>
              </w:rPr>
              <w:t xml:space="preserve"> 2</w:t>
            </w:r>
            <w:r>
              <w:rPr>
                <w:rFonts w:hint="default" w:ascii="Times New Roman" w:hAnsi="Times New Roman" w:cs="Times New Roman"/>
                <w:sz w:val="24"/>
                <w:szCs w:val="24"/>
                <w:lang w:val="kk-KZ"/>
              </w:rPr>
              <w:t>8</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08</w:t>
            </w:r>
            <w:r>
              <w:rPr>
                <w:rFonts w:hint="default" w:ascii="Times New Roman" w:hAnsi="Times New Roman" w:cs="Times New Roman"/>
                <w:sz w:val="24"/>
                <w:szCs w:val="24"/>
                <w:lang w:val="ru-RU"/>
              </w:rPr>
              <w:t>.202</w:t>
            </w:r>
            <w:r>
              <w:rPr>
                <w:rFonts w:hint="default" w:ascii="Times New Roman" w:hAnsi="Times New Roman" w:cs="Times New Roman"/>
                <w:sz w:val="24"/>
                <w:szCs w:val="24"/>
                <w:lang w:val="kk-KZ"/>
              </w:rPr>
              <w:t>0</w:t>
            </w:r>
          </w:p>
        </w:tc>
      </w:tr>
      <w:tr w14:paraId="3CD84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25E92F0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c>
          <w:tcPr>
            <w:tcW w:w="4044" w:type="dxa"/>
          </w:tcPr>
          <w:p w14:paraId="7288A64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Кемалова Акнура</w:t>
            </w:r>
          </w:p>
        </w:tc>
        <w:tc>
          <w:tcPr>
            <w:tcW w:w="2961" w:type="dxa"/>
          </w:tcPr>
          <w:p w14:paraId="59C81E9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Физика  пәні мұғалімі </w:t>
            </w:r>
          </w:p>
        </w:tc>
        <w:tc>
          <w:tcPr>
            <w:tcW w:w="2088" w:type="dxa"/>
          </w:tcPr>
          <w:p w14:paraId="0E30FF4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Педагог-</w:t>
            </w:r>
            <w:r>
              <w:rPr>
                <w:rFonts w:hint="default" w:ascii="Times New Roman" w:hAnsi="Times New Roman" w:cs="Times New Roman"/>
                <w:sz w:val="24"/>
                <w:szCs w:val="24"/>
                <w:lang w:val="ru-RU"/>
              </w:rPr>
              <w:t>зерттеуш</w:t>
            </w:r>
            <w:r>
              <w:rPr>
                <w:rFonts w:hint="default" w:ascii="Times New Roman" w:hAnsi="Times New Roman" w:cs="Times New Roman"/>
                <w:sz w:val="24"/>
                <w:szCs w:val="24"/>
                <w:lang w:val="kk-KZ"/>
              </w:rPr>
              <w:t xml:space="preserve">і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369</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kk-KZ"/>
              </w:rPr>
              <w:t>11</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09</w:t>
            </w:r>
            <w:r>
              <w:rPr>
                <w:rFonts w:hint="default" w:ascii="Times New Roman" w:hAnsi="Times New Roman" w:cs="Times New Roman"/>
                <w:sz w:val="24"/>
                <w:szCs w:val="24"/>
                <w:lang w:val="ru-RU"/>
              </w:rPr>
              <w:t>.20</w:t>
            </w:r>
            <w:r>
              <w:rPr>
                <w:rFonts w:hint="default" w:ascii="Times New Roman" w:hAnsi="Times New Roman" w:cs="Times New Roman"/>
                <w:sz w:val="24"/>
                <w:szCs w:val="24"/>
                <w:lang w:val="kk-KZ"/>
              </w:rPr>
              <w:t>23</w:t>
            </w:r>
          </w:p>
        </w:tc>
      </w:tr>
      <w:tr w14:paraId="22BAE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2FCC4F1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10</w:t>
            </w:r>
          </w:p>
        </w:tc>
        <w:tc>
          <w:tcPr>
            <w:tcW w:w="4044" w:type="dxa"/>
          </w:tcPr>
          <w:p w14:paraId="2D18F43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Кенжебаева Шынар</w:t>
            </w:r>
          </w:p>
        </w:tc>
        <w:tc>
          <w:tcPr>
            <w:tcW w:w="2961" w:type="dxa"/>
          </w:tcPr>
          <w:p w14:paraId="56E5527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Орыс тілі мен әдебиеті пәні мұғалімі </w:t>
            </w:r>
          </w:p>
        </w:tc>
        <w:tc>
          <w:tcPr>
            <w:tcW w:w="2088" w:type="dxa"/>
          </w:tcPr>
          <w:p w14:paraId="429B937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Педагог-модератор </w:t>
            </w:r>
            <w:r>
              <w:rPr>
                <w:rFonts w:hint="default" w:ascii="Times New Roman" w:hAnsi="Times New Roman" w:cs="Times New Roman"/>
                <w:sz w:val="24"/>
                <w:szCs w:val="24"/>
                <w:lang w:val="ru-RU"/>
              </w:rPr>
              <w:t>№25 23.12.2021</w:t>
            </w:r>
          </w:p>
        </w:tc>
      </w:tr>
      <w:tr w14:paraId="77663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409C9A3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rPr>
              <w:t>1</w:t>
            </w:r>
            <w:r>
              <w:rPr>
                <w:rFonts w:hint="default" w:ascii="Times New Roman" w:hAnsi="Times New Roman" w:cs="Times New Roman"/>
                <w:sz w:val="24"/>
                <w:szCs w:val="24"/>
                <w:lang w:val="kk-KZ"/>
              </w:rPr>
              <w:t>1</w:t>
            </w:r>
          </w:p>
        </w:tc>
        <w:tc>
          <w:tcPr>
            <w:tcW w:w="4044" w:type="dxa"/>
          </w:tcPr>
          <w:p w14:paraId="1305ACF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Айни Гүлдана</w:t>
            </w:r>
          </w:p>
        </w:tc>
        <w:tc>
          <w:tcPr>
            <w:tcW w:w="2961" w:type="dxa"/>
          </w:tcPr>
          <w:p w14:paraId="116314A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Ағылшын тілі  пәні мұғалімі </w:t>
            </w:r>
          </w:p>
        </w:tc>
        <w:tc>
          <w:tcPr>
            <w:tcW w:w="2088" w:type="dxa"/>
          </w:tcPr>
          <w:p w14:paraId="75BE791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Санаты жоқ</w:t>
            </w:r>
          </w:p>
        </w:tc>
      </w:tr>
      <w:tr w14:paraId="4497A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tcPr>
          <w:p w14:paraId="09E232B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12</w:t>
            </w:r>
          </w:p>
        </w:tc>
        <w:tc>
          <w:tcPr>
            <w:tcW w:w="4044" w:type="dxa"/>
          </w:tcPr>
          <w:p w14:paraId="244C63E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Жаңабаев Рифат</w:t>
            </w:r>
          </w:p>
        </w:tc>
        <w:tc>
          <w:tcPr>
            <w:tcW w:w="2961" w:type="dxa"/>
          </w:tcPr>
          <w:p w14:paraId="6151039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Математика  пәні мұғалімі </w:t>
            </w:r>
          </w:p>
        </w:tc>
        <w:tc>
          <w:tcPr>
            <w:tcW w:w="2088" w:type="dxa"/>
          </w:tcPr>
          <w:p w14:paraId="4BA70CD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Педагог-модератор </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43</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kk-KZ"/>
              </w:rPr>
              <w:t>18.06</w:t>
            </w:r>
            <w:r>
              <w:rPr>
                <w:rFonts w:hint="default" w:ascii="Times New Roman" w:hAnsi="Times New Roman" w:cs="Times New Roman"/>
                <w:sz w:val="24"/>
                <w:szCs w:val="24"/>
                <w:lang w:val="ru-RU"/>
              </w:rPr>
              <w:t>.202</w:t>
            </w:r>
            <w:r>
              <w:rPr>
                <w:rFonts w:hint="default" w:ascii="Times New Roman" w:hAnsi="Times New Roman" w:cs="Times New Roman"/>
                <w:sz w:val="24"/>
                <w:szCs w:val="24"/>
                <w:lang w:val="kk-KZ"/>
              </w:rPr>
              <w:t>1</w:t>
            </w:r>
          </w:p>
        </w:tc>
      </w:tr>
    </w:tbl>
    <w:p w14:paraId="47273D8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sz w:val="24"/>
          <w:szCs w:val="24"/>
          <w:lang w:val="kk-KZ"/>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2091"/>
        <w:gridCol w:w="2175"/>
        <w:gridCol w:w="1312"/>
        <w:gridCol w:w="1645"/>
      </w:tblGrid>
      <w:tr w14:paraId="320E9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tcPr>
          <w:p w14:paraId="7EDDC69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Педагог-зерттеуші</w:t>
            </w:r>
          </w:p>
        </w:tc>
        <w:tc>
          <w:tcPr>
            <w:tcW w:w="2091" w:type="dxa"/>
          </w:tcPr>
          <w:p w14:paraId="5F20FE0D">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Педагог-сарапшы</w:t>
            </w:r>
          </w:p>
        </w:tc>
        <w:tc>
          <w:tcPr>
            <w:tcW w:w="2175" w:type="dxa"/>
          </w:tcPr>
          <w:p w14:paraId="4DFA64CC">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w:t>
            </w:r>
            <w:r>
              <w:rPr>
                <w:rFonts w:hint="default" w:ascii="Times New Roman" w:hAnsi="Times New Roman" w:cs="Times New Roman"/>
                <w:b/>
                <w:sz w:val="24"/>
                <w:szCs w:val="24"/>
              </w:rPr>
              <w:t>-</w:t>
            </w:r>
            <w:r>
              <w:rPr>
                <w:rFonts w:hint="default" w:ascii="Times New Roman" w:hAnsi="Times New Roman" w:cs="Times New Roman"/>
                <w:b/>
                <w:sz w:val="24"/>
                <w:szCs w:val="24"/>
                <w:lang w:val="kk-KZ"/>
              </w:rPr>
              <w:t>модератор</w:t>
            </w:r>
          </w:p>
        </w:tc>
        <w:tc>
          <w:tcPr>
            <w:tcW w:w="1312" w:type="dxa"/>
          </w:tcPr>
          <w:p w14:paraId="4D362B83">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Педагог</w:t>
            </w:r>
          </w:p>
        </w:tc>
        <w:tc>
          <w:tcPr>
            <w:tcW w:w="1645" w:type="dxa"/>
          </w:tcPr>
          <w:p w14:paraId="194CAECE">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Пайызы %</w:t>
            </w:r>
          </w:p>
        </w:tc>
      </w:tr>
      <w:tr w14:paraId="590C8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tcPr>
          <w:p w14:paraId="3ECAE1FC">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5</w:t>
            </w:r>
          </w:p>
        </w:tc>
        <w:tc>
          <w:tcPr>
            <w:tcW w:w="2091" w:type="dxa"/>
          </w:tcPr>
          <w:p w14:paraId="0A0DA00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0</w:t>
            </w:r>
          </w:p>
        </w:tc>
        <w:tc>
          <w:tcPr>
            <w:tcW w:w="2175" w:type="dxa"/>
          </w:tcPr>
          <w:p w14:paraId="0192C41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2</w:t>
            </w:r>
          </w:p>
        </w:tc>
        <w:tc>
          <w:tcPr>
            <w:tcW w:w="1312" w:type="dxa"/>
          </w:tcPr>
          <w:p w14:paraId="2C87D2E2">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6</w:t>
            </w:r>
          </w:p>
        </w:tc>
        <w:tc>
          <w:tcPr>
            <w:tcW w:w="1645" w:type="dxa"/>
          </w:tcPr>
          <w:p w14:paraId="3FC9D566">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41,6%</w:t>
            </w:r>
          </w:p>
        </w:tc>
      </w:tr>
    </w:tbl>
    <w:p w14:paraId="5D54743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val="0"/>
          <w:bCs/>
          <w:sz w:val="24"/>
          <w:szCs w:val="24"/>
          <w:lang w:val="kk-KZ"/>
        </w:rPr>
      </w:pPr>
      <w:r>
        <w:rPr>
          <w:rFonts w:hint="default" w:ascii="Times New Roman" w:hAnsi="Times New Roman" w:cs="Times New Roman"/>
          <w:b w:val="0"/>
          <w:bCs/>
          <w:sz w:val="24"/>
          <w:szCs w:val="24"/>
          <w:lang w:val="kk-KZ"/>
        </w:rPr>
        <w:t xml:space="preserve">Үш жыл бойынша бастауыш білім беру деңгейі бойынша талапқа сай емес деп бағаланып отыр. Себебі, бастауыш пәні мұғалімдерінің жас маман болуы. 2022-2023 оқу жылы бойынша 4- модератор, 2 педагог,1 зерттеуші. Нұртай Айдана стажы 1 жыл және Қангелді Еркебұлан  3- жыл. </w:t>
      </w:r>
    </w:p>
    <w:p w14:paraId="44B5F18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val="0"/>
          <w:bCs/>
          <w:sz w:val="24"/>
          <w:szCs w:val="24"/>
          <w:lang w:val="kk-KZ"/>
        </w:rPr>
      </w:pPr>
      <w:r>
        <w:rPr>
          <w:rFonts w:hint="default" w:ascii="Times New Roman" w:hAnsi="Times New Roman" w:cs="Times New Roman"/>
          <w:b w:val="0"/>
          <w:bCs/>
          <w:sz w:val="24"/>
          <w:szCs w:val="24"/>
          <w:lang w:val="kk-KZ"/>
        </w:rPr>
        <w:t xml:space="preserve">2023-2024 оқу жылы бойынша 3-модератор, 1- зерттеуші және 3- педагог жас маман, 2024-2025 оқу жылы бойынша 2-сарапшы, 2-модератор, 3-педагог. </w:t>
      </w:r>
    </w:p>
    <w:p w14:paraId="33A68B22">
      <w:pPr>
        <w:pStyle w:val="2"/>
        <w:keepNext w:val="0"/>
        <w:keepLines w:val="0"/>
        <w:pageBreakBefore w:val="0"/>
        <w:kinsoku/>
        <w:wordWrap/>
        <w:overflowPunct/>
        <w:topLinePunct w:val="0"/>
        <w:bidi w:val="0"/>
        <w:snapToGrid/>
        <w:spacing w:beforeAutospacing="0" w:after="0" w:afterAutospacing="0" w:line="240" w:lineRule="auto"/>
        <w:ind w:left="0" w:leftChars="0" w:right="491"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Біліктілік санатының деңгейін бес жылда бір реттен сиретпей арттырған/растаған педагогтердің (оның ішінде басшылардың үш жылда бір реттен сиретпей) үлесі талданды.</w:t>
      </w:r>
    </w:p>
    <w:p w14:paraId="0BAE7E6B">
      <w:pPr>
        <w:pStyle w:val="9"/>
        <w:keepNext w:val="0"/>
        <w:keepLines w:val="0"/>
        <w:pageBreakBefore w:val="0"/>
        <w:kinsoku/>
        <w:wordWrap/>
        <w:overflowPunct/>
        <w:topLinePunct w:val="0"/>
        <w:bidi w:val="0"/>
        <w:snapToGrid/>
        <w:spacing w:beforeAutospacing="0" w:after="0" w:afterAutospacing="0" w:line="240" w:lineRule="auto"/>
        <w:ind w:left="0" w:leftChars="0" w:right="485" w:firstLine="0" w:firstLineChars="0"/>
        <w:rPr>
          <w:rFonts w:hint="default" w:ascii="Times New Roman" w:hAnsi="Times New Roman" w:cs="Times New Roman"/>
          <w:sz w:val="24"/>
          <w:szCs w:val="24"/>
        </w:rPr>
      </w:pPr>
      <w:r>
        <w:rPr>
          <w:rFonts w:hint="default" w:ascii="Times New Roman" w:hAnsi="Times New Roman" w:cs="Times New Roman"/>
          <w:sz w:val="24"/>
          <w:szCs w:val="24"/>
        </w:rPr>
        <w:t>Мектепте барлығы 1 –</w:t>
      </w:r>
      <w:r>
        <w:rPr>
          <w:rFonts w:hint="default" w:ascii="Times New Roman" w:hAnsi="Times New Roman" w:cs="Times New Roman"/>
          <w:spacing w:val="-2"/>
          <w:sz w:val="24"/>
          <w:szCs w:val="24"/>
        </w:rPr>
        <w:t xml:space="preserve"> </w:t>
      </w:r>
      <w:r>
        <w:rPr>
          <w:rFonts w:hint="default" w:ascii="Times New Roman" w:hAnsi="Times New Roman" w:cs="Times New Roman"/>
          <w:spacing w:val="-2"/>
          <w:sz w:val="24"/>
          <w:szCs w:val="24"/>
          <w:lang w:val="kk-KZ"/>
        </w:rPr>
        <w:t>11</w:t>
      </w:r>
      <w:r>
        <w:rPr>
          <w:rFonts w:hint="default" w:ascii="Times New Roman" w:hAnsi="Times New Roman" w:cs="Times New Roman"/>
          <w:sz w:val="24"/>
          <w:szCs w:val="24"/>
        </w:rPr>
        <w:t xml:space="preserve"> кластарға </w:t>
      </w:r>
      <w:r>
        <w:rPr>
          <w:rFonts w:hint="default" w:ascii="Times New Roman" w:hAnsi="Times New Roman" w:cs="Times New Roman"/>
          <w:sz w:val="24"/>
          <w:szCs w:val="24"/>
          <w:lang w:val="kk-KZ"/>
        </w:rPr>
        <w:t>20</w:t>
      </w:r>
      <w:r>
        <w:rPr>
          <w:rFonts w:hint="default" w:ascii="Times New Roman" w:hAnsi="Times New Roman" w:cs="Times New Roman"/>
          <w:sz w:val="24"/>
          <w:szCs w:val="24"/>
        </w:rPr>
        <w:t xml:space="preserve"> педагог сабақ береді, оның ішінде </w:t>
      </w:r>
      <w:r>
        <w:rPr>
          <w:rFonts w:hint="default" w:ascii="Times New Roman" w:hAnsi="Times New Roman" w:cs="Times New Roman"/>
          <w:sz w:val="24"/>
          <w:szCs w:val="24"/>
          <w:lang w:val="kk-KZ"/>
        </w:rPr>
        <w:t xml:space="preserve">педагог- зерттеуші- 5, </w:t>
      </w:r>
      <w:r>
        <w:rPr>
          <w:rFonts w:hint="default" w:ascii="Times New Roman" w:hAnsi="Times New Roman" w:cs="Times New Roman"/>
          <w:sz w:val="24"/>
          <w:szCs w:val="24"/>
        </w:rPr>
        <w:t xml:space="preserve">педагог – сарапшы – </w:t>
      </w:r>
      <w:r>
        <w:rPr>
          <w:rFonts w:hint="default" w:ascii="Times New Roman" w:hAnsi="Times New Roman" w:cs="Times New Roman"/>
          <w:sz w:val="24"/>
          <w:szCs w:val="24"/>
          <w:lang w:val="kk-KZ"/>
        </w:rPr>
        <w:t>2</w:t>
      </w:r>
      <w:r>
        <w:rPr>
          <w:rFonts w:hint="default" w:ascii="Times New Roman" w:hAnsi="Times New Roman" w:cs="Times New Roman"/>
          <w:sz w:val="24"/>
          <w:szCs w:val="24"/>
        </w:rPr>
        <w:t xml:space="preserve">, педагог – модератор – </w:t>
      </w:r>
      <w:r>
        <w:rPr>
          <w:rFonts w:hint="default" w:ascii="Times New Roman" w:hAnsi="Times New Roman" w:cs="Times New Roman"/>
          <w:sz w:val="24"/>
          <w:szCs w:val="24"/>
          <w:lang w:val="kk-KZ"/>
        </w:rPr>
        <w:t>5</w:t>
      </w:r>
      <w:r>
        <w:rPr>
          <w:rFonts w:hint="default" w:ascii="Times New Roman" w:hAnsi="Times New Roman" w:cs="Times New Roman"/>
          <w:sz w:val="24"/>
          <w:szCs w:val="24"/>
        </w:rPr>
        <w:t>, педагог -</w:t>
      </w:r>
      <w:r>
        <w:rPr>
          <w:rFonts w:hint="default" w:ascii="Times New Roman" w:hAnsi="Times New Roman" w:cs="Times New Roman"/>
          <w:sz w:val="24"/>
          <w:szCs w:val="24"/>
          <w:lang w:val="kk-KZ"/>
        </w:rPr>
        <w:t>8</w:t>
      </w:r>
      <w:r>
        <w:rPr>
          <w:rFonts w:hint="default" w:ascii="Times New Roman" w:hAnsi="Times New Roman" w:cs="Times New Roman"/>
          <w:sz w:val="24"/>
          <w:szCs w:val="24"/>
        </w:rPr>
        <w:t>. Сапалық</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құрамы – 3</w:t>
      </w:r>
      <w:r>
        <w:rPr>
          <w:rFonts w:hint="default" w:ascii="Times New Roman" w:hAnsi="Times New Roman" w:cs="Times New Roman"/>
          <w:sz w:val="24"/>
          <w:szCs w:val="24"/>
          <w:lang w:val="kk-KZ"/>
        </w:rPr>
        <w:t>5</w:t>
      </w:r>
      <w:r>
        <w:rPr>
          <w:rFonts w:hint="default" w:ascii="Times New Roman" w:hAnsi="Times New Roman" w:cs="Times New Roman"/>
          <w:sz w:val="24"/>
          <w:szCs w:val="24"/>
        </w:rPr>
        <w:t xml:space="preserve"> %.</w:t>
      </w:r>
    </w:p>
    <w:p w14:paraId="78E1C60E">
      <w:pPr>
        <w:pStyle w:val="9"/>
        <w:keepNext w:val="0"/>
        <w:keepLines w:val="0"/>
        <w:pageBreakBefore w:val="0"/>
        <w:kinsoku/>
        <w:wordWrap/>
        <w:overflowPunct/>
        <w:topLinePunct w:val="0"/>
        <w:bidi w:val="0"/>
        <w:snapToGrid/>
        <w:spacing w:beforeAutospacing="0" w:after="0" w:afterAutospacing="0" w:line="240" w:lineRule="auto"/>
        <w:ind w:right="485" w:firstLine="707"/>
        <w:rPr>
          <w:rFonts w:hint="default" w:ascii="Times New Roman" w:hAnsi="Times New Roman" w:cs="Times New Roman"/>
          <w:sz w:val="24"/>
          <w:szCs w:val="24"/>
          <w:lang w:val="ru-RU"/>
        </w:rPr>
      </w:pPr>
      <w:r>
        <w:rPr>
          <w:rFonts w:hint="default" w:ascii="Times New Roman" w:hAnsi="Times New Roman" w:cs="Times New Roman"/>
          <w:sz w:val="24"/>
          <w:szCs w:val="24"/>
        </w:rPr>
        <w:t xml:space="preserve">Мектепте педагогтың біліктілік санаттарын арттыру мерзімі өткен </w:t>
      </w:r>
      <w:r>
        <w:rPr>
          <w:rFonts w:hint="default" w:ascii="Times New Roman" w:hAnsi="Times New Roman" w:cs="Times New Roman"/>
          <w:sz w:val="24"/>
          <w:szCs w:val="24"/>
          <w:lang w:val="kk-KZ"/>
        </w:rPr>
        <w:t xml:space="preserve">6 </w:t>
      </w:r>
      <w:r>
        <w:rPr>
          <w:rFonts w:hint="default" w:ascii="Times New Roman" w:hAnsi="Times New Roman" w:cs="Times New Roman"/>
          <w:sz w:val="24"/>
          <w:szCs w:val="24"/>
        </w:rPr>
        <w:t>педагог анықталды</w:t>
      </w:r>
      <w:r>
        <w:rPr>
          <w:rFonts w:hint="default" w:ascii="Times New Roman" w:hAnsi="Times New Roman" w:cs="Times New Roman"/>
          <w:sz w:val="24"/>
          <w:szCs w:val="24"/>
          <w:lang w:val="kk-KZ"/>
        </w:rPr>
        <w:t xml:space="preserve"> және 1 педагог Жұмабек Сатқарбек зейнетке шығу мерзімі жеткен</w:t>
      </w:r>
      <w:r>
        <w:rPr>
          <w:rFonts w:hint="default" w:ascii="Times New Roman" w:hAnsi="Times New Roman" w:cs="Times New Roman"/>
          <w:sz w:val="24"/>
          <w:szCs w:val="24"/>
        </w:rPr>
        <w:t>. Олар:</w:t>
      </w:r>
      <w:r>
        <w:rPr>
          <w:rFonts w:hint="default" w:ascii="Times New Roman" w:hAnsi="Times New Roman" w:cs="Times New Roman"/>
          <w:sz w:val="24"/>
          <w:szCs w:val="24"/>
          <w:lang w:val="ru-RU"/>
        </w:rPr>
        <w:t xml:space="preserve"> </w:t>
      </w:r>
    </w:p>
    <w:p w14:paraId="030ABFC8">
      <w:pPr>
        <w:pStyle w:val="9"/>
        <w:keepNext w:val="0"/>
        <w:keepLines w:val="0"/>
        <w:pageBreakBefore w:val="0"/>
        <w:numPr>
          <w:ilvl w:val="0"/>
          <w:numId w:val="2"/>
        </w:numPr>
        <w:kinsoku/>
        <w:wordWrap/>
        <w:overflowPunct/>
        <w:topLinePunct w:val="0"/>
        <w:bidi w:val="0"/>
        <w:snapToGrid/>
        <w:spacing w:beforeAutospacing="0" w:after="0" w:afterAutospacing="0" w:line="240" w:lineRule="auto"/>
        <w:ind w:right="485"/>
        <w:rPr>
          <w:rFonts w:hint="default" w:ascii="Times New Roman" w:hAnsi="Times New Roman" w:cs="Times New Roman"/>
          <w:sz w:val="24"/>
          <w:szCs w:val="24"/>
          <w:lang w:val="kk-KZ"/>
        </w:rPr>
      </w:pPr>
      <w:r>
        <w:rPr>
          <w:rFonts w:hint="default" w:ascii="Times New Roman" w:hAnsi="Times New Roman" w:cs="Times New Roman"/>
          <w:sz w:val="24"/>
          <w:szCs w:val="24"/>
          <w:lang w:val="kk-KZ"/>
        </w:rPr>
        <w:t>Есмағанбетов Мейрамбек</w:t>
      </w:r>
    </w:p>
    <w:p w14:paraId="337A1242">
      <w:pPr>
        <w:pStyle w:val="9"/>
        <w:keepNext w:val="0"/>
        <w:keepLines w:val="0"/>
        <w:pageBreakBefore w:val="0"/>
        <w:numPr>
          <w:ilvl w:val="0"/>
          <w:numId w:val="2"/>
        </w:numPr>
        <w:kinsoku/>
        <w:wordWrap/>
        <w:overflowPunct/>
        <w:topLinePunct w:val="0"/>
        <w:bidi w:val="0"/>
        <w:snapToGrid/>
        <w:spacing w:beforeAutospacing="0" w:after="0" w:afterAutospacing="0" w:line="240" w:lineRule="auto"/>
        <w:ind w:right="485"/>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Асанбаев Жақсыберген</w:t>
      </w:r>
    </w:p>
    <w:p w14:paraId="3CDC50E7">
      <w:pPr>
        <w:pStyle w:val="9"/>
        <w:keepNext w:val="0"/>
        <w:keepLines w:val="0"/>
        <w:pageBreakBefore w:val="0"/>
        <w:numPr>
          <w:ilvl w:val="0"/>
          <w:numId w:val="2"/>
        </w:numPr>
        <w:kinsoku/>
        <w:wordWrap/>
        <w:overflowPunct/>
        <w:topLinePunct w:val="0"/>
        <w:bidi w:val="0"/>
        <w:snapToGrid/>
        <w:spacing w:beforeAutospacing="0" w:after="0" w:afterAutospacing="0" w:line="240" w:lineRule="auto"/>
        <w:ind w:right="485"/>
        <w:rPr>
          <w:rFonts w:hint="default" w:ascii="Times New Roman" w:hAnsi="Times New Roman" w:cs="Times New Roman"/>
          <w:sz w:val="24"/>
          <w:szCs w:val="24"/>
          <w:lang w:val="kk-KZ"/>
        </w:rPr>
      </w:pPr>
      <w:r>
        <w:rPr>
          <w:rFonts w:hint="default" w:ascii="Times New Roman" w:hAnsi="Times New Roman" w:cs="Times New Roman"/>
          <w:sz w:val="24"/>
          <w:szCs w:val="24"/>
          <w:lang w:val="kk-KZ"/>
        </w:rPr>
        <w:t>Сәрсенқалықов Тынышқали</w:t>
      </w:r>
    </w:p>
    <w:p w14:paraId="48AD86CB">
      <w:pPr>
        <w:pStyle w:val="9"/>
        <w:keepNext w:val="0"/>
        <w:keepLines w:val="0"/>
        <w:pageBreakBefore w:val="0"/>
        <w:numPr>
          <w:ilvl w:val="0"/>
          <w:numId w:val="2"/>
        </w:numPr>
        <w:kinsoku/>
        <w:wordWrap/>
        <w:overflowPunct/>
        <w:topLinePunct w:val="0"/>
        <w:bidi w:val="0"/>
        <w:snapToGrid/>
        <w:spacing w:beforeAutospacing="0" w:after="0" w:afterAutospacing="0" w:line="240" w:lineRule="auto"/>
        <w:ind w:right="485"/>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Төралы Нағашыбай </w:t>
      </w:r>
    </w:p>
    <w:p w14:paraId="3C9D6B8A">
      <w:pPr>
        <w:pStyle w:val="9"/>
        <w:keepNext w:val="0"/>
        <w:keepLines w:val="0"/>
        <w:pageBreakBefore w:val="0"/>
        <w:numPr>
          <w:ilvl w:val="0"/>
          <w:numId w:val="2"/>
        </w:numPr>
        <w:kinsoku/>
        <w:wordWrap/>
        <w:overflowPunct/>
        <w:topLinePunct w:val="0"/>
        <w:bidi w:val="0"/>
        <w:snapToGrid/>
        <w:spacing w:beforeAutospacing="0" w:after="0" w:afterAutospacing="0" w:line="240" w:lineRule="auto"/>
        <w:ind w:right="485"/>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Сарқытов Ануарбек </w:t>
      </w:r>
    </w:p>
    <w:p w14:paraId="7DA3E2D9">
      <w:pPr>
        <w:pStyle w:val="9"/>
        <w:keepNext w:val="0"/>
        <w:keepLines w:val="0"/>
        <w:pageBreakBefore w:val="0"/>
        <w:numPr>
          <w:ilvl w:val="0"/>
          <w:numId w:val="2"/>
        </w:numPr>
        <w:kinsoku/>
        <w:wordWrap/>
        <w:overflowPunct/>
        <w:topLinePunct w:val="0"/>
        <w:bidi w:val="0"/>
        <w:snapToGrid/>
        <w:spacing w:beforeAutospacing="0" w:after="0" w:afterAutospacing="0" w:line="240" w:lineRule="auto"/>
        <w:ind w:right="485"/>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Қожағұл Сағадат</w:t>
      </w:r>
    </w:p>
    <w:p w14:paraId="310623FA">
      <w:pPr>
        <w:pStyle w:val="9"/>
        <w:keepNext w:val="0"/>
        <w:keepLines w:val="0"/>
        <w:pageBreakBefore w:val="0"/>
        <w:numPr>
          <w:ilvl w:val="0"/>
          <w:numId w:val="0"/>
        </w:numPr>
        <w:kinsoku/>
        <w:wordWrap/>
        <w:overflowPunct/>
        <w:topLinePunct w:val="0"/>
        <w:bidi w:val="0"/>
        <w:snapToGrid/>
        <w:spacing w:beforeAutospacing="0" w:after="0" w:afterAutospacing="0" w:line="240" w:lineRule="auto"/>
        <w:ind w:right="485" w:rightChars="0"/>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2024-2025 оқу жылында төмендегі мұғалімдер біліктілік санатын арттырды. </w:t>
      </w:r>
    </w:p>
    <w:p w14:paraId="178D7052">
      <w:pPr>
        <w:pStyle w:val="9"/>
        <w:keepNext w:val="0"/>
        <w:keepLines w:val="0"/>
        <w:pageBreakBefore w:val="0"/>
        <w:numPr>
          <w:ilvl w:val="0"/>
          <w:numId w:val="0"/>
        </w:numPr>
        <w:kinsoku/>
        <w:wordWrap/>
        <w:overflowPunct/>
        <w:topLinePunct w:val="0"/>
        <w:bidi w:val="0"/>
        <w:snapToGrid/>
        <w:spacing w:beforeAutospacing="0" w:after="0" w:afterAutospacing="0" w:line="240" w:lineRule="auto"/>
        <w:ind w:right="485" w:rightChars="0"/>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Нұртай Айдана (педагог-модератор)</w:t>
      </w:r>
    </w:p>
    <w:p w14:paraId="671C67FA">
      <w:pPr>
        <w:pStyle w:val="9"/>
        <w:keepNext w:val="0"/>
        <w:keepLines w:val="0"/>
        <w:pageBreakBefore w:val="0"/>
        <w:numPr>
          <w:ilvl w:val="0"/>
          <w:numId w:val="0"/>
        </w:numPr>
        <w:kinsoku/>
        <w:wordWrap/>
        <w:overflowPunct/>
        <w:topLinePunct w:val="0"/>
        <w:bidi w:val="0"/>
        <w:snapToGrid/>
        <w:spacing w:beforeAutospacing="0" w:after="0" w:afterAutospacing="0" w:line="240" w:lineRule="auto"/>
        <w:ind w:right="485" w:rightChars="0"/>
        <w:rPr>
          <w:rFonts w:hint="default" w:ascii="Times New Roman" w:hAnsi="Times New Roman" w:cs="Times New Roman"/>
          <w:sz w:val="24"/>
          <w:szCs w:val="24"/>
          <w:lang w:val="kk-KZ"/>
        </w:rPr>
      </w:pPr>
      <w:r>
        <w:rPr>
          <w:rFonts w:hint="default" w:ascii="Times New Roman" w:hAnsi="Times New Roman" w:cs="Times New Roman"/>
          <w:sz w:val="24"/>
          <w:szCs w:val="24"/>
          <w:lang w:val="kk-KZ"/>
        </w:rPr>
        <w:t>2. Смаилов Жакып Темиргалиевич (педагог-модератор)</w:t>
      </w:r>
    </w:p>
    <w:p w14:paraId="1CF5A327">
      <w:pPr>
        <w:pStyle w:val="9"/>
        <w:keepNext w:val="0"/>
        <w:keepLines w:val="0"/>
        <w:pageBreakBefore w:val="0"/>
        <w:numPr>
          <w:ilvl w:val="0"/>
          <w:numId w:val="0"/>
        </w:numPr>
        <w:kinsoku/>
        <w:wordWrap/>
        <w:overflowPunct/>
        <w:topLinePunct w:val="0"/>
        <w:bidi w:val="0"/>
        <w:snapToGrid/>
        <w:spacing w:beforeAutospacing="0" w:after="0" w:afterAutospacing="0" w:line="240" w:lineRule="auto"/>
        <w:ind w:right="485" w:rightChars="0"/>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3. Айни Гүлдана Айниқызы (педагог-модератор) біліктілік санаттарын алды. </w:t>
      </w:r>
    </w:p>
    <w:p w14:paraId="79421633">
      <w:pPr>
        <w:pStyle w:val="9"/>
        <w:keepNext w:val="0"/>
        <w:keepLines w:val="0"/>
        <w:pageBreakBefore w:val="0"/>
        <w:kinsoku/>
        <w:wordWrap/>
        <w:overflowPunct/>
        <w:topLinePunct w:val="0"/>
        <w:bidi w:val="0"/>
        <w:snapToGrid/>
        <w:spacing w:beforeAutospacing="0" w:after="0" w:afterAutospacing="0" w:line="240" w:lineRule="auto"/>
        <w:ind w:left="0" w:leftChars="0" w:right="484" w:firstLine="360" w:firstLineChars="150"/>
        <w:rPr>
          <w:rFonts w:hint="default" w:ascii="Times New Roman" w:hAnsi="Times New Roman" w:cs="Times New Roman"/>
          <w:color w:val="000000" w:themeColor="text1"/>
          <w:sz w:val="24"/>
          <w:szCs w:val="24"/>
          <w:lang w:val="kk-KZ"/>
          <w14:textFill>
            <w14:solidFill>
              <w14:schemeClr w14:val="tx1"/>
            </w14:solidFill>
          </w14:textFill>
        </w:rPr>
      </w:pPr>
      <w:r>
        <w:rPr>
          <w:rFonts w:hint="default" w:ascii="Times New Roman" w:hAnsi="Times New Roman" w:cs="Times New Roman"/>
          <w:b/>
          <w:color w:val="000000" w:themeColor="text1"/>
          <w:sz w:val="24"/>
          <w:szCs w:val="24"/>
          <w:lang w:val="kk-KZ"/>
          <w14:textFill>
            <w14:solidFill>
              <w14:schemeClr w14:val="tx1"/>
            </w14:solidFill>
          </w14:textFill>
        </w:rPr>
        <w:t xml:space="preserve">Есмағанбетов Мейрамбек </w:t>
      </w:r>
      <w:r>
        <w:rPr>
          <w:rFonts w:hint="default" w:ascii="Times New Roman" w:hAnsi="Times New Roman" w:cs="Times New Roman"/>
          <w:b/>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kk-KZ"/>
          <w14:textFill>
            <w14:solidFill>
              <w14:schemeClr w14:val="tx1"/>
            </w14:solidFill>
          </w14:textFill>
        </w:rPr>
        <w:t xml:space="preserve"> еңбек өтілі-9 жыл.</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kk-KZ"/>
          <w14:textFill>
            <w14:solidFill>
              <w14:schemeClr w14:val="tx1"/>
            </w14:solidFill>
          </w14:textFill>
        </w:rPr>
        <w:t xml:space="preserve">Тарих пәнінің мұғалімі . </w:t>
      </w:r>
      <w:r>
        <w:rPr>
          <w:rFonts w:hint="default" w:ascii="Times New Roman" w:hAnsi="Times New Roman" w:cs="Times New Roman"/>
          <w:color w:val="000000" w:themeColor="text1"/>
          <w:sz w:val="24"/>
          <w:szCs w:val="24"/>
          <w14:textFill>
            <w14:solidFill>
              <w14:schemeClr w14:val="tx1"/>
            </w14:solidFill>
          </w14:textFill>
        </w:rPr>
        <w:t>20</w:t>
      </w:r>
      <w:r>
        <w:rPr>
          <w:rFonts w:hint="default" w:ascii="Times New Roman" w:hAnsi="Times New Roman" w:cs="Times New Roman"/>
          <w:color w:val="000000" w:themeColor="text1"/>
          <w:sz w:val="24"/>
          <w:szCs w:val="24"/>
          <w:lang w:val="kk-KZ"/>
          <w14:textFill>
            <w14:solidFill>
              <w14:schemeClr w14:val="tx1"/>
            </w14:solidFill>
          </w14:textFill>
        </w:rPr>
        <w:t>04</w:t>
      </w:r>
      <w:r>
        <w:rPr>
          <w:rFonts w:hint="default" w:ascii="Times New Roman" w:hAnsi="Times New Roman" w:cs="Times New Roman"/>
          <w:color w:val="000000" w:themeColor="text1"/>
          <w:spacing w:val="8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жылы</w:t>
      </w:r>
      <w:r>
        <w:rPr>
          <w:rFonts w:hint="default" w:ascii="Times New Roman" w:hAnsi="Times New Roman" w:cs="Times New Roman"/>
          <w:color w:val="000000" w:themeColor="text1"/>
          <w:sz w:val="24"/>
          <w:szCs w:val="24"/>
          <w:lang w:val="kk-KZ"/>
          <w14:textFill>
            <w14:solidFill>
              <w14:schemeClr w14:val="tx1"/>
            </w14:solidFill>
          </w14:textFill>
        </w:rPr>
        <w:t xml:space="preserve"> Қ.Жұбанов атындағы Ақтөбе мемлекеттік университетін “тарих және география” мамандығы бойынша аяқтаған. 2018 жылы педагог-модератор санатын алды. 2023 жылы біліктілік санатының мерзімі аяқталды.</w:t>
      </w:r>
      <w:r>
        <w:rPr>
          <w:rFonts w:hint="default" w:ascii="Times New Roman" w:hAnsi="Times New Roman" w:cs="Times New Roman"/>
          <w:color w:val="000000" w:themeColor="text1"/>
          <w:spacing w:val="79"/>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kk-KZ"/>
          <w14:textFill>
            <w14:solidFill>
              <w14:schemeClr w14:val="tx1"/>
            </w14:solidFill>
          </w14:textFill>
        </w:rPr>
        <w:t>Пе</w:t>
      </w:r>
      <w:r>
        <w:rPr>
          <w:rFonts w:hint="default" w:ascii="Times New Roman" w:hAnsi="Times New Roman" w:cs="Times New Roman"/>
          <w:color w:val="000000" w:themeColor="text1"/>
          <w:sz w:val="24"/>
          <w:szCs w:val="24"/>
          <w14:textFill>
            <w14:solidFill>
              <w14:schemeClr w14:val="tx1"/>
            </w14:solidFill>
          </w14:textFill>
        </w:rPr>
        <w:t xml:space="preserve">дагог- модератор» санатын алу үшін Ұлттық біліктілік тестілеуге </w:t>
      </w:r>
      <w:r>
        <w:rPr>
          <w:rFonts w:hint="default" w:ascii="Times New Roman" w:hAnsi="Times New Roman" w:cs="Times New Roman"/>
          <w:color w:val="000000" w:themeColor="text1"/>
          <w:sz w:val="24"/>
          <w:szCs w:val="24"/>
          <w:lang w:val="kk-KZ"/>
          <w14:textFill>
            <w14:solidFill>
              <w14:schemeClr w14:val="tx1"/>
            </w14:solidFill>
          </w14:textFill>
        </w:rPr>
        <w:t xml:space="preserve">қатысып, шекті балды жинай алмады. </w:t>
      </w:r>
    </w:p>
    <w:p w14:paraId="5B97F928">
      <w:pPr>
        <w:pStyle w:val="12"/>
        <w:keepNext w:val="0"/>
        <w:keepLines w:val="0"/>
        <w:pageBreakBefore w:val="0"/>
        <w:numPr>
          <w:ilvl w:val="0"/>
          <w:numId w:val="0"/>
        </w:numPr>
        <w:tabs>
          <w:tab w:val="left" w:pos="1507"/>
        </w:tabs>
        <w:kinsoku/>
        <w:wordWrap/>
        <w:overflowPunct/>
        <w:topLinePunct w:val="0"/>
        <w:bidi w:val="0"/>
        <w:snapToGrid/>
        <w:spacing w:beforeAutospacing="0" w:after="0" w:afterAutospacing="0" w:line="240" w:lineRule="auto"/>
        <w:ind w:right="485" w:rightChars="0" w:firstLine="240" w:firstLineChars="10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lang w:val="kk-KZ"/>
          <w14:textFill>
            <w14:solidFill>
              <w14:schemeClr w14:val="tx1"/>
            </w14:solidFill>
          </w14:textFill>
        </w:rPr>
        <w:t xml:space="preserve">Асанбаев Жақсыберген </w:t>
      </w:r>
      <w:r>
        <w:rPr>
          <w:rFonts w:hint="default" w:ascii="Times New Roman" w:hAnsi="Times New Roman" w:cs="Times New Roman"/>
          <w:b/>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kk-KZ"/>
          <w14:textFill>
            <w14:solidFill>
              <w14:schemeClr w14:val="tx1"/>
            </w14:solidFill>
          </w14:textFill>
        </w:rPr>
        <w:t xml:space="preserve"> еңбек өтілі- 28 жыл. Тарих пәнінің мұғалімі. </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kk-KZ"/>
          <w14:textFill>
            <w14:solidFill>
              <w14:schemeClr w14:val="tx1"/>
            </w14:solidFill>
          </w14:textFill>
        </w:rPr>
        <w:t xml:space="preserve">Қ.Жұбанов атындағы Ақтөбе мемлекеттік университетін “тарих және география” мамандығы бойынша аяқтаған. </w:t>
      </w:r>
      <w:r>
        <w:rPr>
          <w:rFonts w:hint="default" w:ascii="Times New Roman" w:hAnsi="Times New Roman" w:cs="Times New Roman"/>
          <w:color w:val="000000" w:themeColor="text1"/>
          <w:sz w:val="24"/>
          <w:szCs w:val="24"/>
          <w14:textFill>
            <w14:solidFill>
              <w14:schemeClr w14:val="tx1"/>
            </w14:solidFill>
          </w14:textFill>
        </w:rPr>
        <w:t>20</w:t>
      </w:r>
      <w:r>
        <w:rPr>
          <w:rFonts w:hint="default" w:ascii="Times New Roman" w:hAnsi="Times New Roman" w:cs="Times New Roman"/>
          <w:color w:val="000000" w:themeColor="text1"/>
          <w:sz w:val="24"/>
          <w:szCs w:val="24"/>
          <w:lang w:val="kk-KZ"/>
          <w14:textFill>
            <w14:solidFill>
              <w14:schemeClr w14:val="tx1"/>
            </w14:solidFill>
          </w14:textFill>
        </w:rPr>
        <w:t>14</w:t>
      </w:r>
      <w:r>
        <w:rPr>
          <w:rFonts w:hint="default" w:ascii="Times New Roman" w:hAnsi="Times New Roman" w:cs="Times New Roman"/>
          <w:color w:val="000000" w:themeColor="text1"/>
          <w:sz w:val="24"/>
          <w:szCs w:val="24"/>
          <w14:textFill>
            <w14:solidFill>
              <w14:schemeClr w14:val="tx1"/>
            </w14:solidFill>
          </w14:textFill>
        </w:rPr>
        <w:t xml:space="preserve"> жылы </w:t>
      </w:r>
      <w:r>
        <w:rPr>
          <w:rFonts w:hint="default" w:ascii="Times New Roman" w:hAnsi="Times New Roman" w:cs="Times New Roman"/>
          <w:color w:val="000000" w:themeColor="text1"/>
          <w:sz w:val="24"/>
          <w:szCs w:val="24"/>
          <w:lang w:val="kk-KZ"/>
          <w14:textFill>
            <w14:solidFill>
              <w14:schemeClr w14:val="tx1"/>
            </w14:solidFill>
          </w14:textFill>
        </w:rPr>
        <w:t>12</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kk-KZ"/>
          <w14:textFill>
            <w14:solidFill>
              <w14:schemeClr w14:val="tx1"/>
            </w14:solidFill>
          </w14:textFill>
        </w:rPr>
        <w:t>мамырда</w:t>
      </w:r>
      <w:r>
        <w:rPr>
          <w:rFonts w:hint="default" w:ascii="Times New Roman" w:hAnsi="Times New Roman" w:cs="Times New Roman"/>
          <w:color w:val="000000" w:themeColor="text1"/>
          <w:sz w:val="24"/>
          <w:szCs w:val="24"/>
          <w14:textFill>
            <w14:solidFill>
              <w14:schemeClr w14:val="tx1"/>
            </w14:solidFill>
          </w14:textFill>
        </w:rPr>
        <w:t xml:space="preserve"> № </w:t>
      </w:r>
      <w:r>
        <w:rPr>
          <w:rFonts w:hint="default" w:ascii="Times New Roman" w:hAnsi="Times New Roman" w:cs="Times New Roman"/>
          <w:color w:val="000000" w:themeColor="text1"/>
          <w:sz w:val="24"/>
          <w:szCs w:val="24"/>
          <w:lang w:val="kk-KZ"/>
          <w14:textFill>
            <w14:solidFill>
              <w14:schemeClr w14:val="tx1"/>
            </w14:solidFill>
          </w14:textFill>
        </w:rPr>
        <w:t>42</w:t>
      </w:r>
      <w:r>
        <w:rPr>
          <w:rFonts w:hint="default" w:ascii="Times New Roman" w:hAnsi="Times New Roman" w:cs="Times New Roman"/>
          <w:color w:val="000000" w:themeColor="text1"/>
          <w:sz w:val="24"/>
          <w:szCs w:val="24"/>
          <w14:textFill>
            <w14:solidFill>
              <w14:schemeClr w14:val="tx1"/>
            </w14:solidFill>
          </w14:textFill>
        </w:rPr>
        <w:t xml:space="preserve"> бұйрық</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негізінде мектепішілік аттестация комиссиясының</w:t>
      </w:r>
      <w:r>
        <w:rPr>
          <w:rFonts w:hint="default" w:ascii="Times New Roman" w:hAnsi="Times New Roman" w:cs="Times New Roman"/>
          <w:color w:val="000000" w:themeColor="text1"/>
          <w:spacing w:val="-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шешіміне</w:t>
      </w:r>
      <w:r>
        <w:rPr>
          <w:rFonts w:hint="default" w:ascii="Times New Roman" w:hAnsi="Times New Roman" w:cs="Times New Roman"/>
          <w:color w:val="000000" w:themeColor="text1"/>
          <w:spacing w:val="-2"/>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сәйкес</w:t>
      </w:r>
      <w:r>
        <w:rPr>
          <w:rFonts w:hint="default" w:ascii="Times New Roman" w:hAnsi="Times New Roman" w:cs="Times New Roman"/>
          <w:color w:val="000000" w:themeColor="text1"/>
          <w:spacing w:val="-2"/>
          <w:sz w:val="24"/>
          <w:szCs w:val="24"/>
          <w14:textFill>
            <w14:solidFill>
              <w14:schemeClr w14:val="tx1"/>
            </w14:solidFill>
          </w14:textFill>
        </w:rPr>
        <w:t xml:space="preserve"> </w:t>
      </w:r>
      <w:r>
        <w:rPr>
          <w:rFonts w:hint="default" w:ascii="Times New Roman" w:hAnsi="Times New Roman" w:cs="Times New Roman"/>
          <w:color w:val="000000" w:themeColor="text1"/>
          <w:spacing w:val="-2"/>
          <w:sz w:val="24"/>
          <w:szCs w:val="24"/>
          <w:lang w:val="kk-KZ"/>
          <w14:textFill>
            <w14:solidFill>
              <w14:schemeClr w14:val="tx1"/>
            </w14:solidFill>
          </w14:textFill>
        </w:rPr>
        <w:t xml:space="preserve">дене шынықтыру </w:t>
      </w:r>
      <w:r>
        <w:rPr>
          <w:rFonts w:hint="default" w:ascii="Times New Roman" w:hAnsi="Times New Roman" w:cs="Times New Roman"/>
          <w:color w:val="000000" w:themeColor="text1"/>
          <w:spacing w:val="-8"/>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пәні</w:t>
      </w:r>
      <w:r>
        <w:rPr>
          <w:rFonts w:hint="default" w:ascii="Times New Roman" w:hAnsi="Times New Roman" w:cs="Times New Roman"/>
          <w:color w:val="000000" w:themeColor="text1"/>
          <w:spacing w:val="-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 xml:space="preserve">бойынша </w:t>
      </w:r>
      <w:r>
        <w:rPr>
          <w:rFonts w:hint="default" w:ascii="Times New Roman" w:hAnsi="Times New Roman" w:cs="Times New Roman"/>
          <w:color w:val="000000" w:themeColor="text1"/>
          <w:sz w:val="24"/>
          <w:szCs w:val="24"/>
          <w:lang w:val="kk-KZ"/>
          <w14:textFill>
            <w14:solidFill>
              <w14:schemeClr w14:val="tx1"/>
            </w14:solidFill>
          </w14:textFill>
        </w:rPr>
        <w:t xml:space="preserve">(қайта даярлау курсынан өткен) </w:t>
      </w:r>
      <w:r>
        <w:rPr>
          <w:rFonts w:hint="default" w:ascii="Times New Roman" w:hAnsi="Times New Roman" w:cs="Times New Roman"/>
          <w:color w:val="000000" w:themeColor="text1"/>
          <w:sz w:val="24"/>
          <w:szCs w:val="24"/>
          <w14:textFill>
            <w14:solidFill>
              <w14:schemeClr w14:val="tx1"/>
            </w14:solidFill>
          </w14:textFill>
        </w:rPr>
        <w:t>II</w:t>
      </w:r>
      <w:r>
        <w:rPr>
          <w:rFonts w:hint="default" w:ascii="Times New Roman" w:hAnsi="Times New Roman" w:cs="Times New Roman"/>
          <w:color w:val="000000" w:themeColor="text1"/>
          <w:spacing w:val="-3"/>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біліктілік</w:t>
      </w:r>
      <w:r>
        <w:rPr>
          <w:rFonts w:hint="default" w:ascii="Times New Roman" w:hAnsi="Times New Roman" w:cs="Times New Roman"/>
          <w:color w:val="000000" w:themeColor="text1"/>
          <w:spacing w:val="-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 xml:space="preserve">санаты </w:t>
      </w:r>
      <w:r>
        <w:rPr>
          <w:rFonts w:hint="default" w:ascii="Times New Roman" w:hAnsi="Times New Roman" w:cs="Times New Roman"/>
          <w:color w:val="000000" w:themeColor="text1"/>
          <w:spacing w:val="-2"/>
          <w:sz w:val="24"/>
          <w:szCs w:val="24"/>
          <w14:textFill>
            <w14:solidFill>
              <w14:schemeClr w14:val="tx1"/>
            </w14:solidFill>
          </w14:textFill>
        </w:rPr>
        <w:t>берілген.</w:t>
      </w:r>
    </w:p>
    <w:p w14:paraId="5CA4A200">
      <w:pPr>
        <w:pStyle w:val="9"/>
        <w:keepNext w:val="0"/>
        <w:keepLines w:val="0"/>
        <w:pageBreakBefore w:val="0"/>
        <w:kinsoku/>
        <w:wordWrap/>
        <w:overflowPunct/>
        <w:topLinePunct w:val="0"/>
        <w:bidi w:val="0"/>
        <w:snapToGrid/>
        <w:spacing w:beforeAutospacing="0" w:after="0" w:afterAutospacing="0" w:line="240" w:lineRule="auto"/>
        <w:ind w:left="0" w:leftChars="0" w:right="487" w:firstLine="0" w:firstLineChars="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Ұлттық біліктілік тестілеуге 2 рет қатысты, шекті балл жинамағандықтан біліктілік санаты </w:t>
      </w:r>
      <w:r>
        <w:rPr>
          <w:rFonts w:hint="default" w:ascii="Times New Roman" w:hAnsi="Times New Roman" w:cs="Times New Roman"/>
          <w:color w:val="000000" w:themeColor="text1"/>
          <w:spacing w:val="-2"/>
          <w:sz w:val="24"/>
          <w:szCs w:val="24"/>
          <w14:textFill>
            <w14:solidFill>
              <w14:schemeClr w14:val="tx1"/>
            </w14:solidFill>
          </w14:textFill>
        </w:rPr>
        <w:t>берілмеді.</w:t>
      </w:r>
    </w:p>
    <w:p w14:paraId="6790D4B1">
      <w:pPr>
        <w:pStyle w:val="12"/>
        <w:keepNext w:val="0"/>
        <w:keepLines w:val="0"/>
        <w:pageBreakBefore w:val="0"/>
        <w:numPr>
          <w:ilvl w:val="0"/>
          <w:numId w:val="0"/>
        </w:numPr>
        <w:tabs>
          <w:tab w:val="left" w:pos="1509"/>
        </w:tabs>
        <w:kinsoku/>
        <w:wordWrap/>
        <w:overflowPunct/>
        <w:topLinePunct w:val="0"/>
        <w:bidi w:val="0"/>
        <w:snapToGrid/>
        <w:spacing w:beforeAutospacing="0" w:after="0" w:afterAutospacing="0" w:line="240" w:lineRule="auto"/>
        <w:ind w:right="487" w:rightChars="0" w:firstLine="240" w:firstLineChars="10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lang w:val="kk-KZ"/>
          <w14:textFill>
            <w14:solidFill>
              <w14:schemeClr w14:val="tx1"/>
            </w14:solidFill>
          </w14:textFill>
        </w:rPr>
        <w:t>Сәрсенқалықов Тынышқали Нұрғалиұлы : Көркем еңбек пәнінің мұғалімі, ж</w:t>
      </w:r>
      <w:r>
        <w:rPr>
          <w:rFonts w:hint="default" w:ascii="Times New Roman" w:hAnsi="Times New Roman" w:cs="Times New Roman"/>
          <w:color w:val="000000" w:themeColor="text1"/>
          <w:sz w:val="24"/>
          <w:szCs w:val="24"/>
          <w14:textFill>
            <w14:solidFill>
              <w14:schemeClr w14:val="tx1"/>
            </w14:solidFill>
          </w14:textFill>
        </w:rPr>
        <w:t>алпы</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еңбек</w:t>
      </w:r>
      <w:r>
        <w:rPr>
          <w:rFonts w:hint="default" w:ascii="Times New Roman" w:hAnsi="Times New Roman" w:cs="Times New Roman"/>
          <w:color w:val="000000" w:themeColor="text1"/>
          <w:spacing w:val="-2"/>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өтілі</w:t>
      </w:r>
      <w:r>
        <w:rPr>
          <w:rFonts w:hint="default" w:ascii="Times New Roman" w:hAnsi="Times New Roman" w:cs="Times New Roman"/>
          <w:color w:val="000000" w:themeColor="text1"/>
          <w:spacing w:val="-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pacing w:val="-2"/>
          <w:sz w:val="24"/>
          <w:szCs w:val="24"/>
          <w14:textFill>
            <w14:solidFill>
              <w14:schemeClr w14:val="tx1"/>
            </w14:solidFill>
          </w14:textFill>
        </w:rPr>
        <w:t xml:space="preserve"> </w:t>
      </w:r>
      <w:r>
        <w:rPr>
          <w:rFonts w:hint="default" w:ascii="Times New Roman" w:hAnsi="Times New Roman" w:cs="Times New Roman"/>
          <w:color w:val="000000" w:themeColor="text1"/>
          <w:spacing w:val="-2"/>
          <w:sz w:val="24"/>
          <w:szCs w:val="24"/>
          <w:lang w:val="kk-KZ"/>
          <w14:textFill>
            <w14:solidFill>
              <w14:schemeClr w14:val="tx1"/>
            </w14:solidFill>
          </w14:textFill>
        </w:rPr>
        <w:t>20</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жыл.</w:t>
      </w:r>
      <w:r>
        <w:rPr>
          <w:rFonts w:hint="default" w:ascii="Times New Roman" w:hAnsi="Times New Roman" w:cs="Times New Roman"/>
          <w:color w:val="000000" w:themeColor="text1"/>
          <w:spacing w:val="-2"/>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 xml:space="preserve"> Ұлттық біліктілік тестілеуге қатысты, шекті балл жинамағандықтан біліктілік санаты берілмеді.</w:t>
      </w:r>
    </w:p>
    <w:p w14:paraId="1D7719FA">
      <w:pPr>
        <w:pStyle w:val="9"/>
        <w:keepNext w:val="0"/>
        <w:keepLines w:val="0"/>
        <w:pageBreakBefore w:val="0"/>
        <w:kinsoku/>
        <w:wordWrap/>
        <w:overflowPunct/>
        <w:topLinePunct w:val="0"/>
        <w:bidi w:val="0"/>
        <w:snapToGrid/>
        <w:spacing w:beforeAutospacing="0" w:after="0" w:afterAutospacing="0" w:line="240" w:lineRule="auto"/>
        <w:ind w:left="0" w:leftChars="0" w:right="487" w:firstLine="240" w:firstLineChars="1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lang w:val="kk-KZ"/>
          <w14:textFill>
            <w14:solidFill>
              <w14:schemeClr w14:val="tx1"/>
            </w14:solidFill>
          </w14:textFill>
        </w:rPr>
        <w:t xml:space="preserve">Төралы Нағашыбай </w:t>
      </w:r>
      <w:r>
        <w:rPr>
          <w:rFonts w:hint="default" w:ascii="Times New Roman" w:hAnsi="Times New Roman" w:cs="Times New Roman"/>
          <w:b/>
          <w:color w:val="000000" w:themeColor="text1"/>
          <w:sz w:val="24"/>
          <w:szCs w:val="24"/>
          <w14:textFill>
            <w14:solidFill>
              <w14:schemeClr w14:val="tx1"/>
            </w14:solidFill>
          </w14:textFill>
        </w:rPr>
        <w:t xml:space="preserve"> </w:t>
      </w:r>
      <w:r>
        <w:rPr>
          <w:rFonts w:hint="default" w:ascii="Times New Roman" w:hAnsi="Times New Roman" w:cs="Times New Roman"/>
          <w:b/>
          <w:color w:val="000000" w:themeColor="text1"/>
          <w:sz w:val="24"/>
          <w:szCs w:val="24"/>
          <w:lang w:val="kk-KZ"/>
          <w14:textFill>
            <w14:solidFill>
              <w14:schemeClr w14:val="tx1"/>
            </w14:solidFill>
          </w14:textFill>
        </w:rPr>
        <w:t xml:space="preserve">көркем еңбек пәнінің мұғалімі. </w:t>
      </w:r>
      <w:r>
        <w:rPr>
          <w:rFonts w:hint="default" w:ascii="Times New Roman" w:hAnsi="Times New Roman" w:cs="Times New Roman"/>
          <w:color w:val="000000" w:themeColor="text1"/>
          <w:sz w:val="24"/>
          <w:szCs w:val="24"/>
          <w14:textFill>
            <w14:solidFill>
              <w14:schemeClr w14:val="tx1"/>
            </w14:solidFill>
          </w14:textFill>
        </w:rPr>
        <w:t xml:space="preserve">Еңбек өтілі - </w:t>
      </w:r>
      <w:r>
        <w:rPr>
          <w:rFonts w:hint="default" w:ascii="Times New Roman" w:hAnsi="Times New Roman" w:cs="Times New Roman"/>
          <w:color w:val="000000" w:themeColor="text1"/>
          <w:sz w:val="24"/>
          <w:szCs w:val="24"/>
          <w:lang w:val="kk-KZ"/>
          <w14:textFill>
            <w14:solidFill>
              <w14:schemeClr w14:val="tx1"/>
            </w14:solidFill>
          </w14:textFill>
        </w:rPr>
        <w:t>37</w:t>
      </w:r>
      <w:r>
        <w:rPr>
          <w:rFonts w:hint="default" w:ascii="Times New Roman" w:hAnsi="Times New Roman" w:cs="Times New Roman"/>
          <w:color w:val="000000" w:themeColor="text1"/>
          <w:sz w:val="24"/>
          <w:szCs w:val="24"/>
          <w14:textFill>
            <w14:solidFill>
              <w14:schemeClr w14:val="tx1"/>
            </w14:solidFill>
          </w14:textFill>
        </w:rPr>
        <w:t xml:space="preserve"> жыл. 20</w:t>
      </w:r>
      <w:r>
        <w:rPr>
          <w:rFonts w:hint="default" w:ascii="Times New Roman" w:hAnsi="Times New Roman" w:cs="Times New Roman"/>
          <w:color w:val="000000" w:themeColor="text1"/>
          <w:sz w:val="24"/>
          <w:szCs w:val="24"/>
          <w:lang w:val="kk-KZ"/>
          <w14:textFill>
            <w14:solidFill>
              <w14:schemeClr w14:val="tx1"/>
            </w14:solidFill>
          </w14:textFill>
        </w:rPr>
        <w:t>15</w:t>
      </w:r>
      <w:r>
        <w:rPr>
          <w:rFonts w:hint="default" w:ascii="Times New Roman" w:hAnsi="Times New Roman" w:cs="Times New Roman"/>
          <w:color w:val="000000" w:themeColor="text1"/>
          <w:sz w:val="24"/>
          <w:szCs w:val="24"/>
          <w14:textFill>
            <w14:solidFill>
              <w14:schemeClr w14:val="tx1"/>
            </w14:solidFill>
          </w14:textFill>
        </w:rPr>
        <w:t xml:space="preserve"> жылы мектепішілік аттестация комиссиясының шешіміне сәйкес </w:t>
      </w:r>
      <w:r>
        <w:rPr>
          <w:rFonts w:hint="default" w:ascii="Times New Roman" w:hAnsi="Times New Roman" w:cs="Times New Roman"/>
          <w:color w:val="000000" w:themeColor="text1"/>
          <w:sz w:val="24"/>
          <w:szCs w:val="24"/>
          <w:lang w:val="kk-KZ"/>
          <w14:textFill>
            <w14:solidFill>
              <w14:schemeClr w14:val="tx1"/>
            </w14:solidFill>
          </w14:textFill>
        </w:rPr>
        <w:t xml:space="preserve">технология </w:t>
      </w:r>
      <w:r>
        <w:rPr>
          <w:rFonts w:hint="default" w:ascii="Times New Roman" w:hAnsi="Times New Roman" w:cs="Times New Roman"/>
          <w:color w:val="000000" w:themeColor="text1"/>
          <w:sz w:val="24"/>
          <w:szCs w:val="24"/>
          <w14:textFill>
            <w14:solidFill>
              <w14:schemeClr w14:val="tx1"/>
            </w14:solidFill>
          </w14:textFill>
        </w:rPr>
        <w:t>пәндері бойынша II біліктілік санаты берілген. 202</w:t>
      </w:r>
      <w:r>
        <w:rPr>
          <w:rFonts w:hint="default" w:ascii="Times New Roman" w:hAnsi="Times New Roman" w:cs="Times New Roman"/>
          <w:color w:val="000000" w:themeColor="text1"/>
          <w:sz w:val="24"/>
          <w:szCs w:val="24"/>
          <w:lang w:val="kk-KZ"/>
          <w14:textFill>
            <w14:solidFill>
              <w14:schemeClr w14:val="tx1"/>
            </w14:solidFill>
          </w14:textFill>
        </w:rPr>
        <w:t>0</w:t>
      </w:r>
      <w:r>
        <w:rPr>
          <w:rFonts w:hint="default" w:ascii="Times New Roman" w:hAnsi="Times New Roman" w:cs="Times New Roman"/>
          <w:color w:val="000000" w:themeColor="text1"/>
          <w:sz w:val="24"/>
          <w:szCs w:val="24"/>
          <w14:textFill>
            <w14:solidFill>
              <w14:schemeClr w14:val="tx1"/>
            </w14:solidFill>
          </w14:textFill>
        </w:rPr>
        <w:t xml:space="preserve"> жылы мерзімінің аяқталуына байланысты</w:t>
      </w:r>
      <w:r>
        <w:rPr>
          <w:rFonts w:hint="default" w:ascii="Times New Roman" w:hAnsi="Times New Roman" w:cs="Times New Roman"/>
          <w:color w:val="000000" w:themeColor="text1"/>
          <w:sz w:val="24"/>
          <w:szCs w:val="24"/>
          <w:lang w:val="kk-KZ"/>
          <w14:textFill>
            <w14:solidFill>
              <w14:schemeClr w14:val="tx1"/>
            </w14:solidFill>
          </w14:textFill>
        </w:rPr>
        <w:t xml:space="preserve"> педагог санатына төмендетілді. </w:t>
      </w:r>
      <w:r>
        <w:rPr>
          <w:rFonts w:hint="default" w:ascii="Times New Roman" w:hAnsi="Times New Roman" w:cs="Times New Roman"/>
          <w:color w:val="000000" w:themeColor="text1"/>
          <w:sz w:val="24"/>
          <w:szCs w:val="24"/>
          <w14:textFill>
            <w14:solidFill>
              <w14:schemeClr w14:val="tx1"/>
            </w14:solidFill>
          </w14:textFill>
        </w:rPr>
        <w:t xml:space="preserve"> Ұлттық біліктілік тестілеудің 1-кезеңінде тестілеуге қатысып,шекті балл жинамағандықтан педагог</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санатына</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 xml:space="preserve">төмендетілді.Ұлттық біліктілік тестілеуге 2 рет қатысты, шекті балл жинамағандықтан біліктілік санаты </w:t>
      </w:r>
      <w:r>
        <w:rPr>
          <w:rFonts w:hint="default" w:ascii="Times New Roman" w:hAnsi="Times New Roman" w:cs="Times New Roman"/>
          <w:color w:val="000000" w:themeColor="text1"/>
          <w:spacing w:val="-2"/>
          <w:sz w:val="24"/>
          <w:szCs w:val="24"/>
          <w14:textFill>
            <w14:solidFill>
              <w14:schemeClr w14:val="tx1"/>
            </w14:solidFill>
          </w14:textFill>
        </w:rPr>
        <w:t>берілмеді.</w:t>
      </w:r>
    </w:p>
    <w:p w14:paraId="53F836F8">
      <w:pPr>
        <w:pStyle w:val="9"/>
        <w:keepNext w:val="0"/>
        <w:keepLines w:val="0"/>
        <w:pageBreakBefore w:val="0"/>
        <w:kinsoku/>
        <w:wordWrap/>
        <w:overflowPunct/>
        <w:topLinePunct w:val="0"/>
        <w:bidi w:val="0"/>
        <w:snapToGrid/>
        <w:spacing w:beforeAutospacing="0" w:after="0" w:afterAutospacing="0" w:line="240" w:lineRule="auto"/>
        <w:ind w:left="0" w:leftChars="0" w:right="487" w:firstLine="120" w:firstLineChars="50"/>
        <w:rPr>
          <w:rFonts w:hint="default" w:ascii="Times New Roman" w:hAnsi="Times New Roman" w:cs="Times New Roman"/>
          <w:color w:val="000000" w:themeColor="text1"/>
          <w:spacing w:val="-2"/>
          <w:sz w:val="24"/>
          <w:szCs w:val="24"/>
          <w14:textFill>
            <w14:solidFill>
              <w14:schemeClr w14:val="tx1"/>
            </w14:solidFill>
          </w14:textFill>
        </w:rPr>
      </w:pPr>
      <w:r>
        <w:rPr>
          <w:rFonts w:hint="default" w:ascii="Times New Roman" w:hAnsi="Times New Roman" w:cs="Times New Roman"/>
          <w:b/>
          <w:color w:val="000000" w:themeColor="text1"/>
          <w:sz w:val="24"/>
          <w:szCs w:val="24"/>
          <w:lang w:val="kk-KZ"/>
          <w14:textFill>
            <w14:solidFill>
              <w14:schemeClr w14:val="tx1"/>
            </w14:solidFill>
          </w14:textFill>
        </w:rPr>
        <w:t xml:space="preserve">Сарқытов Ануарбек </w:t>
      </w:r>
      <w:r>
        <w:rPr>
          <w:rFonts w:hint="default" w:ascii="Times New Roman" w:hAnsi="Times New Roman" w:cs="Times New Roman"/>
          <w:b/>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 xml:space="preserve">–Еңбек өтілі - </w:t>
      </w:r>
      <w:r>
        <w:rPr>
          <w:rFonts w:hint="default" w:ascii="Times New Roman" w:hAnsi="Times New Roman" w:cs="Times New Roman"/>
          <w:color w:val="000000" w:themeColor="text1"/>
          <w:sz w:val="24"/>
          <w:szCs w:val="24"/>
          <w:lang w:val="kk-KZ"/>
          <w14:textFill>
            <w14:solidFill>
              <w14:schemeClr w14:val="tx1"/>
            </w14:solidFill>
          </w14:textFill>
        </w:rPr>
        <w:t>15</w:t>
      </w:r>
      <w:r>
        <w:rPr>
          <w:rFonts w:hint="default" w:ascii="Times New Roman" w:hAnsi="Times New Roman" w:cs="Times New Roman"/>
          <w:color w:val="000000" w:themeColor="text1"/>
          <w:sz w:val="24"/>
          <w:szCs w:val="24"/>
          <w14:textFill>
            <w14:solidFill>
              <w14:schemeClr w14:val="tx1"/>
            </w14:solidFill>
          </w14:textFill>
        </w:rPr>
        <w:t xml:space="preserve"> жыл. 20</w:t>
      </w:r>
      <w:r>
        <w:rPr>
          <w:rFonts w:hint="default" w:ascii="Times New Roman" w:hAnsi="Times New Roman" w:cs="Times New Roman"/>
          <w:color w:val="000000" w:themeColor="text1"/>
          <w:sz w:val="24"/>
          <w:szCs w:val="24"/>
          <w:lang w:val="kk-KZ"/>
          <w14:textFill>
            <w14:solidFill>
              <w14:schemeClr w14:val="tx1"/>
            </w14:solidFill>
          </w14:textFill>
        </w:rPr>
        <w:t>14</w:t>
      </w:r>
      <w:r>
        <w:rPr>
          <w:rFonts w:hint="default" w:ascii="Times New Roman" w:hAnsi="Times New Roman" w:cs="Times New Roman"/>
          <w:color w:val="000000" w:themeColor="text1"/>
          <w:sz w:val="24"/>
          <w:szCs w:val="24"/>
          <w14:textFill>
            <w14:solidFill>
              <w14:schemeClr w14:val="tx1"/>
            </w14:solidFill>
          </w14:textFill>
        </w:rPr>
        <w:t xml:space="preserve"> жылы мектепішілік аттестация комиссиясының шешіміне сәйкес </w:t>
      </w:r>
      <w:r>
        <w:rPr>
          <w:rFonts w:hint="default" w:ascii="Times New Roman" w:hAnsi="Times New Roman" w:cs="Times New Roman"/>
          <w:color w:val="000000" w:themeColor="text1"/>
          <w:sz w:val="24"/>
          <w:szCs w:val="24"/>
          <w:lang w:val="kk-KZ"/>
          <w14:textFill>
            <w14:solidFill>
              <w14:schemeClr w14:val="tx1"/>
            </w14:solidFill>
          </w14:textFill>
        </w:rPr>
        <w:t xml:space="preserve">дене шынықтыру </w:t>
      </w:r>
      <w:r>
        <w:rPr>
          <w:rFonts w:hint="default" w:ascii="Times New Roman" w:hAnsi="Times New Roman" w:cs="Times New Roman"/>
          <w:color w:val="000000" w:themeColor="text1"/>
          <w:sz w:val="24"/>
          <w:szCs w:val="24"/>
          <w14:textFill>
            <w14:solidFill>
              <w14:schemeClr w14:val="tx1"/>
            </w14:solidFill>
          </w14:textFill>
        </w:rPr>
        <w:t>пәндері бойынша II біліктілік санаты берілген. 20</w:t>
      </w:r>
      <w:r>
        <w:rPr>
          <w:rFonts w:hint="default" w:ascii="Times New Roman" w:hAnsi="Times New Roman" w:cs="Times New Roman"/>
          <w:color w:val="000000" w:themeColor="text1"/>
          <w:sz w:val="24"/>
          <w:szCs w:val="24"/>
          <w:lang w:val="kk-KZ"/>
          <w14:textFill>
            <w14:solidFill>
              <w14:schemeClr w14:val="tx1"/>
            </w14:solidFill>
          </w14:textFill>
        </w:rPr>
        <w:t>19</w:t>
      </w:r>
      <w:r>
        <w:rPr>
          <w:rFonts w:hint="default" w:ascii="Times New Roman" w:hAnsi="Times New Roman" w:cs="Times New Roman"/>
          <w:color w:val="000000" w:themeColor="text1"/>
          <w:sz w:val="24"/>
          <w:szCs w:val="24"/>
          <w14:textFill>
            <w14:solidFill>
              <w14:schemeClr w14:val="tx1"/>
            </w14:solidFill>
          </w14:textFill>
        </w:rPr>
        <w:t xml:space="preserve"> жылы мерзімінің аяқталуына байланысты</w:t>
      </w:r>
      <w:r>
        <w:rPr>
          <w:rFonts w:hint="default" w:ascii="Times New Roman" w:hAnsi="Times New Roman" w:cs="Times New Roman"/>
          <w:color w:val="000000" w:themeColor="text1"/>
          <w:sz w:val="24"/>
          <w:szCs w:val="24"/>
          <w:lang w:val="kk-KZ"/>
          <w14:textFill>
            <w14:solidFill>
              <w14:schemeClr w14:val="tx1"/>
            </w14:solidFill>
          </w14:textFill>
        </w:rPr>
        <w:t xml:space="preserve"> педагог санатына төмендетілді. </w:t>
      </w:r>
      <w:r>
        <w:rPr>
          <w:rFonts w:hint="default" w:ascii="Times New Roman" w:hAnsi="Times New Roman" w:cs="Times New Roman"/>
          <w:color w:val="000000" w:themeColor="text1"/>
          <w:sz w:val="24"/>
          <w:szCs w:val="24"/>
          <w14:textFill>
            <w14:solidFill>
              <w14:schemeClr w14:val="tx1"/>
            </w14:solidFill>
          </w14:textFill>
        </w:rPr>
        <w:t xml:space="preserve"> Ұлттық біліктілік тестілеудің 1-кезеңінде тестілеуге қатысып,шекті балл жинамағандықтан педагог</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санатына</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 xml:space="preserve">төмендетілді.Ұлттық біліктілік тестілеуге 2 рет қатысты, шекті балл жинамағандықтан біліктілік санаты </w:t>
      </w:r>
      <w:r>
        <w:rPr>
          <w:rFonts w:hint="default" w:ascii="Times New Roman" w:hAnsi="Times New Roman" w:cs="Times New Roman"/>
          <w:color w:val="000000" w:themeColor="text1"/>
          <w:spacing w:val="-2"/>
          <w:sz w:val="24"/>
          <w:szCs w:val="24"/>
          <w14:textFill>
            <w14:solidFill>
              <w14:schemeClr w14:val="tx1"/>
            </w14:solidFill>
          </w14:textFill>
        </w:rPr>
        <w:t>берілмеді.</w:t>
      </w:r>
    </w:p>
    <w:p w14:paraId="288784E6">
      <w:pPr>
        <w:pStyle w:val="9"/>
        <w:keepNext w:val="0"/>
        <w:keepLines w:val="0"/>
        <w:pageBreakBefore w:val="0"/>
        <w:kinsoku/>
        <w:wordWrap/>
        <w:overflowPunct/>
        <w:topLinePunct w:val="0"/>
        <w:bidi w:val="0"/>
        <w:snapToGrid/>
        <w:spacing w:beforeAutospacing="0" w:after="0" w:afterAutospacing="0" w:line="240" w:lineRule="auto"/>
        <w:ind w:left="0" w:leftChars="0" w:right="487" w:firstLine="240" w:firstLineChars="1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lang w:val="kk-KZ"/>
          <w14:textFill>
            <w14:solidFill>
              <w14:schemeClr w14:val="tx1"/>
            </w14:solidFill>
          </w14:textFill>
        </w:rPr>
        <w:t xml:space="preserve">Қожағұл Сағадат </w:t>
      </w:r>
      <w:r>
        <w:rPr>
          <w:rFonts w:hint="default" w:ascii="Times New Roman" w:hAnsi="Times New Roman" w:cs="Times New Roman"/>
          <w:b/>
          <w:color w:val="000000" w:themeColor="text1"/>
          <w:sz w:val="24"/>
          <w:szCs w:val="24"/>
          <w14:textFill>
            <w14:solidFill>
              <w14:schemeClr w14:val="tx1"/>
            </w14:solidFill>
          </w14:textFill>
        </w:rPr>
        <w:t xml:space="preserve"> </w:t>
      </w:r>
      <w:r>
        <w:rPr>
          <w:rFonts w:hint="default" w:ascii="Times New Roman" w:hAnsi="Times New Roman" w:cs="Times New Roman"/>
          <w:b/>
          <w:color w:val="000000" w:themeColor="text1"/>
          <w:sz w:val="24"/>
          <w:szCs w:val="24"/>
          <w:lang w:val="kk-KZ"/>
          <w14:textFill>
            <w14:solidFill>
              <w14:schemeClr w14:val="tx1"/>
            </w14:solidFill>
          </w14:textFill>
        </w:rPr>
        <w:t xml:space="preserve">дене шынықтыру пәнінің мұғалімі. </w:t>
      </w:r>
      <w:r>
        <w:rPr>
          <w:rFonts w:hint="default" w:ascii="Times New Roman" w:hAnsi="Times New Roman" w:cs="Times New Roman"/>
          <w:color w:val="000000" w:themeColor="text1"/>
          <w:sz w:val="24"/>
          <w:szCs w:val="24"/>
          <w14:textFill>
            <w14:solidFill>
              <w14:schemeClr w14:val="tx1"/>
            </w14:solidFill>
          </w14:textFill>
        </w:rPr>
        <w:t xml:space="preserve">Еңбек өтілі - </w:t>
      </w:r>
      <w:r>
        <w:rPr>
          <w:rFonts w:hint="default" w:ascii="Times New Roman" w:hAnsi="Times New Roman" w:cs="Times New Roman"/>
          <w:color w:val="000000" w:themeColor="text1"/>
          <w:sz w:val="24"/>
          <w:szCs w:val="24"/>
          <w:lang w:val="kk-KZ"/>
          <w14:textFill>
            <w14:solidFill>
              <w14:schemeClr w14:val="tx1"/>
            </w14:solidFill>
          </w14:textFill>
        </w:rPr>
        <w:t>7</w:t>
      </w:r>
      <w:r>
        <w:rPr>
          <w:rFonts w:hint="default" w:ascii="Times New Roman" w:hAnsi="Times New Roman" w:cs="Times New Roman"/>
          <w:color w:val="000000" w:themeColor="text1"/>
          <w:sz w:val="24"/>
          <w:szCs w:val="24"/>
          <w14:textFill>
            <w14:solidFill>
              <w14:schemeClr w14:val="tx1"/>
            </w14:solidFill>
          </w14:textFill>
        </w:rPr>
        <w:t xml:space="preserve"> жыл. </w:t>
      </w:r>
      <w:r>
        <w:rPr>
          <w:rFonts w:hint="default" w:ascii="Times New Roman" w:hAnsi="Times New Roman" w:cs="Times New Roman"/>
          <w:color w:val="000000" w:themeColor="text1"/>
          <w:sz w:val="24"/>
          <w:szCs w:val="24"/>
          <w:lang w:val="kk-KZ"/>
          <w14:textFill>
            <w14:solidFill>
              <w14:schemeClr w14:val="tx1"/>
            </w14:solidFill>
          </w14:textFill>
        </w:rPr>
        <w:t xml:space="preserve"> Сарат мектеп бөбекжай балабақша кешеніне 2024-2025 оқу жылынан бастап қабылданды. </w:t>
      </w:r>
      <w:r>
        <w:rPr>
          <w:rFonts w:hint="default" w:ascii="Times New Roman" w:hAnsi="Times New Roman" w:cs="Times New Roman"/>
          <w:color w:val="000000" w:themeColor="text1"/>
          <w:sz w:val="24"/>
          <w:szCs w:val="24"/>
          <w14:textFill>
            <w14:solidFill>
              <w14:schemeClr w14:val="tx1"/>
            </w14:solidFill>
          </w14:textFill>
        </w:rPr>
        <w:t xml:space="preserve">Ұлттық біліктілік тестілеуге </w:t>
      </w:r>
      <w:r>
        <w:rPr>
          <w:rFonts w:hint="default" w:ascii="Times New Roman" w:hAnsi="Times New Roman" w:cs="Times New Roman"/>
          <w:color w:val="000000" w:themeColor="text1"/>
          <w:sz w:val="24"/>
          <w:szCs w:val="24"/>
          <w:lang w:val="kk-KZ"/>
          <w14:textFill>
            <w14:solidFill>
              <w14:schemeClr w14:val="tx1"/>
            </w14:solidFill>
          </w14:textFill>
        </w:rPr>
        <w:t>1</w:t>
      </w:r>
      <w:r>
        <w:rPr>
          <w:rFonts w:hint="default" w:ascii="Times New Roman" w:hAnsi="Times New Roman" w:cs="Times New Roman"/>
          <w:color w:val="000000" w:themeColor="text1"/>
          <w:sz w:val="24"/>
          <w:szCs w:val="24"/>
          <w14:textFill>
            <w14:solidFill>
              <w14:schemeClr w14:val="tx1"/>
            </w14:solidFill>
          </w14:textFill>
        </w:rPr>
        <w:t xml:space="preserve"> рет қатысты, шекті балл жинамағандықтан біліктілік санаты </w:t>
      </w:r>
      <w:r>
        <w:rPr>
          <w:rFonts w:hint="default" w:ascii="Times New Roman" w:hAnsi="Times New Roman" w:cs="Times New Roman"/>
          <w:color w:val="000000" w:themeColor="text1"/>
          <w:spacing w:val="-2"/>
          <w:sz w:val="24"/>
          <w:szCs w:val="24"/>
          <w14:textFill>
            <w14:solidFill>
              <w14:schemeClr w14:val="tx1"/>
            </w14:solidFill>
          </w14:textFill>
        </w:rPr>
        <w:t>берілмеді.</w:t>
      </w:r>
    </w:p>
    <w:p w14:paraId="6932B2B1">
      <w:pPr>
        <w:pStyle w:val="9"/>
        <w:keepNext w:val="0"/>
        <w:keepLines w:val="0"/>
        <w:pageBreakBefore w:val="0"/>
        <w:kinsoku/>
        <w:wordWrap/>
        <w:overflowPunct/>
        <w:topLinePunct w:val="0"/>
        <w:bidi w:val="0"/>
        <w:snapToGrid/>
        <w:spacing w:beforeAutospacing="0" w:after="0" w:afterAutospacing="0" w:line="240" w:lineRule="auto"/>
        <w:ind w:left="0" w:leftChars="0" w:right="487" w:firstLine="0" w:firstLineChars="0"/>
        <w:rPr>
          <w:rFonts w:hint="default" w:ascii="Times New Roman" w:hAnsi="Times New Roman" w:cs="Times New Roman"/>
          <w:b/>
          <w:bCs/>
          <w:i/>
          <w:iCs/>
          <w:sz w:val="24"/>
          <w:szCs w:val="24"/>
          <w:lang w:val="kk-KZ"/>
        </w:rPr>
      </w:pPr>
      <w:r>
        <w:rPr>
          <w:rFonts w:hint="default" w:ascii="Times New Roman" w:hAnsi="Times New Roman" w:cs="Times New Roman"/>
          <w:b/>
          <w:bCs/>
          <w:i/>
          <w:iCs/>
          <w:sz w:val="24"/>
          <w:szCs w:val="24"/>
          <w:lang w:val="kk-KZ"/>
        </w:rPr>
        <w:t xml:space="preserve">Білім беру саласындағы уәкілетті орган бекіткен конкурстар мен жарыстардың соңғы бес жылдағы аудандық және/немесе облысты кезеңдерінің жеңімпаздарын және/немесе республикалық конкурстар мен жарыстардың қатысушылары мен жеңімпаздарын дайындаған педагогтер (бар болған жағдайда) туралы мәліметтер;   </w:t>
      </w:r>
    </w:p>
    <w:p w14:paraId="443C49F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2022-2023 оқу жылы</w:t>
      </w:r>
    </w:p>
    <w:tbl>
      <w:tblPr>
        <w:tblStyle w:val="11"/>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902"/>
        <w:gridCol w:w="4614"/>
        <w:gridCol w:w="2130"/>
        <w:gridCol w:w="1116"/>
      </w:tblGrid>
      <w:tr w14:paraId="6656ED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02" w:type="dxa"/>
          </w:tcPr>
          <w:p w14:paraId="1CFCC24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614" w:type="dxa"/>
          </w:tcPr>
          <w:p w14:paraId="7DDF4BB5">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Конкурс атауы</w:t>
            </w:r>
          </w:p>
        </w:tc>
        <w:tc>
          <w:tcPr>
            <w:tcW w:w="2130" w:type="dxa"/>
          </w:tcPr>
          <w:p w14:paraId="11A02E1A">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Марапаттау түрі</w:t>
            </w:r>
          </w:p>
        </w:tc>
        <w:tc>
          <w:tcPr>
            <w:tcW w:w="1116" w:type="dxa"/>
          </w:tcPr>
          <w:p w14:paraId="3C05241F">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Саны</w:t>
            </w:r>
          </w:p>
        </w:tc>
      </w:tr>
      <w:tr w14:paraId="4A2700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02" w:type="dxa"/>
          </w:tcPr>
          <w:p w14:paraId="6154197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Республикалық</w:t>
            </w:r>
          </w:p>
        </w:tc>
        <w:tc>
          <w:tcPr>
            <w:tcW w:w="4614" w:type="dxa"/>
          </w:tcPr>
          <w:p w14:paraId="7FE1B56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«Дарын» республикалық ғылыми-практикалық орталығының ұйымластыруымен өткізілген «Ақбота» зияткерлік олимпиадасы Жонысқызы Диана</w:t>
            </w:r>
          </w:p>
        </w:tc>
        <w:tc>
          <w:tcPr>
            <w:tcW w:w="2130" w:type="dxa"/>
          </w:tcPr>
          <w:p w14:paraId="3643446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дәрежелі орын</w:t>
            </w:r>
          </w:p>
        </w:tc>
        <w:tc>
          <w:tcPr>
            <w:tcW w:w="1116" w:type="dxa"/>
          </w:tcPr>
          <w:p w14:paraId="22A9C12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24E8A2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02" w:type="dxa"/>
          </w:tcPr>
          <w:p w14:paraId="13F396F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614" w:type="dxa"/>
          </w:tcPr>
          <w:p w14:paraId="41AF777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«Bilgen HUB» республикалық зияткерлік информатика пәнінен олимпиада Жонысқызы Диана</w:t>
            </w:r>
          </w:p>
        </w:tc>
        <w:tc>
          <w:tcPr>
            <w:tcW w:w="2130" w:type="dxa"/>
          </w:tcPr>
          <w:p w14:paraId="34234FC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1116" w:type="dxa"/>
          </w:tcPr>
          <w:p w14:paraId="74E25EE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673288A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02" w:type="dxa"/>
          </w:tcPr>
          <w:p w14:paraId="48FDD8A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614" w:type="dxa"/>
          </w:tcPr>
          <w:p w14:paraId="0B9FAB1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Ақбота интеллектуалдық марафоны, Даулетова Аяулым, Ерланқызы Ақниет, Орынбасар Ерсұлтан, Назық Тұмарханым</w:t>
            </w:r>
          </w:p>
        </w:tc>
        <w:tc>
          <w:tcPr>
            <w:tcW w:w="2130" w:type="dxa"/>
          </w:tcPr>
          <w:p w14:paraId="33B6E96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 дәрежелі диплом</w:t>
            </w:r>
          </w:p>
        </w:tc>
        <w:tc>
          <w:tcPr>
            <w:tcW w:w="1116" w:type="dxa"/>
          </w:tcPr>
          <w:p w14:paraId="2F01F72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r>
      <w:tr w14:paraId="2E32F8E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02" w:type="dxa"/>
          </w:tcPr>
          <w:p w14:paraId="17FE9A8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614" w:type="dxa"/>
          </w:tcPr>
          <w:p w14:paraId="75E5E5D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Ақбота интеллектуалдық марафоныЖонысқызы Диана</w:t>
            </w:r>
          </w:p>
        </w:tc>
        <w:tc>
          <w:tcPr>
            <w:tcW w:w="2130" w:type="dxa"/>
          </w:tcPr>
          <w:p w14:paraId="608ED58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дәрежелі диплом</w:t>
            </w:r>
          </w:p>
        </w:tc>
        <w:tc>
          <w:tcPr>
            <w:tcW w:w="1116" w:type="dxa"/>
          </w:tcPr>
          <w:p w14:paraId="1115170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007623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02" w:type="dxa"/>
          </w:tcPr>
          <w:p w14:paraId="6743079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614" w:type="dxa"/>
          </w:tcPr>
          <w:p w14:paraId="2F37600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"Bilgen HUB" ІІІ Республикалық зияткерлік информатика және бағдарламалау тілі бойынша олимпиадасының облыстық іріктеу кезеңі: Азиева Ақбота, Ерланқызы Ақниет, Мейрамбекқызы Алтынарай, Изтаева Асылайым, Назық Аяна, Даулетова Аяулым, Жабағин Бейбарыс, Нахи Диас, Орынбасар Ерсұлтан, Орынбасар Жұлдызай, Беріккызы Кәусар, Кәрімтай Назерке, Ғармфоллаұлы Сағадат, Назық Тұмарханым</w:t>
            </w:r>
          </w:p>
        </w:tc>
        <w:tc>
          <w:tcPr>
            <w:tcW w:w="2130" w:type="dxa"/>
          </w:tcPr>
          <w:p w14:paraId="198755F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сертификат</w:t>
            </w:r>
          </w:p>
        </w:tc>
        <w:tc>
          <w:tcPr>
            <w:tcW w:w="1116" w:type="dxa"/>
          </w:tcPr>
          <w:p w14:paraId="49C8D6F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14</w:t>
            </w:r>
          </w:p>
        </w:tc>
      </w:tr>
      <w:tr w14:paraId="0C63A8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02" w:type="dxa"/>
          </w:tcPr>
          <w:p w14:paraId="7025FC0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614" w:type="dxa"/>
          </w:tcPr>
          <w:p w14:paraId="2763F92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Тарих ата олимпиадасы республикалық Жабағин Бейбарыс, Орынбасар Жұлдызай</w:t>
            </w:r>
          </w:p>
        </w:tc>
        <w:tc>
          <w:tcPr>
            <w:tcW w:w="2130" w:type="dxa"/>
          </w:tcPr>
          <w:p w14:paraId="74C192E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сертификат</w:t>
            </w:r>
          </w:p>
        </w:tc>
        <w:tc>
          <w:tcPr>
            <w:tcW w:w="1116" w:type="dxa"/>
          </w:tcPr>
          <w:p w14:paraId="5D61A20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r>
      <w:tr w14:paraId="34681B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02" w:type="dxa"/>
          </w:tcPr>
          <w:p w14:paraId="4353B50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614" w:type="dxa"/>
          </w:tcPr>
          <w:p w14:paraId="549F9B1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Жас тарихшылардың «Менәһің кіші Отаным» атты V республикалық зияткерлік конкурс Ерланқызы Ақниет</w:t>
            </w:r>
          </w:p>
        </w:tc>
        <w:tc>
          <w:tcPr>
            <w:tcW w:w="2130" w:type="dxa"/>
          </w:tcPr>
          <w:p w14:paraId="1DE04B4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сертификат</w:t>
            </w:r>
          </w:p>
        </w:tc>
        <w:tc>
          <w:tcPr>
            <w:tcW w:w="1116" w:type="dxa"/>
          </w:tcPr>
          <w:p w14:paraId="510E4C7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47A00D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02" w:type="dxa"/>
          </w:tcPr>
          <w:p w14:paraId="7DDE3B8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614" w:type="dxa"/>
          </w:tcPr>
          <w:p w14:paraId="506C04D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Республикалық «Зерде» шығармашылық жоба Маханбет Шапағат</w:t>
            </w:r>
          </w:p>
        </w:tc>
        <w:tc>
          <w:tcPr>
            <w:tcW w:w="2130" w:type="dxa"/>
          </w:tcPr>
          <w:p w14:paraId="39ACB5D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орын</w:t>
            </w:r>
          </w:p>
        </w:tc>
        <w:tc>
          <w:tcPr>
            <w:tcW w:w="1116" w:type="dxa"/>
          </w:tcPr>
          <w:p w14:paraId="3563EA0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561BD2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02" w:type="dxa"/>
          </w:tcPr>
          <w:p w14:paraId="083A8C1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614" w:type="dxa"/>
          </w:tcPr>
          <w:p w14:paraId="4B0E2D9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Жалпы білім беретін пәндер арасында Республикалық зерттеу жобалар конкурсы Азиева Ақбота</w:t>
            </w:r>
          </w:p>
        </w:tc>
        <w:tc>
          <w:tcPr>
            <w:tcW w:w="2130" w:type="dxa"/>
          </w:tcPr>
          <w:p w14:paraId="4EF28A8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сертификат</w:t>
            </w:r>
          </w:p>
        </w:tc>
        <w:tc>
          <w:tcPr>
            <w:tcW w:w="1116" w:type="dxa"/>
          </w:tcPr>
          <w:p w14:paraId="457434B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69314E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02" w:type="dxa"/>
          </w:tcPr>
          <w:p w14:paraId="398B7A2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Облыстық </w:t>
            </w:r>
          </w:p>
        </w:tc>
        <w:tc>
          <w:tcPr>
            <w:tcW w:w="4614" w:type="dxa"/>
          </w:tcPr>
          <w:p w14:paraId="307F6DD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«Абай» пәндік олимпиада математика пәнінен Жонысқызы Диана</w:t>
            </w:r>
          </w:p>
        </w:tc>
        <w:tc>
          <w:tcPr>
            <w:tcW w:w="2130" w:type="dxa"/>
          </w:tcPr>
          <w:p w14:paraId="449F9C5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дәрежелі орын</w:t>
            </w:r>
          </w:p>
        </w:tc>
        <w:tc>
          <w:tcPr>
            <w:tcW w:w="1116" w:type="dxa"/>
          </w:tcPr>
          <w:p w14:paraId="1F35BCC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1C7EA3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02" w:type="dxa"/>
          </w:tcPr>
          <w:p w14:paraId="19CDBD2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614" w:type="dxa"/>
          </w:tcPr>
          <w:p w14:paraId="4E48914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Облыстық "Абай" пәндік олимпиадасыЖабағин Бейбарыс; Орынбасар Жұлдызай, Кәрімтай Назерке</w:t>
            </w:r>
          </w:p>
        </w:tc>
        <w:tc>
          <w:tcPr>
            <w:tcW w:w="2130" w:type="dxa"/>
          </w:tcPr>
          <w:p w14:paraId="5EC59C5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дәрежелі диплом</w:t>
            </w:r>
          </w:p>
        </w:tc>
        <w:tc>
          <w:tcPr>
            <w:tcW w:w="1116" w:type="dxa"/>
          </w:tcPr>
          <w:p w14:paraId="344CB1A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11328B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02" w:type="dxa"/>
          </w:tcPr>
          <w:p w14:paraId="1BF9161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614" w:type="dxa"/>
          </w:tcPr>
          <w:p w14:paraId="220CD43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«Абай» пәндік олимпиада математика пәнінен Ерланқызы Ақниет</w:t>
            </w:r>
          </w:p>
        </w:tc>
        <w:tc>
          <w:tcPr>
            <w:tcW w:w="2130" w:type="dxa"/>
          </w:tcPr>
          <w:p w14:paraId="337EB0D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дәрежелі диплом</w:t>
            </w:r>
          </w:p>
        </w:tc>
        <w:tc>
          <w:tcPr>
            <w:tcW w:w="1116" w:type="dxa"/>
          </w:tcPr>
          <w:p w14:paraId="24793F5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3D9646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02" w:type="dxa"/>
          </w:tcPr>
          <w:p w14:paraId="6063103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Аудандық</w:t>
            </w:r>
          </w:p>
        </w:tc>
        <w:tc>
          <w:tcPr>
            <w:tcW w:w="4614" w:type="dxa"/>
          </w:tcPr>
          <w:p w14:paraId="69C49A1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Жабагин Бейбарыс шахматтан</w:t>
            </w:r>
          </w:p>
        </w:tc>
        <w:tc>
          <w:tcPr>
            <w:tcW w:w="2130" w:type="dxa"/>
          </w:tcPr>
          <w:p w14:paraId="5A7214B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орын</w:t>
            </w:r>
          </w:p>
        </w:tc>
        <w:tc>
          <w:tcPr>
            <w:tcW w:w="1116" w:type="dxa"/>
          </w:tcPr>
          <w:p w14:paraId="2989939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4E9180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02" w:type="dxa"/>
          </w:tcPr>
          <w:p w14:paraId="73B63F9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614" w:type="dxa"/>
          </w:tcPr>
          <w:p w14:paraId="2DAAB63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Изтаева Асылайым шахматтан</w:t>
            </w:r>
          </w:p>
        </w:tc>
        <w:tc>
          <w:tcPr>
            <w:tcW w:w="2130" w:type="dxa"/>
          </w:tcPr>
          <w:p w14:paraId="7224680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алғыс хат</w:t>
            </w:r>
          </w:p>
        </w:tc>
        <w:tc>
          <w:tcPr>
            <w:tcW w:w="1116" w:type="dxa"/>
          </w:tcPr>
          <w:p w14:paraId="3357A13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373221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02" w:type="dxa"/>
          </w:tcPr>
          <w:p w14:paraId="39A482A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614" w:type="dxa"/>
          </w:tcPr>
          <w:p w14:paraId="5438A0A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Ғарифоллаұлы Сағдат үздік шабуылшыФутболдан</w:t>
            </w:r>
          </w:p>
        </w:tc>
        <w:tc>
          <w:tcPr>
            <w:tcW w:w="2130" w:type="dxa"/>
          </w:tcPr>
          <w:p w14:paraId="1D544B0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Мақтау грамотасы</w:t>
            </w:r>
          </w:p>
        </w:tc>
        <w:tc>
          <w:tcPr>
            <w:tcW w:w="1116" w:type="dxa"/>
          </w:tcPr>
          <w:p w14:paraId="06B7859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061B54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902" w:type="dxa"/>
          </w:tcPr>
          <w:p w14:paraId="16F55D3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614" w:type="dxa"/>
          </w:tcPr>
          <w:p w14:paraId="063556A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Каюпов Сұңғат, Жабагин Бейбарыс шахматтан </w:t>
            </w:r>
          </w:p>
        </w:tc>
        <w:tc>
          <w:tcPr>
            <w:tcW w:w="2130" w:type="dxa"/>
          </w:tcPr>
          <w:p w14:paraId="223C3F9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15000 тг сертификат</w:t>
            </w:r>
          </w:p>
        </w:tc>
        <w:tc>
          <w:tcPr>
            <w:tcW w:w="1116" w:type="dxa"/>
          </w:tcPr>
          <w:p w14:paraId="3AFD835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7EACD1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02" w:type="dxa"/>
          </w:tcPr>
          <w:p w14:paraId="67D9CFB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614" w:type="dxa"/>
          </w:tcPr>
          <w:p w14:paraId="0B618D8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«Атажұрт» Изтаева Асылайым</w:t>
            </w:r>
          </w:p>
        </w:tc>
        <w:tc>
          <w:tcPr>
            <w:tcW w:w="2130" w:type="dxa"/>
          </w:tcPr>
          <w:p w14:paraId="7B29529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мадақтама</w:t>
            </w:r>
          </w:p>
        </w:tc>
        <w:tc>
          <w:tcPr>
            <w:tcW w:w="1116" w:type="dxa"/>
          </w:tcPr>
          <w:p w14:paraId="136EC0D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4BBDE7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02" w:type="dxa"/>
          </w:tcPr>
          <w:p w14:paraId="7FF7FB3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614" w:type="dxa"/>
          </w:tcPr>
          <w:p w14:paraId="25EE39A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Ағылшын тілі пәнінен аудандық кезеңі Азиева Ақбота </w:t>
            </w:r>
          </w:p>
        </w:tc>
        <w:tc>
          <w:tcPr>
            <w:tcW w:w="2130" w:type="dxa"/>
          </w:tcPr>
          <w:p w14:paraId="2AD9FD6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орын</w:t>
            </w:r>
          </w:p>
        </w:tc>
        <w:tc>
          <w:tcPr>
            <w:tcW w:w="1116" w:type="dxa"/>
          </w:tcPr>
          <w:p w14:paraId="5BB8636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bl>
    <w:p w14:paraId="3E6BF4A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p w14:paraId="7185525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2022-2023 оқу жылы</w:t>
      </w:r>
    </w:p>
    <w:p w14:paraId="232C6C1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bl>
      <w:tblPr>
        <w:tblStyle w:val="11"/>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878"/>
        <w:gridCol w:w="4476"/>
        <w:gridCol w:w="2292"/>
        <w:gridCol w:w="1104"/>
      </w:tblGrid>
      <w:tr w14:paraId="4F8CB9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878" w:type="dxa"/>
          </w:tcPr>
          <w:p w14:paraId="77A5874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4476" w:type="dxa"/>
          </w:tcPr>
          <w:p w14:paraId="3C859DA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Конкурс атауы</w:t>
            </w:r>
          </w:p>
        </w:tc>
        <w:tc>
          <w:tcPr>
            <w:tcW w:w="2292" w:type="dxa"/>
          </w:tcPr>
          <w:p w14:paraId="49F0636B">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Марапаттау түрі</w:t>
            </w:r>
          </w:p>
        </w:tc>
        <w:tc>
          <w:tcPr>
            <w:tcW w:w="1104" w:type="dxa"/>
          </w:tcPr>
          <w:p w14:paraId="210D21B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Саны</w:t>
            </w:r>
          </w:p>
        </w:tc>
      </w:tr>
      <w:tr w14:paraId="54F51E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088CD2E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Республикалық</w:t>
            </w:r>
          </w:p>
        </w:tc>
        <w:tc>
          <w:tcPr>
            <w:tcW w:w="4476" w:type="dxa"/>
          </w:tcPr>
          <w:p w14:paraId="0F9FB5F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«Дарын» республикалық ғылыми-практикалық орталығының ұйымластыруымен өткізілген «Ақбота» зияткерлік олимпиадасы, Асылжанұлы Сағадат </w:t>
            </w:r>
          </w:p>
        </w:tc>
        <w:tc>
          <w:tcPr>
            <w:tcW w:w="2292" w:type="dxa"/>
          </w:tcPr>
          <w:p w14:paraId="3ADCBDF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дәрежелі диплом</w:t>
            </w:r>
          </w:p>
        </w:tc>
        <w:tc>
          <w:tcPr>
            <w:tcW w:w="1104" w:type="dxa"/>
          </w:tcPr>
          <w:p w14:paraId="0406DA9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0D0463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13BC601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48334E9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«Тарих ата» Орынбекқызы Жауқазын</w:t>
            </w:r>
          </w:p>
        </w:tc>
        <w:tc>
          <w:tcPr>
            <w:tcW w:w="2292" w:type="dxa"/>
          </w:tcPr>
          <w:p w14:paraId="413E658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орын</w:t>
            </w:r>
          </w:p>
        </w:tc>
        <w:tc>
          <w:tcPr>
            <w:tcW w:w="1104" w:type="dxa"/>
          </w:tcPr>
          <w:p w14:paraId="186E94C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1BDEC4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09FDDB5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3C05C1C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«Тарих ата» Назық Аяна</w:t>
            </w:r>
          </w:p>
        </w:tc>
        <w:tc>
          <w:tcPr>
            <w:tcW w:w="2292" w:type="dxa"/>
          </w:tcPr>
          <w:p w14:paraId="62705B2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орын</w:t>
            </w:r>
          </w:p>
        </w:tc>
        <w:tc>
          <w:tcPr>
            <w:tcW w:w="1104" w:type="dxa"/>
          </w:tcPr>
          <w:p w14:paraId="34807D6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192867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5DECFE1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0E1D9AC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«Дарын» республикалық ғылыми-практикалық орталығының ұйымластыруымен өткізілген «Ақбота» зияткерлік олимпиадасы Ғарифолла Ескендір</w:t>
            </w:r>
          </w:p>
        </w:tc>
        <w:tc>
          <w:tcPr>
            <w:tcW w:w="2292" w:type="dxa"/>
          </w:tcPr>
          <w:p w14:paraId="405D6A2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дәрежелі диплом</w:t>
            </w:r>
          </w:p>
        </w:tc>
        <w:tc>
          <w:tcPr>
            <w:tcW w:w="1104" w:type="dxa"/>
          </w:tcPr>
          <w:p w14:paraId="41011BC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522E2E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671C471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09ADA3F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«Дарын» республикалық ғылыми-практикалық орталығының ұйымластыруымен өткізілген «Ақбота» зияткерлік олимпиадасы Ғарифолла Ескендір</w:t>
            </w:r>
          </w:p>
        </w:tc>
        <w:tc>
          <w:tcPr>
            <w:tcW w:w="2292" w:type="dxa"/>
          </w:tcPr>
          <w:p w14:paraId="2D6BD47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сертификат</w:t>
            </w:r>
          </w:p>
        </w:tc>
        <w:tc>
          <w:tcPr>
            <w:tcW w:w="1104" w:type="dxa"/>
          </w:tcPr>
          <w:p w14:paraId="2C0E9A9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317E779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44D6650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04BFA0B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«Дарын» республикалық ғылыми-практикалық орталығының ұйымластыруымен өткізілген «Ақбота» зияткерлік олимпиадасы ,Наурызбайқызы Айару</w:t>
            </w:r>
          </w:p>
        </w:tc>
        <w:tc>
          <w:tcPr>
            <w:tcW w:w="2292" w:type="dxa"/>
          </w:tcPr>
          <w:p w14:paraId="4FEB38E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дәрежелі диплом</w:t>
            </w:r>
          </w:p>
        </w:tc>
        <w:tc>
          <w:tcPr>
            <w:tcW w:w="1104" w:type="dxa"/>
          </w:tcPr>
          <w:p w14:paraId="601B3DB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302468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878" w:type="dxa"/>
          </w:tcPr>
          <w:p w14:paraId="5D2495E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77975BB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«Дарын» республикалық ғылыми-практикалық орталығының ұйымластыруымен өткізілген «Ақбота» зияткерлік олимпиадасы Сағымбай Нұрым </w:t>
            </w:r>
          </w:p>
        </w:tc>
        <w:tc>
          <w:tcPr>
            <w:tcW w:w="2292" w:type="dxa"/>
          </w:tcPr>
          <w:p w14:paraId="1BA4E43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дәрежелі диплом</w:t>
            </w:r>
          </w:p>
        </w:tc>
        <w:tc>
          <w:tcPr>
            <w:tcW w:w="1104" w:type="dxa"/>
          </w:tcPr>
          <w:p w14:paraId="1CB81B9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68E24D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2655256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71EC96C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«Дарын» республикалық ғылыми-практикалық орталығының ұйымластыруымен өткізілген «Ақбота» зияткерлік олимпиадасы Сағымбай Нұрым</w:t>
            </w:r>
          </w:p>
        </w:tc>
        <w:tc>
          <w:tcPr>
            <w:tcW w:w="2292" w:type="dxa"/>
          </w:tcPr>
          <w:p w14:paraId="21FF7638">
            <w:pPr>
              <w:keepNext w:val="0"/>
              <w:keepLines w:val="0"/>
              <w:pageBreakBefore w:val="0"/>
              <w:kinsoku/>
              <w:wordWrap/>
              <w:overflowPunct/>
              <w:topLinePunct w:val="0"/>
              <w:bidi w:val="0"/>
              <w:snapToGrid/>
              <w:spacing w:beforeAutospacing="0" w:after="0" w:afterAutospacing="0" w:line="240" w:lineRule="auto"/>
              <w:ind w:firstLine="708"/>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сертификат</w:t>
            </w:r>
          </w:p>
        </w:tc>
        <w:tc>
          <w:tcPr>
            <w:tcW w:w="1104" w:type="dxa"/>
          </w:tcPr>
          <w:p w14:paraId="3053158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17E5DF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878" w:type="dxa"/>
          </w:tcPr>
          <w:p w14:paraId="1466FE7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5FEB3C3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«Дарын» республикалық ғылыми-практикалық орталығының ұйымластыруымен өткізілген «Ақбота» зияткерлік олимпиадасы Қуанышбаева Аяна</w:t>
            </w:r>
          </w:p>
        </w:tc>
        <w:tc>
          <w:tcPr>
            <w:tcW w:w="2292" w:type="dxa"/>
          </w:tcPr>
          <w:p w14:paraId="39C57A0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дәрежелі диплом</w:t>
            </w:r>
          </w:p>
        </w:tc>
        <w:tc>
          <w:tcPr>
            <w:tcW w:w="1104" w:type="dxa"/>
          </w:tcPr>
          <w:p w14:paraId="1023156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663C67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30A0F0A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3281907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«Дарын» республикалық ғылыми-практикалық орталығының ұйымластыруымен өткізілген «Ақбота» зияткерлік олимпиадасы Кенжалы Шұғыла </w:t>
            </w:r>
          </w:p>
        </w:tc>
        <w:tc>
          <w:tcPr>
            <w:tcW w:w="2292" w:type="dxa"/>
          </w:tcPr>
          <w:p w14:paraId="473DF34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дәрежелі диплом</w:t>
            </w:r>
          </w:p>
        </w:tc>
        <w:tc>
          <w:tcPr>
            <w:tcW w:w="1104" w:type="dxa"/>
          </w:tcPr>
          <w:p w14:paraId="7100A90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51AD91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121476F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0927B34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«Дарын» республикалық ғылыми-практикалық орталығының ұйымластыруымен өткізілген «Ақбота» зияткерлік олимпиадасы Кенжебекқызы Аймира</w:t>
            </w:r>
          </w:p>
        </w:tc>
        <w:tc>
          <w:tcPr>
            <w:tcW w:w="2292" w:type="dxa"/>
          </w:tcPr>
          <w:p w14:paraId="7CA4693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дәрежелі диплом</w:t>
            </w:r>
          </w:p>
        </w:tc>
        <w:tc>
          <w:tcPr>
            <w:tcW w:w="1104" w:type="dxa"/>
          </w:tcPr>
          <w:p w14:paraId="69456D3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727582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0C3F29C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537C4D6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«Дарын» республикалық ғылыми-практикалық орталығының ұйымластыруымен өткізілген «Ақбота» зияткерлік олимпиадасы Наурызбайқызы Айару</w:t>
            </w:r>
          </w:p>
        </w:tc>
        <w:tc>
          <w:tcPr>
            <w:tcW w:w="2292" w:type="dxa"/>
          </w:tcPr>
          <w:p w14:paraId="3555D21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сертификат</w:t>
            </w:r>
          </w:p>
        </w:tc>
        <w:tc>
          <w:tcPr>
            <w:tcW w:w="1104" w:type="dxa"/>
          </w:tcPr>
          <w:p w14:paraId="26B38BF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19E6CB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587A655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1B84A6F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«Дарын» республикалық ғылыми-практикалық орталығының ұйымластыруымен өткізілген «Ақбота» зияткерлік олимпиадасы Кенжебекқызы Аймира</w:t>
            </w:r>
          </w:p>
        </w:tc>
        <w:tc>
          <w:tcPr>
            <w:tcW w:w="2292" w:type="dxa"/>
          </w:tcPr>
          <w:p w14:paraId="38BCF86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сертификат</w:t>
            </w:r>
          </w:p>
        </w:tc>
        <w:tc>
          <w:tcPr>
            <w:tcW w:w="1104" w:type="dxa"/>
          </w:tcPr>
          <w:p w14:paraId="6310EB8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31E400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4AD4547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6C5D5F8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«Дарын» республикалық ғылыми-практикалық орталығының ұйымластыруымен өткізілген «Ақбота» зияткерлік олимпиадасы Мұхаддин Бекнұр</w:t>
            </w:r>
          </w:p>
        </w:tc>
        <w:tc>
          <w:tcPr>
            <w:tcW w:w="2292" w:type="dxa"/>
          </w:tcPr>
          <w:p w14:paraId="54078A2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дәрежелі диплом</w:t>
            </w:r>
          </w:p>
        </w:tc>
        <w:tc>
          <w:tcPr>
            <w:tcW w:w="1104" w:type="dxa"/>
          </w:tcPr>
          <w:p w14:paraId="569F4BC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35D057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798D016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69EB0DF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«Дарын» республикалық ғылыми-практикалық орталығының ұйымластыруымен өткізілген «Ақбота» зияткерлік олимпиадасы Мұхаддин Бекнұр</w:t>
            </w:r>
          </w:p>
        </w:tc>
        <w:tc>
          <w:tcPr>
            <w:tcW w:w="2292" w:type="dxa"/>
          </w:tcPr>
          <w:p w14:paraId="1C0BCE62">
            <w:pPr>
              <w:keepNext w:val="0"/>
              <w:keepLines w:val="0"/>
              <w:pageBreakBefore w:val="0"/>
              <w:kinsoku/>
              <w:wordWrap/>
              <w:overflowPunct/>
              <w:topLinePunct w:val="0"/>
              <w:bidi w:val="0"/>
              <w:snapToGrid/>
              <w:spacing w:beforeAutospacing="0" w:after="0" w:afterAutospacing="0" w:line="240" w:lineRule="auto"/>
              <w:ind w:firstLine="708"/>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сертификат</w:t>
            </w:r>
          </w:p>
        </w:tc>
        <w:tc>
          <w:tcPr>
            <w:tcW w:w="1104" w:type="dxa"/>
          </w:tcPr>
          <w:p w14:paraId="4CF2A22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7C379A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35B2FC9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07396D1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«Дарын» республикалық ғылыми-практикалық орталығының ұйымластыруымен өткізілген «Ақбота» зияткерлік олимпиадасы Мұхаддин Назым</w:t>
            </w:r>
          </w:p>
        </w:tc>
        <w:tc>
          <w:tcPr>
            <w:tcW w:w="2292" w:type="dxa"/>
          </w:tcPr>
          <w:p w14:paraId="584F244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дәрежелі диплом және сертификат</w:t>
            </w:r>
          </w:p>
        </w:tc>
        <w:tc>
          <w:tcPr>
            <w:tcW w:w="1104" w:type="dxa"/>
          </w:tcPr>
          <w:p w14:paraId="7DE4B6A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0A2DB07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26975C3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4436542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«Білім Республикалық даму академиясы» «Білімді мыңды жығады» номинацияМейрамбекқызы Алтынарай</w:t>
            </w:r>
          </w:p>
        </w:tc>
        <w:tc>
          <w:tcPr>
            <w:tcW w:w="2292" w:type="dxa"/>
          </w:tcPr>
          <w:p w14:paraId="487C749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3 дәрежелі диплом </w:t>
            </w:r>
          </w:p>
        </w:tc>
        <w:tc>
          <w:tcPr>
            <w:tcW w:w="1104" w:type="dxa"/>
          </w:tcPr>
          <w:p w14:paraId="347AA58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195F02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7599E3E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04AA5FC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Ақберен Республикалық танымдық-шығармашылық журналы, «Мағжан оқулары» конкурсы Мейрамбекқызы Алтынарай</w:t>
            </w:r>
          </w:p>
        </w:tc>
        <w:tc>
          <w:tcPr>
            <w:tcW w:w="2292" w:type="dxa"/>
          </w:tcPr>
          <w:p w14:paraId="0FE60E9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дәрежелі диплом жәнесертификат</w:t>
            </w:r>
          </w:p>
        </w:tc>
        <w:tc>
          <w:tcPr>
            <w:tcW w:w="1104" w:type="dxa"/>
          </w:tcPr>
          <w:p w14:paraId="43F25CF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5659AC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60D773E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69439BD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Ақберен Республикалық танымдық-шығармашылық журналы, «Мағжан оқулары» конкурсы Кәрімтай Назерке </w:t>
            </w:r>
          </w:p>
        </w:tc>
        <w:tc>
          <w:tcPr>
            <w:tcW w:w="2292" w:type="dxa"/>
          </w:tcPr>
          <w:p w14:paraId="0BC96EB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дәрежелі диплом</w:t>
            </w:r>
          </w:p>
        </w:tc>
        <w:tc>
          <w:tcPr>
            <w:tcW w:w="1104" w:type="dxa"/>
          </w:tcPr>
          <w:p w14:paraId="3C1F622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2A08E1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04CAAB5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7231954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Ақберен Республикалық танымдық-шығармашылық журналы, «Мағжан оқулары» Берікқызы Кәусар</w:t>
            </w:r>
          </w:p>
        </w:tc>
        <w:tc>
          <w:tcPr>
            <w:tcW w:w="2292" w:type="dxa"/>
          </w:tcPr>
          <w:p w14:paraId="007EA6E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дәрежелі және сертификат</w:t>
            </w:r>
          </w:p>
        </w:tc>
        <w:tc>
          <w:tcPr>
            <w:tcW w:w="1104" w:type="dxa"/>
          </w:tcPr>
          <w:p w14:paraId="46FEDD6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56EC48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3AD8747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7FCC8C9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«Тілім менің-тірлігімнің айғағы» Мейрамбекқызы Алтынарай</w:t>
            </w:r>
          </w:p>
        </w:tc>
        <w:tc>
          <w:tcPr>
            <w:tcW w:w="2292" w:type="dxa"/>
          </w:tcPr>
          <w:p w14:paraId="01FEE10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дәрежелі диплом</w:t>
            </w:r>
          </w:p>
        </w:tc>
        <w:tc>
          <w:tcPr>
            <w:tcW w:w="1104" w:type="dxa"/>
          </w:tcPr>
          <w:p w14:paraId="317D27C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5EAC2A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0DE3015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2C16E02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«Жаңашыл үздік ұстаз» Үздік оқушы Мейрамбекқызы Айзере</w:t>
            </w:r>
          </w:p>
        </w:tc>
        <w:tc>
          <w:tcPr>
            <w:tcW w:w="2292" w:type="dxa"/>
          </w:tcPr>
          <w:p w14:paraId="214C0D9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дәрежелі диплом</w:t>
            </w:r>
          </w:p>
        </w:tc>
        <w:tc>
          <w:tcPr>
            <w:tcW w:w="1104" w:type="dxa"/>
          </w:tcPr>
          <w:p w14:paraId="524E95A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2CF3C8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0467911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73A30BE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«ККО.KZ» веб сайтымен ұйымдастырылған қазақ тілі пән бойынша Назық Тұмарханым</w:t>
            </w:r>
          </w:p>
        </w:tc>
        <w:tc>
          <w:tcPr>
            <w:tcW w:w="2292" w:type="dxa"/>
          </w:tcPr>
          <w:p w14:paraId="2A39E86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дәрежелі диплом</w:t>
            </w:r>
          </w:p>
        </w:tc>
        <w:tc>
          <w:tcPr>
            <w:tcW w:w="1104" w:type="dxa"/>
          </w:tcPr>
          <w:p w14:paraId="4CFE132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2CBA95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2B29722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6F8E6D1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«Ашық алаң» Орынбасар Ерсұлтан</w:t>
            </w:r>
          </w:p>
        </w:tc>
        <w:tc>
          <w:tcPr>
            <w:tcW w:w="2292" w:type="dxa"/>
          </w:tcPr>
          <w:p w14:paraId="6A8C670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дәрежелі диплом</w:t>
            </w:r>
          </w:p>
        </w:tc>
        <w:tc>
          <w:tcPr>
            <w:tcW w:w="1104" w:type="dxa"/>
          </w:tcPr>
          <w:p w14:paraId="7BF3630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0BD0EE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59E2292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109A36B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«Жаңашыл үздік ұстаз» Үздік оқушы Даулетова Аяулым</w:t>
            </w:r>
          </w:p>
        </w:tc>
        <w:tc>
          <w:tcPr>
            <w:tcW w:w="2292" w:type="dxa"/>
          </w:tcPr>
          <w:p w14:paraId="20AB1CB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дәрежелі диплом</w:t>
            </w:r>
          </w:p>
        </w:tc>
        <w:tc>
          <w:tcPr>
            <w:tcW w:w="1104" w:type="dxa"/>
          </w:tcPr>
          <w:p w14:paraId="42209F8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kk-KZ"/>
              </w:rPr>
              <w:t>1</w:t>
            </w:r>
          </w:p>
        </w:tc>
      </w:tr>
      <w:tr w14:paraId="644983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878" w:type="dxa"/>
          </w:tcPr>
          <w:p w14:paraId="760896D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43A6986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Zeyindi_bala ұйымдастыруымен «Алтын білім кілті» Қобыланды Нұрасем</w:t>
            </w:r>
          </w:p>
        </w:tc>
        <w:tc>
          <w:tcPr>
            <w:tcW w:w="2292" w:type="dxa"/>
          </w:tcPr>
          <w:p w14:paraId="4AF0379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дәрежелі диплом</w:t>
            </w:r>
          </w:p>
        </w:tc>
        <w:tc>
          <w:tcPr>
            <w:tcW w:w="1104" w:type="dxa"/>
          </w:tcPr>
          <w:p w14:paraId="271B628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511554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004969A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2B545BB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Zeyindi_bala ұйымдастыруымен «Алтын білім кілті» Жеткергенова Іңкәр</w:t>
            </w:r>
          </w:p>
        </w:tc>
        <w:tc>
          <w:tcPr>
            <w:tcW w:w="2292" w:type="dxa"/>
          </w:tcPr>
          <w:p w14:paraId="4417502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дәрежелі диплом</w:t>
            </w:r>
          </w:p>
        </w:tc>
        <w:tc>
          <w:tcPr>
            <w:tcW w:w="1104" w:type="dxa"/>
          </w:tcPr>
          <w:p w14:paraId="3EDAD99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2FE66D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878" w:type="dxa"/>
          </w:tcPr>
          <w:p w14:paraId="3C73CB0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4A19143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Zeyindi_bala ұйымдастыруымен «Алтын білім кілті» Азиева Ақбота</w:t>
            </w:r>
          </w:p>
        </w:tc>
        <w:tc>
          <w:tcPr>
            <w:tcW w:w="2292" w:type="dxa"/>
          </w:tcPr>
          <w:p w14:paraId="355B59E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дәрежелі диплом</w:t>
            </w:r>
          </w:p>
        </w:tc>
        <w:tc>
          <w:tcPr>
            <w:tcW w:w="1104" w:type="dxa"/>
          </w:tcPr>
          <w:p w14:paraId="60DA79E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268259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878" w:type="dxa"/>
          </w:tcPr>
          <w:p w14:paraId="3681438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08819C5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«TUTORUP» онлайн оқу орталығының ұйымдастыруымен “Тәуелсіз елдің ұланымын” Азиева Ақбота</w:t>
            </w:r>
          </w:p>
        </w:tc>
        <w:tc>
          <w:tcPr>
            <w:tcW w:w="2292" w:type="dxa"/>
          </w:tcPr>
          <w:p w14:paraId="59C0E94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дәрежелі диплом</w:t>
            </w:r>
          </w:p>
        </w:tc>
        <w:tc>
          <w:tcPr>
            <w:tcW w:w="1104" w:type="dxa"/>
          </w:tcPr>
          <w:p w14:paraId="383B6B2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182926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2A164CC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2C4031D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“Ашық алаң” республикалық интелектуалдық турнир Жеткергенова Іңкәр</w:t>
            </w:r>
          </w:p>
        </w:tc>
        <w:tc>
          <w:tcPr>
            <w:tcW w:w="2292" w:type="dxa"/>
          </w:tcPr>
          <w:p w14:paraId="470E45F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дәрежелі диплом</w:t>
            </w:r>
          </w:p>
        </w:tc>
        <w:tc>
          <w:tcPr>
            <w:tcW w:w="1104" w:type="dxa"/>
          </w:tcPr>
          <w:p w14:paraId="7D416B2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0ADDE9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79D0DEF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1970BDD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Zeyindi_bala ұйымдастыруымен «Алтын білім кілті» Жабагин Бейбарыс 1 дәрежелі</w:t>
            </w:r>
          </w:p>
        </w:tc>
        <w:tc>
          <w:tcPr>
            <w:tcW w:w="2292" w:type="dxa"/>
          </w:tcPr>
          <w:p w14:paraId="157A715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дәрежелі диплом</w:t>
            </w:r>
          </w:p>
        </w:tc>
        <w:tc>
          <w:tcPr>
            <w:tcW w:w="1104" w:type="dxa"/>
          </w:tcPr>
          <w:p w14:paraId="0E0AC05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76D431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0D072F3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6EAF820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«Дарын» республикалық ғылыми-практикалық орталығының ұйымластыруымен өткізілген «Ақбота» зияткерлік олимпиадасы Ерланқызы Ақниет</w:t>
            </w:r>
          </w:p>
        </w:tc>
        <w:tc>
          <w:tcPr>
            <w:tcW w:w="2292" w:type="dxa"/>
          </w:tcPr>
          <w:p w14:paraId="31B4F15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3дәрежелі диплом</w:t>
            </w:r>
          </w:p>
        </w:tc>
        <w:tc>
          <w:tcPr>
            <w:tcW w:w="1104" w:type="dxa"/>
          </w:tcPr>
          <w:p w14:paraId="7308435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117676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796DCDA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66B27B2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Қазақ күресінен 2008-2009ж.т кіші жасөспірімдер арасындағы «Жас барыс»Республикалық турнирінде Орынбекұлы Бағдат </w:t>
            </w:r>
          </w:p>
        </w:tc>
        <w:tc>
          <w:tcPr>
            <w:tcW w:w="2292" w:type="dxa"/>
          </w:tcPr>
          <w:p w14:paraId="306765D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мадақтама</w:t>
            </w:r>
          </w:p>
        </w:tc>
        <w:tc>
          <w:tcPr>
            <w:tcW w:w="1104" w:type="dxa"/>
          </w:tcPr>
          <w:p w14:paraId="4F07A5B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455758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32C8020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3BAF4EA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«Мұқағали оқулары» Наурызбай Аяулым</w:t>
            </w:r>
          </w:p>
        </w:tc>
        <w:tc>
          <w:tcPr>
            <w:tcW w:w="2292" w:type="dxa"/>
          </w:tcPr>
          <w:p w14:paraId="1DA2B47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дәрежелі диплом</w:t>
            </w:r>
          </w:p>
        </w:tc>
        <w:tc>
          <w:tcPr>
            <w:tcW w:w="1104" w:type="dxa"/>
          </w:tcPr>
          <w:p w14:paraId="689FA0E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2EDF1E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6C00832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Облыстық </w:t>
            </w:r>
          </w:p>
        </w:tc>
        <w:tc>
          <w:tcPr>
            <w:tcW w:w="4476" w:type="dxa"/>
          </w:tcPr>
          <w:p w14:paraId="2E44D53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«Абай» пәндік олимпиадасының облыстық кезеңі</w:t>
            </w:r>
          </w:p>
          <w:p w14:paraId="58EBF7E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Қуанышбаева Аяна</w:t>
            </w:r>
          </w:p>
        </w:tc>
        <w:tc>
          <w:tcPr>
            <w:tcW w:w="2292" w:type="dxa"/>
          </w:tcPr>
          <w:p w14:paraId="36CF3C7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дәрежелі диплом</w:t>
            </w:r>
          </w:p>
        </w:tc>
        <w:tc>
          <w:tcPr>
            <w:tcW w:w="1104" w:type="dxa"/>
          </w:tcPr>
          <w:p w14:paraId="31E49F2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55DAB6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768327C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34D089B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«Абай» пәндік олимпиадасының облыстық кезеңі Кенжебекқызы Аймира </w:t>
            </w:r>
          </w:p>
        </w:tc>
        <w:tc>
          <w:tcPr>
            <w:tcW w:w="2292" w:type="dxa"/>
          </w:tcPr>
          <w:p w14:paraId="08D9AA9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дәрежелі диплом</w:t>
            </w:r>
          </w:p>
        </w:tc>
        <w:tc>
          <w:tcPr>
            <w:tcW w:w="1104" w:type="dxa"/>
          </w:tcPr>
          <w:p w14:paraId="1107CE5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4DC427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19433AA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31A8526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«Абай» пәндік олимпиадасының облыстық кезеңі Наурызбайқызы Айару</w:t>
            </w:r>
          </w:p>
        </w:tc>
        <w:tc>
          <w:tcPr>
            <w:tcW w:w="2292" w:type="dxa"/>
          </w:tcPr>
          <w:p w14:paraId="4C4C9FA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дәрежелі диплом</w:t>
            </w:r>
          </w:p>
        </w:tc>
        <w:tc>
          <w:tcPr>
            <w:tcW w:w="1104" w:type="dxa"/>
          </w:tcPr>
          <w:p w14:paraId="62A3AD4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64EE5F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0069C6E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0D42F27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«Абай» пәндік олимпиадасының облыстық кезеңі Үсен Ернар</w:t>
            </w:r>
          </w:p>
        </w:tc>
        <w:tc>
          <w:tcPr>
            <w:tcW w:w="2292" w:type="dxa"/>
          </w:tcPr>
          <w:p w14:paraId="60C9530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дәрежелі диплом</w:t>
            </w:r>
          </w:p>
        </w:tc>
        <w:tc>
          <w:tcPr>
            <w:tcW w:w="1104" w:type="dxa"/>
          </w:tcPr>
          <w:p w14:paraId="4F5924F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36DD5F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4657325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7E085E2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«Абай» пәндік олимпиадасының облыстық кезеңі Кенжалы Шұғыла</w:t>
            </w:r>
          </w:p>
        </w:tc>
        <w:tc>
          <w:tcPr>
            <w:tcW w:w="2292" w:type="dxa"/>
          </w:tcPr>
          <w:p w14:paraId="09BB676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дәрежелі диплом</w:t>
            </w:r>
          </w:p>
        </w:tc>
        <w:tc>
          <w:tcPr>
            <w:tcW w:w="1104" w:type="dxa"/>
          </w:tcPr>
          <w:p w14:paraId="46ABE8E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0814B8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23D5DAC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4538F03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«Абай» пәндік олимпиадасының облыстық кезеңі Зауеғали Айзия</w:t>
            </w:r>
          </w:p>
          <w:p w14:paraId="336820B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2292" w:type="dxa"/>
          </w:tcPr>
          <w:p w14:paraId="22717F8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дәрежелі диплом</w:t>
            </w:r>
          </w:p>
        </w:tc>
        <w:tc>
          <w:tcPr>
            <w:tcW w:w="1104" w:type="dxa"/>
          </w:tcPr>
          <w:p w14:paraId="0ACB89E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20B419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017B1D9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55107F0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«Абай» пәндік олимпиадасының облыстық кезеңі Мұхаддин Назым</w:t>
            </w:r>
          </w:p>
        </w:tc>
        <w:tc>
          <w:tcPr>
            <w:tcW w:w="2292" w:type="dxa"/>
          </w:tcPr>
          <w:p w14:paraId="2BAFDC5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дәрежелі диплом</w:t>
            </w:r>
          </w:p>
        </w:tc>
        <w:tc>
          <w:tcPr>
            <w:tcW w:w="1104" w:type="dxa"/>
          </w:tcPr>
          <w:p w14:paraId="3941B66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318AC9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59A4CEC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1051D68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«Абай» пәндік олимпиадасының облыстық кезеңі Сырлыбек Қарақат</w:t>
            </w:r>
          </w:p>
        </w:tc>
        <w:tc>
          <w:tcPr>
            <w:tcW w:w="2292" w:type="dxa"/>
          </w:tcPr>
          <w:p w14:paraId="7B613E6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1104" w:type="dxa"/>
          </w:tcPr>
          <w:p w14:paraId="4F0CAFC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4696B1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08A5832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Аудандық</w:t>
            </w:r>
          </w:p>
        </w:tc>
        <w:tc>
          <w:tcPr>
            <w:tcW w:w="4476" w:type="dxa"/>
          </w:tcPr>
          <w:p w14:paraId="5E6DE9D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«Бастау» республикалық математикалық турнирінің аудандық кезіңінде жекелей тапсырма орындауда үздік танылғаны үшін, Дауренұды Ерасыл</w:t>
            </w:r>
          </w:p>
        </w:tc>
        <w:tc>
          <w:tcPr>
            <w:tcW w:w="2292" w:type="dxa"/>
          </w:tcPr>
          <w:p w14:paraId="3BE2BCF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Мақтау қағазы</w:t>
            </w:r>
          </w:p>
        </w:tc>
        <w:tc>
          <w:tcPr>
            <w:tcW w:w="1104" w:type="dxa"/>
          </w:tcPr>
          <w:p w14:paraId="75B9E80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2EC138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36F1557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69CD432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Қазақстан тарихы пәнінен аудандық менің кіші отаным Орынбекқызы Жауқазын </w:t>
            </w:r>
          </w:p>
        </w:tc>
        <w:tc>
          <w:tcPr>
            <w:tcW w:w="2292" w:type="dxa"/>
          </w:tcPr>
          <w:p w14:paraId="15DFFE9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орын</w:t>
            </w:r>
          </w:p>
        </w:tc>
        <w:tc>
          <w:tcPr>
            <w:tcW w:w="1104" w:type="dxa"/>
          </w:tcPr>
          <w:p w14:paraId="339319B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46EED8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2F68694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37C29E1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Менің кіші отаным Назық Аяна</w:t>
            </w:r>
          </w:p>
        </w:tc>
        <w:tc>
          <w:tcPr>
            <w:tcW w:w="2292" w:type="dxa"/>
          </w:tcPr>
          <w:p w14:paraId="32C2B84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 орын</w:t>
            </w:r>
          </w:p>
        </w:tc>
        <w:tc>
          <w:tcPr>
            <w:tcW w:w="1104" w:type="dxa"/>
          </w:tcPr>
          <w:p w14:paraId="5B89DBE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1CD216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7BA71EA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038D264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Менің кіші отаным Изтаева Асылайым</w:t>
            </w:r>
          </w:p>
        </w:tc>
        <w:tc>
          <w:tcPr>
            <w:tcW w:w="2292" w:type="dxa"/>
          </w:tcPr>
          <w:p w14:paraId="428EEF9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 орын</w:t>
            </w:r>
          </w:p>
        </w:tc>
        <w:tc>
          <w:tcPr>
            <w:tcW w:w="1104" w:type="dxa"/>
          </w:tcPr>
          <w:p w14:paraId="16969DF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0BCEC0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35662BC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5422F49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Жалпы білім беретін пәндер бойынша республикалық олимпиаданың 2 аудандық кезеңінде Қазақстан тарихы пәнінен Ерланқызы Ақниет</w:t>
            </w:r>
          </w:p>
        </w:tc>
        <w:tc>
          <w:tcPr>
            <w:tcW w:w="2292" w:type="dxa"/>
          </w:tcPr>
          <w:p w14:paraId="6EEE0EB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Алғыс хат</w:t>
            </w:r>
          </w:p>
        </w:tc>
        <w:tc>
          <w:tcPr>
            <w:tcW w:w="1104" w:type="dxa"/>
          </w:tcPr>
          <w:p w14:paraId="2D3366F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466DA4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212E20A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7AA215A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«Құдыретті жырдың құндығы» эссе Ерланқызы Ақниет </w:t>
            </w:r>
          </w:p>
        </w:tc>
        <w:tc>
          <w:tcPr>
            <w:tcW w:w="2292" w:type="dxa"/>
          </w:tcPr>
          <w:p w14:paraId="5534FCA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 орын</w:t>
            </w:r>
          </w:p>
        </w:tc>
        <w:tc>
          <w:tcPr>
            <w:tcW w:w="1104" w:type="dxa"/>
          </w:tcPr>
          <w:p w14:paraId="260C4DA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4535BD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6DFA09C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1FC97E4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енің кіші отанымның символы Орынбасар Ерсұлтан </w:t>
            </w:r>
          </w:p>
        </w:tc>
        <w:tc>
          <w:tcPr>
            <w:tcW w:w="2292" w:type="dxa"/>
          </w:tcPr>
          <w:p w14:paraId="7AAFE18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 орын</w:t>
            </w:r>
          </w:p>
        </w:tc>
        <w:tc>
          <w:tcPr>
            <w:tcW w:w="1104" w:type="dxa"/>
          </w:tcPr>
          <w:p w14:paraId="7ED3187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422888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78" w:type="dxa"/>
          </w:tcPr>
          <w:p w14:paraId="4634E87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476" w:type="dxa"/>
          </w:tcPr>
          <w:p w14:paraId="5C6CE22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тоғызқұмалақ жарыс Орынбасар Ерсұлтан</w:t>
            </w:r>
          </w:p>
        </w:tc>
        <w:tc>
          <w:tcPr>
            <w:tcW w:w="2292" w:type="dxa"/>
          </w:tcPr>
          <w:p w14:paraId="5C3FF13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2орын</w:t>
            </w:r>
          </w:p>
        </w:tc>
        <w:tc>
          <w:tcPr>
            <w:tcW w:w="1104" w:type="dxa"/>
          </w:tcPr>
          <w:p w14:paraId="672D203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bl>
    <w:p w14:paraId="1C6327C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p w14:paraId="39B54F1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2023-2024 оқу жылы</w:t>
      </w:r>
    </w:p>
    <w:p w14:paraId="113EC88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bl>
      <w:tblPr>
        <w:tblStyle w:val="11"/>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336"/>
        <w:gridCol w:w="4114"/>
        <w:gridCol w:w="2050"/>
        <w:gridCol w:w="845"/>
      </w:tblGrid>
      <w:tr w14:paraId="45E22B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36" w:type="dxa"/>
          </w:tcPr>
          <w:p w14:paraId="31AC7F0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114" w:type="dxa"/>
          </w:tcPr>
          <w:p w14:paraId="44F4DE83">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Конкурс атауы</w:t>
            </w:r>
          </w:p>
        </w:tc>
        <w:tc>
          <w:tcPr>
            <w:tcW w:w="2050" w:type="dxa"/>
          </w:tcPr>
          <w:p w14:paraId="5EA31E06">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Марапаттау түрі</w:t>
            </w:r>
          </w:p>
        </w:tc>
        <w:tc>
          <w:tcPr>
            <w:tcW w:w="845" w:type="dxa"/>
          </w:tcPr>
          <w:p w14:paraId="39F86B0D">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Саны</w:t>
            </w:r>
          </w:p>
        </w:tc>
      </w:tr>
      <w:tr w14:paraId="3D65E2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36" w:type="dxa"/>
          </w:tcPr>
          <w:p w14:paraId="6744514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Халықаралық</w:t>
            </w:r>
          </w:p>
        </w:tc>
        <w:tc>
          <w:tcPr>
            <w:tcW w:w="4114" w:type="dxa"/>
          </w:tcPr>
          <w:p w14:paraId="4A56DD9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Халықаралық «Пони Әлемді ашады» Маханбет Шапағат </w:t>
            </w:r>
          </w:p>
        </w:tc>
        <w:tc>
          <w:tcPr>
            <w:tcW w:w="2050" w:type="dxa"/>
          </w:tcPr>
          <w:p w14:paraId="1D03CC5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1 дәрежелідиплом</w:t>
            </w:r>
          </w:p>
        </w:tc>
        <w:tc>
          <w:tcPr>
            <w:tcW w:w="845" w:type="dxa"/>
          </w:tcPr>
          <w:p w14:paraId="5861D18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0D5393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36" w:type="dxa"/>
          </w:tcPr>
          <w:p w14:paraId="53631F3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en-US"/>
              </w:rPr>
            </w:pPr>
          </w:p>
        </w:tc>
        <w:tc>
          <w:tcPr>
            <w:tcW w:w="4114" w:type="dxa"/>
          </w:tcPr>
          <w:p w14:paraId="5CBC6E7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lang w:val="kk-KZ"/>
              </w:rPr>
              <w:t xml:space="preserve">Халықаралық «Пони Әлемді ашады» Даулетова Аяна </w:t>
            </w:r>
          </w:p>
        </w:tc>
        <w:tc>
          <w:tcPr>
            <w:tcW w:w="2050" w:type="dxa"/>
          </w:tcPr>
          <w:p w14:paraId="1F7AD39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lang w:val="en-US"/>
              </w:rPr>
              <w:t>1 дәрежелідиплом</w:t>
            </w:r>
          </w:p>
        </w:tc>
        <w:tc>
          <w:tcPr>
            <w:tcW w:w="845" w:type="dxa"/>
          </w:tcPr>
          <w:p w14:paraId="002968E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53D60C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36" w:type="dxa"/>
          </w:tcPr>
          <w:p w14:paraId="62A2395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4114" w:type="dxa"/>
          </w:tcPr>
          <w:p w14:paraId="17EE266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lang w:val="kk-KZ"/>
              </w:rPr>
              <w:t>Халықаралық «Пони Әлемді ашады» Кенжалы Айнұрлы</w:t>
            </w:r>
          </w:p>
        </w:tc>
        <w:tc>
          <w:tcPr>
            <w:tcW w:w="2050" w:type="dxa"/>
          </w:tcPr>
          <w:p w14:paraId="3714D24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lang w:val="kk-KZ"/>
              </w:rPr>
              <w:t>2</w:t>
            </w:r>
            <w:r>
              <w:rPr>
                <w:rFonts w:hint="default" w:ascii="Times New Roman" w:hAnsi="Times New Roman" w:cs="Times New Roman"/>
                <w:sz w:val="24"/>
                <w:szCs w:val="24"/>
                <w:lang w:val="en-US"/>
              </w:rPr>
              <w:t>дәрежелідиплом</w:t>
            </w:r>
          </w:p>
        </w:tc>
        <w:tc>
          <w:tcPr>
            <w:tcW w:w="845" w:type="dxa"/>
          </w:tcPr>
          <w:p w14:paraId="5BE7989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3A6CF8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36" w:type="dxa"/>
          </w:tcPr>
          <w:p w14:paraId="6188EED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4114" w:type="dxa"/>
          </w:tcPr>
          <w:p w14:paraId="372CFD6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lang w:val="kk-KZ"/>
              </w:rPr>
              <w:t>Халықаралық «Пони Әлемді ашады» Кенжебекұлы Санжар</w:t>
            </w:r>
          </w:p>
        </w:tc>
        <w:tc>
          <w:tcPr>
            <w:tcW w:w="2050" w:type="dxa"/>
          </w:tcPr>
          <w:p w14:paraId="4DE4C38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lang w:val="kk-KZ"/>
              </w:rPr>
              <w:t>2</w:t>
            </w:r>
            <w:r>
              <w:rPr>
                <w:rFonts w:hint="default" w:ascii="Times New Roman" w:hAnsi="Times New Roman" w:cs="Times New Roman"/>
                <w:sz w:val="24"/>
                <w:szCs w:val="24"/>
                <w:lang w:val="en-US"/>
              </w:rPr>
              <w:t>дәрежелідиплом</w:t>
            </w:r>
          </w:p>
        </w:tc>
        <w:tc>
          <w:tcPr>
            <w:tcW w:w="845" w:type="dxa"/>
          </w:tcPr>
          <w:p w14:paraId="6AAA82B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1925EFE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36" w:type="dxa"/>
          </w:tcPr>
          <w:p w14:paraId="4447BFB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Республикалық</w:t>
            </w:r>
          </w:p>
        </w:tc>
        <w:tc>
          <w:tcPr>
            <w:tcW w:w="4114" w:type="dxa"/>
          </w:tcPr>
          <w:p w14:paraId="26F889B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Қазақстан Республикасының еңбек сіңірген жаттықтырушысы Бисенқұл Темірханды еске алуға араналған қазақ күресінен 2008-2009ж.т кіші жасөспірімдер арасында Республикалық турнир Орынбекұлы Бағдат</w:t>
            </w:r>
          </w:p>
        </w:tc>
        <w:tc>
          <w:tcPr>
            <w:tcW w:w="2050" w:type="dxa"/>
          </w:tcPr>
          <w:p w14:paraId="7EE9857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орын</w:t>
            </w:r>
          </w:p>
        </w:tc>
        <w:tc>
          <w:tcPr>
            <w:tcW w:w="845" w:type="dxa"/>
          </w:tcPr>
          <w:p w14:paraId="69250AD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7515A4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36" w:type="dxa"/>
          </w:tcPr>
          <w:p w14:paraId="03CA904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114" w:type="dxa"/>
          </w:tcPr>
          <w:p w14:paraId="07DA533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Пони зияткерлік сайысы республикалықПони_ПалитраҮсен Айару,Еркін Əмір,Назық Сұлушаш,Қалқабай Көзайым,Кенжалы Інжу,Назық Сұлушаш,Үсен Айару,БəкірұлыАйдын</w:t>
            </w:r>
          </w:p>
        </w:tc>
        <w:tc>
          <w:tcPr>
            <w:tcW w:w="2050" w:type="dxa"/>
          </w:tcPr>
          <w:p w14:paraId="534A760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en-US"/>
              </w:rPr>
              <w:t>1 дәрежелідиплом</w:t>
            </w:r>
          </w:p>
        </w:tc>
        <w:tc>
          <w:tcPr>
            <w:tcW w:w="845" w:type="dxa"/>
          </w:tcPr>
          <w:p w14:paraId="348B04E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05B8FE0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36" w:type="dxa"/>
          </w:tcPr>
          <w:p w14:paraId="1C0460E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Облыстық </w:t>
            </w:r>
          </w:p>
        </w:tc>
        <w:tc>
          <w:tcPr>
            <w:tcW w:w="4114" w:type="dxa"/>
          </w:tcPr>
          <w:p w14:paraId="5F997D7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Қазақ күресінде 2009-2010 ж.т кіші жасөспірімдер арсында өткізілген Ақтөбе облыстық чимпионаты Орынбекұлы Бағдат</w:t>
            </w:r>
          </w:p>
        </w:tc>
        <w:tc>
          <w:tcPr>
            <w:tcW w:w="2050" w:type="dxa"/>
          </w:tcPr>
          <w:p w14:paraId="6D97C18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мадақтама</w:t>
            </w:r>
          </w:p>
        </w:tc>
        <w:tc>
          <w:tcPr>
            <w:tcW w:w="845" w:type="dxa"/>
          </w:tcPr>
          <w:p w14:paraId="5222AF2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44CF8C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36" w:type="dxa"/>
          </w:tcPr>
          <w:p w14:paraId="58CC3A1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114" w:type="dxa"/>
          </w:tcPr>
          <w:p w14:paraId="1E333F6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Облыстық олимпиада жас- дарын  жүлдегерлері Үсен Айару,Еркін Əмір,Назық Сұлушаш,Қалқабай Көзайым,Кенжалы Інжу,Назық Сұлушаш,Үсен Айару,БəкірұлыАйдын</w:t>
            </w:r>
          </w:p>
        </w:tc>
        <w:tc>
          <w:tcPr>
            <w:tcW w:w="2050" w:type="dxa"/>
          </w:tcPr>
          <w:p w14:paraId="3E90F10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орын</w:t>
            </w:r>
          </w:p>
        </w:tc>
        <w:tc>
          <w:tcPr>
            <w:tcW w:w="845" w:type="dxa"/>
          </w:tcPr>
          <w:p w14:paraId="50AEF55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8</w:t>
            </w:r>
          </w:p>
        </w:tc>
      </w:tr>
      <w:tr w14:paraId="1D71FA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36" w:type="dxa"/>
          </w:tcPr>
          <w:p w14:paraId="774D594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114" w:type="dxa"/>
          </w:tcPr>
          <w:p w14:paraId="487DF26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Мағжан оқулары жулдегерлері Үсен Айару,Еркін Əмір,Назық Сұлушаш,Қалқабай Көзайым,Кенжалы Інжу,Назық Сұлушаш,Үсен Айару,БəкірұлыАйдын</w:t>
            </w:r>
          </w:p>
        </w:tc>
        <w:tc>
          <w:tcPr>
            <w:tcW w:w="2050" w:type="dxa"/>
          </w:tcPr>
          <w:p w14:paraId="2D9355F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орын</w:t>
            </w:r>
          </w:p>
        </w:tc>
        <w:tc>
          <w:tcPr>
            <w:tcW w:w="845" w:type="dxa"/>
          </w:tcPr>
          <w:p w14:paraId="5C5F062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8</w:t>
            </w:r>
          </w:p>
        </w:tc>
      </w:tr>
      <w:tr w14:paraId="375857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36" w:type="dxa"/>
          </w:tcPr>
          <w:p w14:paraId="210EA12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114" w:type="dxa"/>
          </w:tcPr>
          <w:p w14:paraId="4B75B0F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 олимпиадасы қазақ мектептеріндегі орыс тілі пәні бойынша Ерланқызы Ақниет</w:t>
            </w:r>
          </w:p>
        </w:tc>
        <w:tc>
          <w:tcPr>
            <w:tcW w:w="2050" w:type="dxa"/>
          </w:tcPr>
          <w:p w14:paraId="51864A8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 дәрежелі диплом</w:t>
            </w:r>
          </w:p>
        </w:tc>
        <w:tc>
          <w:tcPr>
            <w:tcW w:w="845" w:type="dxa"/>
          </w:tcPr>
          <w:p w14:paraId="58905D7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6489C7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36" w:type="dxa"/>
          </w:tcPr>
          <w:p w14:paraId="3CB2B11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Аудандық</w:t>
            </w:r>
          </w:p>
        </w:tc>
        <w:tc>
          <w:tcPr>
            <w:tcW w:w="4114" w:type="dxa"/>
          </w:tcPr>
          <w:p w14:paraId="01DD513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Аудандық 5-11 класс оқушылар арасында ұйымдастырылған аудандық «Бояулар құпиясы» қолөнер байқауы</w:t>
            </w:r>
          </w:p>
        </w:tc>
        <w:tc>
          <w:tcPr>
            <w:tcW w:w="2050" w:type="dxa"/>
          </w:tcPr>
          <w:p w14:paraId="352EDE2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Мадақтама грамота</w:t>
            </w:r>
          </w:p>
        </w:tc>
        <w:tc>
          <w:tcPr>
            <w:tcW w:w="845" w:type="dxa"/>
          </w:tcPr>
          <w:p w14:paraId="393BDDF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13E833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36" w:type="dxa"/>
          </w:tcPr>
          <w:p w14:paraId="4DE7953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114" w:type="dxa"/>
          </w:tcPr>
          <w:p w14:paraId="4908E26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Аудандық 3-4 класс оқушылары арасында ұйымдастырылған «Математика ғажайып әлемі» атты математикалық олимпиада Маханбет Шапағат</w:t>
            </w:r>
          </w:p>
        </w:tc>
        <w:tc>
          <w:tcPr>
            <w:tcW w:w="2050" w:type="dxa"/>
          </w:tcPr>
          <w:p w14:paraId="3006474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Алғыс хат</w:t>
            </w:r>
          </w:p>
        </w:tc>
        <w:tc>
          <w:tcPr>
            <w:tcW w:w="845" w:type="dxa"/>
          </w:tcPr>
          <w:p w14:paraId="4491F06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7A7CD9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36" w:type="dxa"/>
          </w:tcPr>
          <w:p w14:paraId="6ECF30D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c>
        <w:tc>
          <w:tcPr>
            <w:tcW w:w="4114" w:type="dxa"/>
          </w:tcPr>
          <w:p w14:paraId="133C041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«Кіші Отаным» сайысы Берікқызы Кәусар, Мейрамбекқызы Алтынарай, Назық Аяна, Изтаева Асылайым, Орынбекқызы Жауқазын</w:t>
            </w:r>
          </w:p>
        </w:tc>
        <w:tc>
          <w:tcPr>
            <w:tcW w:w="2050" w:type="dxa"/>
          </w:tcPr>
          <w:p w14:paraId="0E1F5F1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дәрежелі диплом</w:t>
            </w:r>
          </w:p>
          <w:p w14:paraId="57CFFE6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 дәрежелі диплом</w:t>
            </w:r>
          </w:p>
        </w:tc>
        <w:tc>
          <w:tcPr>
            <w:tcW w:w="845" w:type="dxa"/>
          </w:tcPr>
          <w:p w14:paraId="1B79FB1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p w14:paraId="26F378A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r>
    </w:tbl>
    <w:p w14:paraId="7A12D7F7">
      <w:pPr>
        <w:pStyle w:val="9"/>
        <w:keepNext w:val="0"/>
        <w:keepLines w:val="0"/>
        <w:pageBreakBefore w:val="0"/>
        <w:kinsoku/>
        <w:wordWrap/>
        <w:overflowPunct/>
        <w:topLinePunct w:val="0"/>
        <w:bidi w:val="0"/>
        <w:snapToGrid/>
        <w:spacing w:beforeAutospacing="0" w:after="0" w:afterAutospacing="0" w:line="240" w:lineRule="auto"/>
        <w:ind w:left="0" w:leftChars="0" w:right="487" w:firstLine="0" w:firstLineChars="0"/>
        <w:rPr>
          <w:rFonts w:hint="default" w:ascii="Times New Roman" w:hAnsi="Times New Roman" w:cs="Times New Roman"/>
          <w:b/>
          <w:bCs/>
          <w:i/>
          <w:iCs/>
          <w:sz w:val="24"/>
          <w:szCs w:val="24"/>
          <w:lang w:val="kk-KZ"/>
        </w:rPr>
      </w:pPr>
    </w:p>
    <w:p w14:paraId="35A325F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2024-2025 оқу жылы</w:t>
      </w:r>
    </w:p>
    <w:tbl>
      <w:tblPr>
        <w:tblStyle w:val="11"/>
        <w:tblpPr w:leftFromText="180" w:rightFromText="180" w:vertAnchor="text" w:horzAnchor="page" w:tblpX="456" w:tblpY="361"/>
        <w:tblOverlap w:val="never"/>
        <w:tblW w:w="111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0"/>
        <w:gridCol w:w="3069"/>
        <w:gridCol w:w="1210"/>
        <w:gridCol w:w="3346"/>
        <w:gridCol w:w="2934"/>
      </w:tblGrid>
      <w:tr w14:paraId="7F347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7247A413">
            <w:pPr>
              <w:spacing w:after="0" w:line="240" w:lineRule="auto"/>
              <w:ind w:left="172"/>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w:t>
            </w:r>
          </w:p>
        </w:tc>
        <w:tc>
          <w:tcPr>
            <w:tcW w:w="3106" w:type="dxa"/>
          </w:tcPr>
          <w:p w14:paraId="416E5F78">
            <w:pPr>
              <w:spacing w:after="0" w:line="240" w:lineRule="auto"/>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Оқушының ата-жөні</w:t>
            </w:r>
          </w:p>
        </w:tc>
        <w:tc>
          <w:tcPr>
            <w:tcW w:w="1115" w:type="dxa"/>
          </w:tcPr>
          <w:p w14:paraId="42514E18">
            <w:pPr>
              <w:spacing w:after="0" w:line="240" w:lineRule="auto"/>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Сыныбы</w:t>
            </w:r>
          </w:p>
        </w:tc>
        <w:tc>
          <w:tcPr>
            <w:tcW w:w="3381" w:type="dxa"/>
          </w:tcPr>
          <w:p w14:paraId="442DBDD8">
            <w:pPr>
              <w:spacing w:after="0" w:line="240" w:lineRule="auto"/>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Жетістіктері</w:t>
            </w:r>
          </w:p>
        </w:tc>
        <w:tc>
          <w:tcPr>
            <w:tcW w:w="2957" w:type="dxa"/>
          </w:tcPr>
          <w:p w14:paraId="29D8DA1E">
            <w:pPr>
              <w:spacing w:after="0" w:line="240" w:lineRule="auto"/>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Жетекшісі</w:t>
            </w:r>
          </w:p>
        </w:tc>
      </w:tr>
      <w:tr w14:paraId="6582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19FE1166">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3106" w:type="dxa"/>
          </w:tcPr>
          <w:p w14:paraId="42EE46C1">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Мұхаддин Айдария</w:t>
            </w:r>
          </w:p>
        </w:tc>
        <w:tc>
          <w:tcPr>
            <w:tcW w:w="1115" w:type="dxa"/>
          </w:tcPr>
          <w:p w14:paraId="4A1D25A4">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МАД</w:t>
            </w:r>
          </w:p>
        </w:tc>
        <w:tc>
          <w:tcPr>
            <w:tcW w:w="3381" w:type="dxa"/>
          </w:tcPr>
          <w:p w14:paraId="5B39E203">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«Үркер» зияткерлік марафонының І ДӘРЕЖЕЛІ жеңімпазы</w:t>
            </w:r>
          </w:p>
        </w:tc>
        <w:tc>
          <w:tcPr>
            <w:tcW w:w="2957" w:type="dxa"/>
          </w:tcPr>
          <w:p w14:paraId="56A07A56">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Сейтқалиева Бахытгүл Тұрлыбекқызы</w:t>
            </w:r>
          </w:p>
        </w:tc>
      </w:tr>
      <w:tr w14:paraId="7AB80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4892356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3106" w:type="dxa"/>
          </w:tcPr>
          <w:p w14:paraId="2C1852C4">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Сағымбай Дарын</w:t>
            </w:r>
          </w:p>
        </w:tc>
        <w:tc>
          <w:tcPr>
            <w:tcW w:w="1115" w:type="dxa"/>
          </w:tcPr>
          <w:p w14:paraId="3C2BFD93">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МАД</w:t>
            </w:r>
          </w:p>
        </w:tc>
        <w:tc>
          <w:tcPr>
            <w:tcW w:w="3381" w:type="dxa"/>
          </w:tcPr>
          <w:p w14:paraId="7EABB81B">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«Үркер» зияткерлік марафонының І ДӘРЕЖЕЛІ жеңімпазы </w:t>
            </w:r>
          </w:p>
        </w:tc>
        <w:tc>
          <w:tcPr>
            <w:tcW w:w="2957" w:type="dxa"/>
          </w:tcPr>
          <w:p w14:paraId="1CC2DD7F">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Сейтқалиева Бахытгүл Тұрлыбекқызы</w:t>
            </w:r>
          </w:p>
        </w:tc>
      </w:tr>
      <w:tr w14:paraId="00F0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007ECDBF">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3106" w:type="dxa"/>
          </w:tcPr>
          <w:p w14:paraId="1BA7C62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Бердіқұл Әлинұр</w:t>
            </w:r>
          </w:p>
        </w:tc>
        <w:tc>
          <w:tcPr>
            <w:tcW w:w="1115" w:type="dxa"/>
          </w:tcPr>
          <w:p w14:paraId="0E6A38CA">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МАД</w:t>
            </w:r>
          </w:p>
        </w:tc>
        <w:tc>
          <w:tcPr>
            <w:tcW w:w="3381" w:type="dxa"/>
          </w:tcPr>
          <w:p w14:paraId="1C11623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«Үркер» зияткерлік марафонының ІІ ДӘРЕЖЕЛІ жеңімпазы</w:t>
            </w:r>
          </w:p>
        </w:tc>
        <w:tc>
          <w:tcPr>
            <w:tcW w:w="2957" w:type="dxa"/>
          </w:tcPr>
          <w:p w14:paraId="61F14BA7">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Сейтқалиева Бахытгүл Тұрлыбекқызы</w:t>
            </w:r>
          </w:p>
        </w:tc>
      </w:tr>
      <w:tr w14:paraId="581B4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1A8636E1">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3106" w:type="dxa"/>
          </w:tcPr>
          <w:p w14:paraId="29F4082B">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Рахметолла  Рахим</w:t>
            </w:r>
          </w:p>
        </w:tc>
        <w:tc>
          <w:tcPr>
            <w:tcW w:w="1115" w:type="dxa"/>
          </w:tcPr>
          <w:p w14:paraId="11EA21F8">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МАД</w:t>
            </w:r>
          </w:p>
        </w:tc>
        <w:tc>
          <w:tcPr>
            <w:tcW w:w="3381" w:type="dxa"/>
          </w:tcPr>
          <w:p w14:paraId="5E25D5B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«Үркер» зияткерлік марафонының І ДӘРЕЖЕЛІ жеңімпазы</w:t>
            </w:r>
          </w:p>
        </w:tc>
        <w:tc>
          <w:tcPr>
            <w:tcW w:w="2957" w:type="dxa"/>
          </w:tcPr>
          <w:p w14:paraId="6C857D0D">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Сейтқалиева Бахытгүл Тұрлыбекқызы</w:t>
            </w:r>
          </w:p>
        </w:tc>
      </w:tr>
      <w:tr w14:paraId="5E142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2946EB71">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3106" w:type="dxa"/>
          </w:tcPr>
          <w:p w14:paraId="20C305A6">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Алдиярқызы Айдария</w:t>
            </w:r>
          </w:p>
        </w:tc>
        <w:tc>
          <w:tcPr>
            <w:tcW w:w="1115" w:type="dxa"/>
          </w:tcPr>
          <w:p w14:paraId="74BC829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МАД</w:t>
            </w:r>
          </w:p>
        </w:tc>
        <w:tc>
          <w:tcPr>
            <w:tcW w:w="3381" w:type="dxa"/>
          </w:tcPr>
          <w:p w14:paraId="7EEB2ADA">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«Үркер» зияткерлік марафонының І ДӘРЕЖЕЛІ жеңімпазы</w:t>
            </w:r>
          </w:p>
        </w:tc>
        <w:tc>
          <w:tcPr>
            <w:tcW w:w="2957" w:type="dxa"/>
          </w:tcPr>
          <w:p w14:paraId="1ED7F664">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Сейтқалиева Бахытгүл Тұрлыбекқызы</w:t>
            </w:r>
          </w:p>
        </w:tc>
      </w:tr>
      <w:tr w14:paraId="0CAB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7E4996D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6</w:t>
            </w:r>
          </w:p>
        </w:tc>
        <w:tc>
          <w:tcPr>
            <w:tcW w:w="3106" w:type="dxa"/>
          </w:tcPr>
          <w:p w14:paraId="682CFA6A">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Наурызбай Ерғали</w:t>
            </w:r>
          </w:p>
        </w:tc>
        <w:tc>
          <w:tcPr>
            <w:tcW w:w="1115" w:type="dxa"/>
          </w:tcPr>
          <w:p w14:paraId="208FB0D1">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МАД</w:t>
            </w:r>
          </w:p>
        </w:tc>
        <w:tc>
          <w:tcPr>
            <w:tcW w:w="3381" w:type="dxa"/>
          </w:tcPr>
          <w:p w14:paraId="437F0284">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«Үркер» зияткерлік марафонының І ДӘРЕЖЕЛІ жеңімпазы</w:t>
            </w:r>
          </w:p>
        </w:tc>
        <w:tc>
          <w:tcPr>
            <w:tcW w:w="2957" w:type="dxa"/>
          </w:tcPr>
          <w:p w14:paraId="7A904B74">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Сейтқалиева Бахытгүл Тұрлыбекқызы</w:t>
            </w:r>
          </w:p>
        </w:tc>
      </w:tr>
      <w:tr w14:paraId="1A130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0B09009F">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7</w:t>
            </w:r>
          </w:p>
        </w:tc>
        <w:tc>
          <w:tcPr>
            <w:tcW w:w="3106" w:type="dxa"/>
          </w:tcPr>
          <w:p w14:paraId="73699BD7">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Қалқабай Көзайым</w:t>
            </w:r>
          </w:p>
        </w:tc>
        <w:tc>
          <w:tcPr>
            <w:tcW w:w="1115" w:type="dxa"/>
          </w:tcPr>
          <w:p w14:paraId="358C7D4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3381" w:type="dxa"/>
          </w:tcPr>
          <w:p w14:paraId="472FDB1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Халықаралық ПОНИ байқауының СЕРТИФИКАТ иегері</w:t>
            </w:r>
          </w:p>
          <w:p w14:paraId="30441321">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«Бояулар құпиясы» байқауының І ДӘРЕЖЕЛІ жеңімпазы</w:t>
            </w:r>
          </w:p>
          <w:p w14:paraId="69AE84C6">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Сақам!» онлайн байқауының І ДӘРЕЖЕЛІ жеңімпазы</w:t>
            </w:r>
          </w:p>
        </w:tc>
        <w:tc>
          <w:tcPr>
            <w:tcW w:w="2957" w:type="dxa"/>
          </w:tcPr>
          <w:p w14:paraId="67288F6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Нұртай Айдана Ұзақбайқызы</w:t>
            </w:r>
          </w:p>
        </w:tc>
      </w:tr>
      <w:tr w14:paraId="0391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3BFD4018">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8</w:t>
            </w:r>
          </w:p>
        </w:tc>
        <w:tc>
          <w:tcPr>
            <w:tcW w:w="3106" w:type="dxa"/>
          </w:tcPr>
          <w:p w14:paraId="7D90AA50">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Назық Сұлушаш</w:t>
            </w:r>
          </w:p>
        </w:tc>
        <w:tc>
          <w:tcPr>
            <w:tcW w:w="1115" w:type="dxa"/>
          </w:tcPr>
          <w:p w14:paraId="31E2B7D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3381" w:type="dxa"/>
          </w:tcPr>
          <w:p w14:paraId="43898F63">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Халықаралық ПОНИ байқауының СЕРТИФИКАТ иегері</w:t>
            </w:r>
          </w:p>
          <w:p w14:paraId="0793FF0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«Бояулар құпиясы» байқауының І ДӘРЕЖЕЛІ жеңімпазы</w:t>
            </w:r>
          </w:p>
          <w:p w14:paraId="61B3D22D">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Сақам!» онлайн байқауының ІІ ДӘРЕЖЕЛІ жеңімпазы</w:t>
            </w:r>
          </w:p>
        </w:tc>
        <w:tc>
          <w:tcPr>
            <w:tcW w:w="2957" w:type="dxa"/>
          </w:tcPr>
          <w:p w14:paraId="4A92FA17">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Нұртай Айдана Ұзақбайқызы</w:t>
            </w:r>
          </w:p>
        </w:tc>
      </w:tr>
      <w:tr w14:paraId="498D7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4B066788">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c>
          <w:tcPr>
            <w:tcW w:w="3106" w:type="dxa"/>
          </w:tcPr>
          <w:p w14:paraId="4FBE9F20">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Еркін Әмір</w:t>
            </w:r>
          </w:p>
        </w:tc>
        <w:tc>
          <w:tcPr>
            <w:tcW w:w="1115" w:type="dxa"/>
          </w:tcPr>
          <w:p w14:paraId="5EEB7CD8">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3381" w:type="dxa"/>
          </w:tcPr>
          <w:p w14:paraId="7C7A4947">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Халықаралық ПОНИ байқауының СЕРТИФИКАТ иегері</w:t>
            </w:r>
          </w:p>
          <w:p w14:paraId="7049207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«Бояулар құпиясы» байқауының І ДӘРЕЖЕЛІ жеңімпазы</w:t>
            </w:r>
          </w:p>
          <w:p w14:paraId="0B214BBB">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Сақам!» онлайн байқауының І ДӘРЕЖЕЛІ жеңімпазы</w:t>
            </w:r>
          </w:p>
        </w:tc>
        <w:tc>
          <w:tcPr>
            <w:tcW w:w="2957" w:type="dxa"/>
          </w:tcPr>
          <w:p w14:paraId="1762EF9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Нұртай Айдана Ұзақбайқызы</w:t>
            </w:r>
          </w:p>
        </w:tc>
      </w:tr>
      <w:tr w14:paraId="38617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2CEB3A0D">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10</w:t>
            </w:r>
          </w:p>
        </w:tc>
        <w:tc>
          <w:tcPr>
            <w:tcW w:w="3106" w:type="dxa"/>
          </w:tcPr>
          <w:p w14:paraId="571EDA11">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Ерболатұлы Ахамит</w:t>
            </w:r>
          </w:p>
        </w:tc>
        <w:tc>
          <w:tcPr>
            <w:tcW w:w="1115" w:type="dxa"/>
          </w:tcPr>
          <w:p w14:paraId="55A093BE">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3381" w:type="dxa"/>
          </w:tcPr>
          <w:p w14:paraId="4A076760">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Халықаралық ПОНИ байқауының СЕРТИФИКАТ иегері</w:t>
            </w:r>
          </w:p>
          <w:p w14:paraId="6A8C4C5B">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«Бояулар құпиясы» байқауының І ДӘРЕЖЕЛІ жеңімпазы</w:t>
            </w:r>
          </w:p>
          <w:p w14:paraId="0C50CA80">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Сақам!» онлайн байқауының ІІ ДӘРЕЖЕЛІ жеңімпазы</w:t>
            </w:r>
          </w:p>
        </w:tc>
        <w:tc>
          <w:tcPr>
            <w:tcW w:w="2957" w:type="dxa"/>
          </w:tcPr>
          <w:p w14:paraId="12754840">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Нұртай Айдана Ұзақбайқызы</w:t>
            </w:r>
          </w:p>
        </w:tc>
      </w:tr>
      <w:tr w14:paraId="631A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4FB6D701">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11</w:t>
            </w:r>
          </w:p>
        </w:tc>
        <w:tc>
          <w:tcPr>
            <w:tcW w:w="3106" w:type="dxa"/>
          </w:tcPr>
          <w:p w14:paraId="34632D43">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Кенжалы Інжу</w:t>
            </w:r>
          </w:p>
        </w:tc>
        <w:tc>
          <w:tcPr>
            <w:tcW w:w="1115" w:type="dxa"/>
          </w:tcPr>
          <w:p w14:paraId="5BCC2C6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3381" w:type="dxa"/>
          </w:tcPr>
          <w:p w14:paraId="4B3F7058">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Халықаралық ПОНИ байқауының СЕРТИФИКАТ иегері</w:t>
            </w:r>
          </w:p>
          <w:p w14:paraId="24ED58EB">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«Бояулар құпиясы» байқауының І ДӘРЕЖЕЛІ жеңімпазы</w:t>
            </w:r>
          </w:p>
          <w:p w14:paraId="42CFFC5A">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Сақам!» онлайн байқауының І ДӘРЕЖЕЛІ жеңімпазы</w:t>
            </w:r>
          </w:p>
        </w:tc>
        <w:tc>
          <w:tcPr>
            <w:tcW w:w="2957" w:type="dxa"/>
          </w:tcPr>
          <w:p w14:paraId="4010E47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Нұртай Айдана Ұзақбайқызы</w:t>
            </w:r>
          </w:p>
        </w:tc>
      </w:tr>
      <w:tr w14:paraId="769B3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11155D4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12</w:t>
            </w:r>
          </w:p>
        </w:tc>
        <w:tc>
          <w:tcPr>
            <w:tcW w:w="3106" w:type="dxa"/>
          </w:tcPr>
          <w:p w14:paraId="7BA8F5A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Алдиярұлы Даниял</w:t>
            </w:r>
          </w:p>
        </w:tc>
        <w:tc>
          <w:tcPr>
            <w:tcW w:w="1115" w:type="dxa"/>
          </w:tcPr>
          <w:p w14:paraId="1BE5586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3381" w:type="dxa"/>
          </w:tcPr>
          <w:p w14:paraId="403CA3D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Халықаралық ПОНИ байқауының СЕРТИФИКАТ иегері</w:t>
            </w:r>
          </w:p>
          <w:p w14:paraId="5154197D">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«Бояулар құпиясы» байқауының І ДӘРЕЖЕЛІ жеңімпазы</w:t>
            </w:r>
          </w:p>
          <w:p w14:paraId="487DDCCF">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Сақам!» онлайн байқауының ІІ ДӘРЕЖЕЛІ жеңімпазы</w:t>
            </w:r>
          </w:p>
        </w:tc>
        <w:tc>
          <w:tcPr>
            <w:tcW w:w="2957" w:type="dxa"/>
          </w:tcPr>
          <w:p w14:paraId="1F8CC62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Нұртай Айдана Ұзақбайқызы</w:t>
            </w:r>
          </w:p>
        </w:tc>
      </w:tr>
      <w:tr w14:paraId="51F5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347BF026">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13</w:t>
            </w:r>
          </w:p>
        </w:tc>
        <w:tc>
          <w:tcPr>
            <w:tcW w:w="3106" w:type="dxa"/>
          </w:tcPr>
          <w:p w14:paraId="11B8A09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Үсен Айару</w:t>
            </w:r>
          </w:p>
        </w:tc>
        <w:tc>
          <w:tcPr>
            <w:tcW w:w="1115" w:type="dxa"/>
          </w:tcPr>
          <w:p w14:paraId="72F5C94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3381" w:type="dxa"/>
          </w:tcPr>
          <w:p w14:paraId="7FB7287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Сақам!» онлайн байқауының ІІ ДӘРЕЖЕЛІ жеңімпазы</w:t>
            </w:r>
          </w:p>
          <w:p w14:paraId="5A385FE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«Бояулар құпиясы» байқауының І ДӘРЕЖЕЛІ жеңімпазы</w:t>
            </w:r>
          </w:p>
        </w:tc>
        <w:tc>
          <w:tcPr>
            <w:tcW w:w="2957" w:type="dxa"/>
          </w:tcPr>
          <w:p w14:paraId="3FC3B4A0">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Нұртай Айдана Ұзақбайқызы</w:t>
            </w:r>
          </w:p>
        </w:tc>
      </w:tr>
      <w:tr w14:paraId="6CE3F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3506982D">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14</w:t>
            </w:r>
          </w:p>
        </w:tc>
        <w:tc>
          <w:tcPr>
            <w:tcW w:w="3106" w:type="dxa"/>
          </w:tcPr>
          <w:p w14:paraId="5908B8E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Бәкірұлы Айдын</w:t>
            </w:r>
          </w:p>
        </w:tc>
        <w:tc>
          <w:tcPr>
            <w:tcW w:w="1115" w:type="dxa"/>
          </w:tcPr>
          <w:p w14:paraId="3EA99B5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3381" w:type="dxa"/>
          </w:tcPr>
          <w:p w14:paraId="0BB8CE9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«Бояулар құпиясы» байқауының І ДӘРЕЖЕЛІ жеңімпазы</w:t>
            </w:r>
          </w:p>
        </w:tc>
        <w:tc>
          <w:tcPr>
            <w:tcW w:w="2957" w:type="dxa"/>
          </w:tcPr>
          <w:p w14:paraId="4BD95D7A">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Нұртай Айдана Ұзақбайқызы</w:t>
            </w:r>
          </w:p>
        </w:tc>
      </w:tr>
      <w:tr w14:paraId="3F938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4313D49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15</w:t>
            </w:r>
          </w:p>
        </w:tc>
        <w:tc>
          <w:tcPr>
            <w:tcW w:w="3106" w:type="dxa"/>
          </w:tcPr>
          <w:p w14:paraId="6ACFCB9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Кенжалы Нұрай</w:t>
            </w:r>
          </w:p>
        </w:tc>
        <w:tc>
          <w:tcPr>
            <w:tcW w:w="1115" w:type="dxa"/>
          </w:tcPr>
          <w:p w14:paraId="40C17FA6">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3381" w:type="dxa"/>
          </w:tcPr>
          <w:p w14:paraId="5A4AD473">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Сақам!» онлайн байқауының ІІ ДӘРЕЖЕЛІ жеңімпазы</w:t>
            </w:r>
          </w:p>
        </w:tc>
        <w:tc>
          <w:tcPr>
            <w:tcW w:w="2957" w:type="dxa"/>
          </w:tcPr>
          <w:p w14:paraId="03C5351E">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Бегімбаева Ақнұр Болатқызы</w:t>
            </w:r>
          </w:p>
        </w:tc>
      </w:tr>
      <w:tr w14:paraId="26A2C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7A867D3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16</w:t>
            </w:r>
          </w:p>
        </w:tc>
        <w:tc>
          <w:tcPr>
            <w:tcW w:w="3106" w:type="dxa"/>
          </w:tcPr>
          <w:p w14:paraId="147DE0B3">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Зәуеғали Абдул</w:t>
            </w:r>
          </w:p>
        </w:tc>
        <w:tc>
          <w:tcPr>
            <w:tcW w:w="1115" w:type="dxa"/>
          </w:tcPr>
          <w:p w14:paraId="3C21FE7B">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3381" w:type="dxa"/>
          </w:tcPr>
          <w:p w14:paraId="47F7BC2D">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Сақам!» онлайн байқауының ІІ ДӘРЕЖЕЛІ жеңімпазы</w:t>
            </w:r>
          </w:p>
          <w:p w14:paraId="7F2C8B26">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«KIDS Старт» олимпиадасының І ДӘРЕЖЕЛІ жеңімпазы</w:t>
            </w:r>
          </w:p>
        </w:tc>
        <w:tc>
          <w:tcPr>
            <w:tcW w:w="2957" w:type="dxa"/>
          </w:tcPr>
          <w:p w14:paraId="6AE3222B">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Бегімбаева Ақнұр Болатқызы</w:t>
            </w:r>
          </w:p>
        </w:tc>
      </w:tr>
      <w:tr w14:paraId="3728A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2A2BA9BE">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17</w:t>
            </w:r>
          </w:p>
        </w:tc>
        <w:tc>
          <w:tcPr>
            <w:tcW w:w="3106" w:type="dxa"/>
          </w:tcPr>
          <w:p w14:paraId="681BB46A">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Маратов Амир</w:t>
            </w:r>
          </w:p>
        </w:tc>
        <w:tc>
          <w:tcPr>
            <w:tcW w:w="1115" w:type="dxa"/>
          </w:tcPr>
          <w:p w14:paraId="09E530E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3381" w:type="dxa"/>
          </w:tcPr>
          <w:p w14:paraId="7EF4D23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Сақам!» онлайн байқауының ІІ ДӘРЕЖЕЛІ жеңімпазы</w:t>
            </w:r>
          </w:p>
          <w:p w14:paraId="38920B6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«KIDS Старт» олимпиадасының І ДӘРЕЖЕЛІ жеңімпазы</w:t>
            </w:r>
          </w:p>
        </w:tc>
        <w:tc>
          <w:tcPr>
            <w:tcW w:w="2957" w:type="dxa"/>
          </w:tcPr>
          <w:p w14:paraId="55CD1197">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Бегімбаева Ақнұр Болатқызы</w:t>
            </w:r>
          </w:p>
        </w:tc>
      </w:tr>
      <w:tr w14:paraId="1324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2CDD3437">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18</w:t>
            </w:r>
          </w:p>
        </w:tc>
        <w:tc>
          <w:tcPr>
            <w:tcW w:w="3106" w:type="dxa"/>
          </w:tcPr>
          <w:p w14:paraId="3D28DA67">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Ғарифолла Нұрислам</w:t>
            </w:r>
          </w:p>
        </w:tc>
        <w:tc>
          <w:tcPr>
            <w:tcW w:w="1115" w:type="dxa"/>
          </w:tcPr>
          <w:p w14:paraId="634F72A3">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3381" w:type="dxa"/>
          </w:tcPr>
          <w:p w14:paraId="79EDD38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Сақам!» онлайн байқауының ІІ ДӘРЕЖЕЛІ жеңімпазы</w:t>
            </w:r>
          </w:p>
        </w:tc>
        <w:tc>
          <w:tcPr>
            <w:tcW w:w="2957" w:type="dxa"/>
          </w:tcPr>
          <w:p w14:paraId="33D87C4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Бегімбаева Ақнұр Болатқызы</w:t>
            </w:r>
          </w:p>
        </w:tc>
      </w:tr>
      <w:tr w14:paraId="110A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7A082C57">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19</w:t>
            </w:r>
          </w:p>
        </w:tc>
        <w:tc>
          <w:tcPr>
            <w:tcW w:w="3106" w:type="dxa"/>
          </w:tcPr>
          <w:p w14:paraId="2699FCE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Наурызбай Аяулым</w:t>
            </w:r>
          </w:p>
        </w:tc>
        <w:tc>
          <w:tcPr>
            <w:tcW w:w="1115" w:type="dxa"/>
          </w:tcPr>
          <w:p w14:paraId="7C87974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3381" w:type="dxa"/>
          </w:tcPr>
          <w:p w14:paraId="04D8625F">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Сақам!» онлайн байқауының ІІ ДӘРЕЖЕЛІ жеңімпазы</w:t>
            </w:r>
          </w:p>
          <w:p w14:paraId="78C2B66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«Дарын» Республикалық шығармашылық байқауының «Актерлік шеберлік» жанры бойынша І ДӘРЕЖЕЛІ жеңімпазы, ФИНАЛҒА ЖОЛДАМА </w:t>
            </w:r>
          </w:p>
        </w:tc>
        <w:tc>
          <w:tcPr>
            <w:tcW w:w="2957" w:type="dxa"/>
          </w:tcPr>
          <w:p w14:paraId="60DCC8A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Бегімбаева Ақнұр Болатқызы</w:t>
            </w:r>
          </w:p>
        </w:tc>
      </w:tr>
      <w:tr w14:paraId="499D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714218D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20</w:t>
            </w:r>
          </w:p>
        </w:tc>
        <w:tc>
          <w:tcPr>
            <w:tcW w:w="3106" w:type="dxa"/>
          </w:tcPr>
          <w:p w14:paraId="0FBF172B">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Сабетаева Даяна</w:t>
            </w:r>
          </w:p>
        </w:tc>
        <w:tc>
          <w:tcPr>
            <w:tcW w:w="1115" w:type="dxa"/>
          </w:tcPr>
          <w:p w14:paraId="30E88F3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3381" w:type="dxa"/>
          </w:tcPr>
          <w:p w14:paraId="64CBB6A1">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Сақам!» онлайн байқауының І ДӘРЕЖЕЛІ жеңімпазы</w:t>
            </w:r>
          </w:p>
        </w:tc>
        <w:tc>
          <w:tcPr>
            <w:tcW w:w="2957" w:type="dxa"/>
          </w:tcPr>
          <w:p w14:paraId="762A236A">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Бегімбаева Ақнұр Болатқызы</w:t>
            </w:r>
          </w:p>
        </w:tc>
      </w:tr>
      <w:tr w14:paraId="10F90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52642DA8">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21</w:t>
            </w:r>
          </w:p>
        </w:tc>
        <w:tc>
          <w:tcPr>
            <w:tcW w:w="3106" w:type="dxa"/>
          </w:tcPr>
          <w:p w14:paraId="683863C4">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Ғалымжанұлы Расул</w:t>
            </w:r>
          </w:p>
        </w:tc>
        <w:tc>
          <w:tcPr>
            <w:tcW w:w="1115" w:type="dxa"/>
          </w:tcPr>
          <w:p w14:paraId="565838F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3381" w:type="dxa"/>
          </w:tcPr>
          <w:p w14:paraId="4E9515A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Сақам!» онлайн байқауының ІІ ДӘРЕЖЕЛІ жеңімпазы</w:t>
            </w:r>
          </w:p>
          <w:p w14:paraId="118DF848">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«KIDS Старт» олимпиадасының І ДӘРЕЖЕЛІ жеңімпазы</w:t>
            </w:r>
          </w:p>
        </w:tc>
        <w:tc>
          <w:tcPr>
            <w:tcW w:w="2957" w:type="dxa"/>
          </w:tcPr>
          <w:p w14:paraId="0E7A9D81">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Бегімбаева Ақнұр Болатқызы</w:t>
            </w:r>
          </w:p>
        </w:tc>
      </w:tr>
      <w:tr w14:paraId="511C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6A995E9E">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22</w:t>
            </w:r>
          </w:p>
        </w:tc>
        <w:tc>
          <w:tcPr>
            <w:tcW w:w="3106" w:type="dxa"/>
          </w:tcPr>
          <w:p w14:paraId="18CFD01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Мұхаддин Бекнұр</w:t>
            </w:r>
          </w:p>
        </w:tc>
        <w:tc>
          <w:tcPr>
            <w:tcW w:w="1115" w:type="dxa"/>
          </w:tcPr>
          <w:p w14:paraId="776E8054">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3381" w:type="dxa"/>
          </w:tcPr>
          <w:p w14:paraId="7691CF53">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 олимпиадасының СЕРТИФИКАТ иегері</w:t>
            </w:r>
          </w:p>
          <w:p w14:paraId="653E1A63">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Сақам!» онлайн байқауының ІІ ДӘРЕЖЕЛІ жеңімпазы</w:t>
            </w:r>
          </w:p>
        </w:tc>
        <w:tc>
          <w:tcPr>
            <w:tcW w:w="2957" w:type="dxa"/>
          </w:tcPr>
          <w:p w14:paraId="1A873C2E">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Аманкелдиева Ақерке Бақытқалиқызы</w:t>
            </w:r>
          </w:p>
        </w:tc>
      </w:tr>
      <w:tr w14:paraId="3C9BD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4348B447">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23</w:t>
            </w:r>
          </w:p>
        </w:tc>
        <w:tc>
          <w:tcPr>
            <w:tcW w:w="3106" w:type="dxa"/>
          </w:tcPr>
          <w:p w14:paraId="5738DFC3">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Сағымбай Нұрым</w:t>
            </w:r>
          </w:p>
        </w:tc>
        <w:tc>
          <w:tcPr>
            <w:tcW w:w="1115" w:type="dxa"/>
          </w:tcPr>
          <w:p w14:paraId="3BED0FC3">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3381" w:type="dxa"/>
          </w:tcPr>
          <w:p w14:paraId="1082701A">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 олимпиадасының СЕРТИФИКАТ иегері</w:t>
            </w:r>
          </w:p>
        </w:tc>
        <w:tc>
          <w:tcPr>
            <w:tcW w:w="2957" w:type="dxa"/>
          </w:tcPr>
          <w:p w14:paraId="77135B20">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Аманкелдиева Ақерке Бақытқалиқызы</w:t>
            </w:r>
          </w:p>
        </w:tc>
      </w:tr>
      <w:tr w14:paraId="1CD8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054B679F">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24</w:t>
            </w:r>
          </w:p>
        </w:tc>
        <w:tc>
          <w:tcPr>
            <w:tcW w:w="3106" w:type="dxa"/>
          </w:tcPr>
          <w:p w14:paraId="38D2FCBB">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Ғарифолла Ескендір</w:t>
            </w:r>
          </w:p>
        </w:tc>
        <w:tc>
          <w:tcPr>
            <w:tcW w:w="1115" w:type="dxa"/>
          </w:tcPr>
          <w:p w14:paraId="113664B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3381" w:type="dxa"/>
          </w:tcPr>
          <w:p w14:paraId="2D46733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 олимпиадасының СЕРТИФИКАТ иегері</w:t>
            </w:r>
          </w:p>
          <w:p w14:paraId="6EC2CCBE">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Сақам!» онлайн байқауының І ДӘРЕЖЕЛІ жеңімпазы</w:t>
            </w:r>
          </w:p>
        </w:tc>
        <w:tc>
          <w:tcPr>
            <w:tcW w:w="2957" w:type="dxa"/>
          </w:tcPr>
          <w:p w14:paraId="4235966D">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Аманкелдиева Ақерке Бақытқалиқызы</w:t>
            </w:r>
          </w:p>
        </w:tc>
      </w:tr>
      <w:tr w14:paraId="7317B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15FC3436">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25</w:t>
            </w:r>
          </w:p>
        </w:tc>
        <w:tc>
          <w:tcPr>
            <w:tcW w:w="3106" w:type="dxa"/>
          </w:tcPr>
          <w:p w14:paraId="076BA728">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Кенжебекқызы Аймира</w:t>
            </w:r>
          </w:p>
        </w:tc>
        <w:tc>
          <w:tcPr>
            <w:tcW w:w="1115" w:type="dxa"/>
          </w:tcPr>
          <w:p w14:paraId="47F84B1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3381" w:type="dxa"/>
          </w:tcPr>
          <w:p w14:paraId="1B65E64F">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Сақам!» онлайн байқауының І ДӘРЕЖЕЛІ жеңімпазы</w:t>
            </w:r>
          </w:p>
        </w:tc>
        <w:tc>
          <w:tcPr>
            <w:tcW w:w="2957" w:type="dxa"/>
          </w:tcPr>
          <w:p w14:paraId="2F413194">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Аманкелдиева Ақерке Бақытқалиқызы</w:t>
            </w:r>
          </w:p>
        </w:tc>
      </w:tr>
      <w:tr w14:paraId="06F53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6EC37A04">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26</w:t>
            </w:r>
          </w:p>
        </w:tc>
        <w:tc>
          <w:tcPr>
            <w:tcW w:w="3106" w:type="dxa"/>
          </w:tcPr>
          <w:p w14:paraId="5C2CCD4F">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Кенжалы Шұғыла</w:t>
            </w:r>
          </w:p>
        </w:tc>
        <w:tc>
          <w:tcPr>
            <w:tcW w:w="1115" w:type="dxa"/>
          </w:tcPr>
          <w:p w14:paraId="3DCD323B">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3381" w:type="dxa"/>
          </w:tcPr>
          <w:p w14:paraId="7378A62F">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«Асыл қазына» байқауының ІІ ДӘРЕЖЕЛІ женңімпазы</w:t>
            </w:r>
          </w:p>
          <w:p w14:paraId="7B86A664">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«Зерде» атты шығармалық жобаныі АЛҒЫС ХАТ иегері</w:t>
            </w:r>
          </w:p>
          <w:p w14:paraId="2DD6185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«Әжемнің ертегісі» атты ертекшілер байқауының АЛҒЫС ХАТ мегері</w:t>
            </w:r>
          </w:p>
          <w:p w14:paraId="040CD5CF">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Сақам!» онлайн байқауының І ДӘРЕЖЕЛІ жеңімпазы</w:t>
            </w:r>
          </w:p>
        </w:tc>
        <w:tc>
          <w:tcPr>
            <w:tcW w:w="2957" w:type="dxa"/>
          </w:tcPr>
          <w:p w14:paraId="2456C9F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Кенжебаева Шынар Түлкібайқызы</w:t>
            </w:r>
          </w:p>
          <w:p w14:paraId="7B73078A">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Аманкелдиева Ақерке Бақытқалиқызы</w:t>
            </w:r>
          </w:p>
        </w:tc>
      </w:tr>
      <w:tr w14:paraId="22CDB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7F5F69A7">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27</w:t>
            </w:r>
          </w:p>
        </w:tc>
        <w:tc>
          <w:tcPr>
            <w:tcW w:w="3106" w:type="dxa"/>
          </w:tcPr>
          <w:p w14:paraId="0A6521AF">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Наурызбайқызы Айару</w:t>
            </w:r>
          </w:p>
        </w:tc>
        <w:tc>
          <w:tcPr>
            <w:tcW w:w="1115" w:type="dxa"/>
          </w:tcPr>
          <w:p w14:paraId="64C9ED58">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3381" w:type="dxa"/>
          </w:tcPr>
          <w:p w14:paraId="31A340B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Сақам!» онлайн байқауының І ДӘРЕЖЕЛІ жеңімпазы</w:t>
            </w:r>
          </w:p>
        </w:tc>
        <w:tc>
          <w:tcPr>
            <w:tcW w:w="2957" w:type="dxa"/>
          </w:tcPr>
          <w:p w14:paraId="5EF61D4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Аманкелдиева Ақерке Бақытқалиқызы</w:t>
            </w:r>
          </w:p>
        </w:tc>
      </w:tr>
      <w:tr w14:paraId="08864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56AD7246">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28</w:t>
            </w:r>
          </w:p>
        </w:tc>
        <w:tc>
          <w:tcPr>
            <w:tcW w:w="3106" w:type="dxa"/>
          </w:tcPr>
          <w:p w14:paraId="5705D4E6">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Үсен Ернар</w:t>
            </w:r>
          </w:p>
        </w:tc>
        <w:tc>
          <w:tcPr>
            <w:tcW w:w="1115" w:type="dxa"/>
          </w:tcPr>
          <w:p w14:paraId="15C563D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3381" w:type="dxa"/>
          </w:tcPr>
          <w:p w14:paraId="50949C67">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Сақам!» онлайн байқауының ІІ ДӘРЕЖЕЛІ жеңімпазы</w:t>
            </w:r>
          </w:p>
        </w:tc>
        <w:tc>
          <w:tcPr>
            <w:tcW w:w="2957" w:type="dxa"/>
          </w:tcPr>
          <w:p w14:paraId="7040FF1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Аманкелдиева Ақерке Бақытқалиқызы</w:t>
            </w:r>
          </w:p>
        </w:tc>
      </w:tr>
      <w:tr w14:paraId="16189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44CC55EB">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29</w:t>
            </w:r>
          </w:p>
        </w:tc>
        <w:tc>
          <w:tcPr>
            <w:tcW w:w="3106" w:type="dxa"/>
          </w:tcPr>
          <w:p w14:paraId="6E08EB9D">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Асылжанұлы Сағадат</w:t>
            </w:r>
          </w:p>
        </w:tc>
        <w:tc>
          <w:tcPr>
            <w:tcW w:w="1115" w:type="dxa"/>
          </w:tcPr>
          <w:p w14:paraId="6743DEAB">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3381" w:type="dxa"/>
          </w:tcPr>
          <w:p w14:paraId="31C2310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Сақам!» онлайн байқауының ІІ ДӘРЕЖЕЛІ жеңімпазы</w:t>
            </w:r>
          </w:p>
        </w:tc>
        <w:tc>
          <w:tcPr>
            <w:tcW w:w="2957" w:type="dxa"/>
          </w:tcPr>
          <w:p w14:paraId="01E0548F">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Аманкелдиева Ақерке Бақытқалиқызы</w:t>
            </w:r>
          </w:p>
        </w:tc>
      </w:tr>
      <w:tr w14:paraId="4C63C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49E346DD">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30</w:t>
            </w:r>
          </w:p>
        </w:tc>
        <w:tc>
          <w:tcPr>
            <w:tcW w:w="3106" w:type="dxa"/>
          </w:tcPr>
          <w:p w14:paraId="2F2274A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Көлдей Нұрислам</w:t>
            </w:r>
          </w:p>
        </w:tc>
        <w:tc>
          <w:tcPr>
            <w:tcW w:w="1115" w:type="dxa"/>
          </w:tcPr>
          <w:p w14:paraId="57E2523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3381" w:type="dxa"/>
          </w:tcPr>
          <w:p w14:paraId="519C2AD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Сақам!» онлайн байқауының ІІ ДӘРЕЖЕЛІ жеңімпазы</w:t>
            </w:r>
          </w:p>
          <w:p w14:paraId="20789ACA">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«KIDS Старт» олимпиадасының І ДӘРЕЖЕЛІ жеңімпазы</w:t>
            </w:r>
          </w:p>
        </w:tc>
        <w:tc>
          <w:tcPr>
            <w:tcW w:w="2957" w:type="dxa"/>
          </w:tcPr>
          <w:p w14:paraId="1ECE186B">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Меңдіболатқызы Жадыра</w:t>
            </w:r>
          </w:p>
          <w:p w14:paraId="4DD70190">
            <w:pPr>
              <w:spacing w:after="0" w:line="240" w:lineRule="auto"/>
              <w:rPr>
                <w:rFonts w:hint="default" w:ascii="Times New Roman" w:hAnsi="Times New Roman" w:cs="Times New Roman"/>
                <w:sz w:val="24"/>
                <w:szCs w:val="24"/>
                <w:lang w:val="kk-KZ"/>
              </w:rPr>
            </w:pPr>
          </w:p>
        </w:tc>
      </w:tr>
      <w:tr w14:paraId="5BAFF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5C4D640F">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31</w:t>
            </w:r>
          </w:p>
        </w:tc>
        <w:tc>
          <w:tcPr>
            <w:tcW w:w="3106" w:type="dxa"/>
          </w:tcPr>
          <w:p w14:paraId="200481BF">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Зәуеғали Айзия</w:t>
            </w:r>
          </w:p>
        </w:tc>
        <w:tc>
          <w:tcPr>
            <w:tcW w:w="1115" w:type="dxa"/>
          </w:tcPr>
          <w:p w14:paraId="67F23E3F">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3381" w:type="dxa"/>
          </w:tcPr>
          <w:p w14:paraId="70E05DA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 олимпиадасының ІІІ ДӘРЕЖЕЛІ жеңімпазы</w:t>
            </w:r>
          </w:p>
          <w:p w14:paraId="534AEA20">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«Асыл қазына» байқауының ІІІ ДӘРЕЖЕЛІ женңімпазы</w:t>
            </w:r>
          </w:p>
        </w:tc>
        <w:tc>
          <w:tcPr>
            <w:tcW w:w="2957" w:type="dxa"/>
          </w:tcPr>
          <w:p w14:paraId="24D73E7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Меңдіболатқызы Жадыра</w:t>
            </w:r>
          </w:p>
          <w:p w14:paraId="231BA753">
            <w:pPr>
              <w:spacing w:after="0" w:line="240" w:lineRule="auto"/>
              <w:rPr>
                <w:rFonts w:hint="default" w:ascii="Times New Roman" w:hAnsi="Times New Roman" w:cs="Times New Roman"/>
                <w:sz w:val="24"/>
                <w:szCs w:val="24"/>
                <w:lang w:val="kk-KZ"/>
              </w:rPr>
            </w:pPr>
          </w:p>
          <w:p w14:paraId="7C04B566">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Кенжебаева Шынар Түлкібайқызы</w:t>
            </w:r>
          </w:p>
        </w:tc>
      </w:tr>
      <w:tr w14:paraId="46472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5A39A09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32</w:t>
            </w:r>
          </w:p>
        </w:tc>
        <w:tc>
          <w:tcPr>
            <w:tcW w:w="3106" w:type="dxa"/>
          </w:tcPr>
          <w:p w14:paraId="6FD37050">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Мұхаддин Назым</w:t>
            </w:r>
          </w:p>
        </w:tc>
        <w:tc>
          <w:tcPr>
            <w:tcW w:w="1115" w:type="dxa"/>
          </w:tcPr>
          <w:p w14:paraId="1D889FA1">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3381" w:type="dxa"/>
          </w:tcPr>
          <w:p w14:paraId="635F1FF4">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Сақам!» онлайн байқауының ІІ ДӘРЕЖЕЛІ жеңімпазы</w:t>
            </w:r>
          </w:p>
          <w:p w14:paraId="5359AF34">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 олимпиадасының Грамота иегері</w:t>
            </w:r>
          </w:p>
          <w:p w14:paraId="1D60B2FD">
            <w:pPr>
              <w:spacing w:after="0" w:line="240" w:lineRule="auto"/>
              <w:rPr>
                <w:rFonts w:hint="default" w:ascii="Times New Roman" w:hAnsi="Times New Roman" w:cs="Times New Roman"/>
                <w:sz w:val="24"/>
                <w:szCs w:val="24"/>
                <w:lang w:val="kk-KZ"/>
              </w:rPr>
            </w:pPr>
          </w:p>
        </w:tc>
        <w:tc>
          <w:tcPr>
            <w:tcW w:w="2957" w:type="dxa"/>
          </w:tcPr>
          <w:p w14:paraId="21BF630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Меңдіболатқызы Жадыра</w:t>
            </w:r>
          </w:p>
        </w:tc>
      </w:tr>
      <w:tr w14:paraId="3B5A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4E7AE0B6">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33</w:t>
            </w:r>
          </w:p>
        </w:tc>
        <w:tc>
          <w:tcPr>
            <w:tcW w:w="3106" w:type="dxa"/>
          </w:tcPr>
          <w:p w14:paraId="5B0B808E">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Талғатұлы Бекежан</w:t>
            </w:r>
          </w:p>
        </w:tc>
        <w:tc>
          <w:tcPr>
            <w:tcW w:w="1115" w:type="dxa"/>
          </w:tcPr>
          <w:p w14:paraId="634FAAA4">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3381" w:type="dxa"/>
          </w:tcPr>
          <w:p w14:paraId="001F3E84">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 олимпиадасының Грамота иегері</w:t>
            </w:r>
          </w:p>
          <w:p w14:paraId="0252345E">
            <w:pPr>
              <w:spacing w:after="0" w:line="240" w:lineRule="auto"/>
              <w:rPr>
                <w:rFonts w:hint="default" w:ascii="Times New Roman" w:hAnsi="Times New Roman" w:cs="Times New Roman"/>
                <w:sz w:val="24"/>
                <w:szCs w:val="24"/>
                <w:lang w:val="kk-KZ"/>
              </w:rPr>
            </w:pPr>
          </w:p>
        </w:tc>
        <w:tc>
          <w:tcPr>
            <w:tcW w:w="2957" w:type="dxa"/>
          </w:tcPr>
          <w:p w14:paraId="26AFA502">
            <w:pPr>
              <w:spacing w:after="0" w:line="240" w:lineRule="auto"/>
              <w:rPr>
                <w:rFonts w:hint="default" w:ascii="Times New Roman" w:hAnsi="Times New Roman" w:cs="Times New Roman"/>
                <w:sz w:val="24"/>
                <w:szCs w:val="24"/>
                <w:lang w:val="kk-KZ"/>
              </w:rPr>
            </w:pPr>
          </w:p>
        </w:tc>
      </w:tr>
      <w:tr w14:paraId="4EAC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69DA4941">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34</w:t>
            </w:r>
          </w:p>
        </w:tc>
        <w:tc>
          <w:tcPr>
            <w:tcW w:w="3106" w:type="dxa"/>
          </w:tcPr>
          <w:p w14:paraId="763933AD">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Маханбет Шапағат</w:t>
            </w:r>
          </w:p>
        </w:tc>
        <w:tc>
          <w:tcPr>
            <w:tcW w:w="1115" w:type="dxa"/>
          </w:tcPr>
          <w:p w14:paraId="0B8077BA">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3381" w:type="dxa"/>
          </w:tcPr>
          <w:p w14:paraId="0E4488D1">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«Ақ Бота» зияткерлік олимпиадасының ІІІ ДӘРЕЖЕЛІ жеңімпазы</w:t>
            </w:r>
          </w:p>
          <w:p w14:paraId="47485781">
            <w:pPr>
              <w:spacing w:after="0" w:line="240" w:lineRule="auto"/>
              <w:rPr>
                <w:rFonts w:hint="default" w:ascii="Times New Roman" w:hAnsi="Times New Roman" w:cs="Times New Roman"/>
                <w:sz w:val="24"/>
                <w:szCs w:val="24"/>
                <w:lang w:val="kk-KZ"/>
              </w:rPr>
            </w:pPr>
          </w:p>
          <w:p w14:paraId="04CDDA6A">
            <w:pPr>
              <w:spacing w:after="0" w:line="240" w:lineRule="auto"/>
              <w:rPr>
                <w:rFonts w:hint="default" w:ascii="Times New Roman" w:hAnsi="Times New Roman" w:cs="Times New Roman"/>
                <w:sz w:val="24"/>
                <w:szCs w:val="24"/>
                <w:lang w:val="kk-KZ"/>
              </w:rPr>
            </w:pPr>
          </w:p>
          <w:p w14:paraId="2156ADF8">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 олимпиадасының ІІІ ДӘРЕЖЕЛІ жеңімпазы</w:t>
            </w:r>
          </w:p>
          <w:p w14:paraId="29EC505B">
            <w:pPr>
              <w:spacing w:after="0" w:line="240" w:lineRule="auto"/>
              <w:rPr>
                <w:rFonts w:hint="default" w:ascii="Times New Roman" w:hAnsi="Times New Roman" w:cs="Times New Roman"/>
                <w:sz w:val="24"/>
                <w:szCs w:val="24"/>
                <w:lang w:val="kk-KZ"/>
              </w:rPr>
            </w:pPr>
          </w:p>
          <w:p w14:paraId="742A4137">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«Ақбота» зияткерлік олимпиадасының СЕРТИФИКАТ иегері және ІІІ ДӘРЕЖЕЛІ жеңімпазы</w:t>
            </w:r>
          </w:p>
          <w:p w14:paraId="2CF9BC5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«Тарих ата» онлайн олимпиадасының ІІ ДӘРЕЖЕЛІ жеңімпазы</w:t>
            </w:r>
          </w:p>
          <w:p w14:paraId="5A7DC20E">
            <w:pPr>
              <w:spacing w:after="0" w:line="240" w:lineRule="auto"/>
              <w:rPr>
                <w:rFonts w:hint="default" w:ascii="Times New Roman" w:hAnsi="Times New Roman" w:cs="Times New Roman"/>
                <w:sz w:val="24"/>
                <w:szCs w:val="24"/>
                <w:lang w:val="kk-KZ"/>
              </w:rPr>
            </w:pPr>
          </w:p>
        </w:tc>
        <w:tc>
          <w:tcPr>
            <w:tcW w:w="2957" w:type="dxa"/>
          </w:tcPr>
          <w:p w14:paraId="594D94B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Умбетова Гүлзат Алтаевна,</w:t>
            </w:r>
          </w:p>
          <w:p w14:paraId="0FE5BFB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Кенжебаева Шынар Түлкібайқызы</w:t>
            </w:r>
          </w:p>
          <w:p w14:paraId="3B67B297">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Айни Гүлдана Айниқызы</w:t>
            </w:r>
          </w:p>
          <w:p w14:paraId="65E0B09F">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 Назыккызы</w:t>
            </w:r>
          </w:p>
          <w:p w14:paraId="286A92ED">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Жаңабаев Рифат Меңдіболатұлы</w:t>
            </w:r>
          </w:p>
          <w:p w14:paraId="7EA5CF46">
            <w:pPr>
              <w:spacing w:after="0" w:line="240" w:lineRule="auto"/>
              <w:rPr>
                <w:rFonts w:hint="default" w:ascii="Times New Roman" w:hAnsi="Times New Roman" w:cs="Times New Roman"/>
                <w:sz w:val="24"/>
                <w:szCs w:val="24"/>
                <w:lang w:val="kk-KZ"/>
              </w:rPr>
            </w:pPr>
          </w:p>
          <w:p w14:paraId="38DF5860">
            <w:pPr>
              <w:spacing w:after="0" w:line="240" w:lineRule="auto"/>
              <w:rPr>
                <w:rFonts w:hint="default" w:ascii="Times New Roman" w:hAnsi="Times New Roman" w:cs="Times New Roman"/>
                <w:sz w:val="24"/>
                <w:szCs w:val="24"/>
                <w:lang w:val="kk-KZ"/>
              </w:rPr>
            </w:pPr>
          </w:p>
          <w:p w14:paraId="33DE6FEB">
            <w:pPr>
              <w:spacing w:after="0" w:line="240" w:lineRule="auto"/>
              <w:rPr>
                <w:rFonts w:hint="default" w:ascii="Times New Roman" w:hAnsi="Times New Roman" w:cs="Times New Roman"/>
                <w:sz w:val="24"/>
                <w:szCs w:val="24"/>
                <w:lang w:val="kk-KZ"/>
              </w:rPr>
            </w:pPr>
          </w:p>
          <w:p w14:paraId="5FC347A2">
            <w:pPr>
              <w:spacing w:after="0" w:line="240" w:lineRule="auto"/>
              <w:rPr>
                <w:rFonts w:hint="default" w:ascii="Times New Roman" w:hAnsi="Times New Roman" w:cs="Times New Roman"/>
                <w:sz w:val="24"/>
                <w:szCs w:val="24"/>
                <w:lang w:val="kk-KZ"/>
              </w:rPr>
            </w:pPr>
          </w:p>
          <w:p w14:paraId="258A88BA">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 Назыккызы</w:t>
            </w:r>
          </w:p>
        </w:tc>
      </w:tr>
      <w:tr w14:paraId="02BF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2173D96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35</w:t>
            </w:r>
          </w:p>
        </w:tc>
        <w:tc>
          <w:tcPr>
            <w:tcW w:w="3106" w:type="dxa"/>
          </w:tcPr>
          <w:p w14:paraId="7468595F">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Кенжалы Айнұрлы</w:t>
            </w:r>
          </w:p>
        </w:tc>
        <w:tc>
          <w:tcPr>
            <w:tcW w:w="1115" w:type="dxa"/>
          </w:tcPr>
          <w:p w14:paraId="6239959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3381" w:type="dxa"/>
          </w:tcPr>
          <w:p w14:paraId="6471C36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Республикалық интелектуалдық байқауының ІІ ДӘРЕЖЕЛІ жеңімпазы</w:t>
            </w:r>
          </w:p>
          <w:p w14:paraId="1C9299C0">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«Асыл қазына» байқауының ІІІ ДӘРЕЖЕЛІ женңімпазы</w:t>
            </w:r>
          </w:p>
          <w:p w14:paraId="479BD3B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 олимпиадасының І ДӘРЕЖЕЛІ жеңімпазы</w:t>
            </w:r>
          </w:p>
          <w:p w14:paraId="410BA4C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«Зерде» шығармашылық байқауының АЛҒЫС ХАТ иегері</w:t>
            </w:r>
          </w:p>
          <w:p w14:paraId="562D6480">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«Тарих ата» онлайн олимпиадасының І ДӘРЕЖЕЛІ жеңімпазы</w:t>
            </w:r>
          </w:p>
        </w:tc>
        <w:tc>
          <w:tcPr>
            <w:tcW w:w="2957" w:type="dxa"/>
          </w:tcPr>
          <w:p w14:paraId="62B7B578">
            <w:pPr>
              <w:spacing w:after="0" w:line="240" w:lineRule="auto"/>
              <w:rPr>
                <w:rFonts w:hint="default" w:ascii="Times New Roman" w:hAnsi="Times New Roman" w:cs="Times New Roman"/>
                <w:sz w:val="24"/>
                <w:szCs w:val="24"/>
                <w:lang w:val="kk-KZ"/>
              </w:rPr>
            </w:pPr>
          </w:p>
          <w:p w14:paraId="3A818752">
            <w:pPr>
              <w:spacing w:after="0" w:line="240" w:lineRule="auto"/>
              <w:rPr>
                <w:rFonts w:hint="default" w:ascii="Times New Roman" w:hAnsi="Times New Roman" w:cs="Times New Roman"/>
                <w:sz w:val="24"/>
                <w:szCs w:val="24"/>
                <w:lang w:val="kk-KZ"/>
              </w:rPr>
            </w:pPr>
          </w:p>
          <w:p w14:paraId="753046AE">
            <w:pPr>
              <w:spacing w:after="0" w:line="240" w:lineRule="auto"/>
              <w:rPr>
                <w:rFonts w:hint="default" w:ascii="Times New Roman" w:hAnsi="Times New Roman" w:cs="Times New Roman"/>
                <w:sz w:val="24"/>
                <w:szCs w:val="24"/>
                <w:lang w:val="kk-KZ"/>
              </w:rPr>
            </w:pPr>
          </w:p>
          <w:p w14:paraId="581D100A">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Кенжебаева Шынар Түлкібайқызы </w:t>
            </w:r>
          </w:p>
          <w:p w14:paraId="01A6D78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Жаңабаенв Рифат Меңдіболатұлы</w:t>
            </w:r>
          </w:p>
          <w:p w14:paraId="1C94A504">
            <w:pPr>
              <w:spacing w:after="0" w:line="240" w:lineRule="auto"/>
              <w:rPr>
                <w:rFonts w:hint="default" w:ascii="Times New Roman" w:hAnsi="Times New Roman" w:cs="Times New Roman"/>
                <w:sz w:val="24"/>
                <w:szCs w:val="24"/>
                <w:lang w:val="kk-KZ"/>
              </w:rPr>
            </w:pPr>
          </w:p>
          <w:p w14:paraId="35CD375A">
            <w:pPr>
              <w:spacing w:after="0" w:line="240" w:lineRule="auto"/>
              <w:rPr>
                <w:rFonts w:hint="default" w:ascii="Times New Roman" w:hAnsi="Times New Roman" w:cs="Times New Roman"/>
                <w:sz w:val="24"/>
                <w:szCs w:val="24"/>
                <w:lang w:val="kk-KZ"/>
              </w:rPr>
            </w:pPr>
          </w:p>
          <w:p w14:paraId="24F84908">
            <w:pPr>
              <w:spacing w:after="0" w:line="240" w:lineRule="auto"/>
              <w:rPr>
                <w:rFonts w:hint="default" w:ascii="Times New Roman" w:hAnsi="Times New Roman" w:cs="Times New Roman"/>
                <w:sz w:val="24"/>
                <w:szCs w:val="24"/>
                <w:lang w:val="kk-KZ"/>
              </w:rPr>
            </w:pPr>
          </w:p>
          <w:p w14:paraId="4BEB9738">
            <w:pPr>
              <w:spacing w:after="0" w:line="240" w:lineRule="auto"/>
              <w:rPr>
                <w:rFonts w:hint="default" w:ascii="Times New Roman" w:hAnsi="Times New Roman" w:cs="Times New Roman"/>
                <w:sz w:val="24"/>
                <w:szCs w:val="24"/>
                <w:lang w:val="kk-KZ"/>
              </w:rPr>
            </w:pPr>
          </w:p>
          <w:p w14:paraId="4F25D2B5">
            <w:pPr>
              <w:spacing w:after="0" w:line="240" w:lineRule="auto"/>
              <w:rPr>
                <w:rFonts w:hint="default" w:ascii="Times New Roman" w:hAnsi="Times New Roman" w:cs="Times New Roman"/>
                <w:sz w:val="24"/>
                <w:szCs w:val="24"/>
                <w:lang w:val="kk-KZ"/>
              </w:rPr>
            </w:pPr>
          </w:p>
          <w:p w14:paraId="278BA22F">
            <w:pPr>
              <w:spacing w:after="0" w:line="240" w:lineRule="auto"/>
              <w:rPr>
                <w:rFonts w:hint="default" w:ascii="Times New Roman" w:hAnsi="Times New Roman" w:cs="Times New Roman"/>
                <w:sz w:val="24"/>
                <w:szCs w:val="24"/>
                <w:lang w:val="kk-KZ"/>
              </w:rPr>
            </w:pPr>
          </w:p>
          <w:p w14:paraId="267572BF">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 Назыккызы</w:t>
            </w:r>
          </w:p>
        </w:tc>
      </w:tr>
      <w:tr w14:paraId="15FE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1650A0AB">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36</w:t>
            </w:r>
          </w:p>
        </w:tc>
        <w:tc>
          <w:tcPr>
            <w:tcW w:w="3106" w:type="dxa"/>
          </w:tcPr>
          <w:p w14:paraId="2E3089C7">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Асылжанқызы Дана</w:t>
            </w:r>
          </w:p>
        </w:tc>
        <w:tc>
          <w:tcPr>
            <w:tcW w:w="1115" w:type="dxa"/>
          </w:tcPr>
          <w:p w14:paraId="17225FFA">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6</w:t>
            </w:r>
          </w:p>
        </w:tc>
        <w:tc>
          <w:tcPr>
            <w:tcW w:w="3381" w:type="dxa"/>
          </w:tcPr>
          <w:p w14:paraId="4D5D712E">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сақа» олимпиадасының ІІ ДӘРЕЖЕЛІ жеңімпазы</w:t>
            </w:r>
          </w:p>
          <w:p w14:paraId="321E6353">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5-6 СЫНЫП оқушыларына арналған республикалық қазақ тілінде оқытатын мектептердегі орыс тілі пәні бойынша ІІІ ДІРЕЖЕЛІ ЖЕҢІМПАЗЫ</w:t>
            </w:r>
          </w:p>
          <w:p w14:paraId="1CC8B4A4">
            <w:pPr>
              <w:spacing w:after="0" w:line="240" w:lineRule="auto"/>
              <w:rPr>
                <w:rFonts w:hint="default" w:ascii="Times New Roman" w:hAnsi="Times New Roman" w:cs="Times New Roman"/>
                <w:sz w:val="24"/>
                <w:szCs w:val="24"/>
                <w:lang w:val="kk-KZ"/>
              </w:rPr>
            </w:pPr>
          </w:p>
        </w:tc>
        <w:tc>
          <w:tcPr>
            <w:tcW w:w="2957" w:type="dxa"/>
          </w:tcPr>
          <w:p w14:paraId="5D0DDB7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Жаңабаенв Рифат Меңдіболатұлы</w:t>
            </w:r>
          </w:p>
          <w:p w14:paraId="5AC6C19B">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Кенжебаева Шынар Түлкібайқызы</w:t>
            </w:r>
          </w:p>
        </w:tc>
      </w:tr>
      <w:tr w14:paraId="0F051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6FCC095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37</w:t>
            </w:r>
          </w:p>
        </w:tc>
        <w:tc>
          <w:tcPr>
            <w:tcW w:w="3106" w:type="dxa"/>
          </w:tcPr>
          <w:p w14:paraId="018F8F66">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Сарқыт Айжұлдыз</w:t>
            </w:r>
          </w:p>
        </w:tc>
        <w:tc>
          <w:tcPr>
            <w:tcW w:w="1115" w:type="dxa"/>
          </w:tcPr>
          <w:p w14:paraId="7B7CFD77">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6</w:t>
            </w:r>
          </w:p>
        </w:tc>
        <w:tc>
          <w:tcPr>
            <w:tcW w:w="3381" w:type="dxa"/>
          </w:tcPr>
          <w:p w14:paraId="6595BDED">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«Асыл қазына» байқауының ІІІ ДӘРЕЖЕЛІ женңімпазы</w:t>
            </w:r>
          </w:p>
          <w:p w14:paraId="0514AE07">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5-6 сынып оқушыларына арналған республикалық олимпиаданың ағылшын тілі пәні бойынша МАДАҚТАМА иегері</w:t>
            </w:r>
          </w:p>
        </w:tc>
        <w:tc>
          <w:tcPr>
            <w:tcW w:w="2957" w:type="dxa"/>
          </w:tcPr>
          <w:p w14:paraId="0BF0798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Кенжебаева Шынар Түлкібайқызы</w:t>
            </w:r>
          </w:p>
          <w:p w14:paraId="056501D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Айни Гулдана Айниқызы</w:t>
            </w:r>
          </w:p>
        </w:tc>
      </w:tr>
      <w:tr w14:paraId="3864E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36ECA1FA">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38</w:t>
            </w:r>
          </w:p>
        </w:tc>
        <w:tc>
          <w:tcPr>
            <w:tcW w:w="3106" w:type="dxa"/>
          </w:tcPr>
          <w:p w14:paraId="2F0ED2FB">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Мейрамбекқызы Айзере</w:t>
            </w:r>
          </w:p>
        </w:tc>
        <w:tc>
          <w:tcPr>
            <w:tcW w:w="1115" w:type="dxa"/>
          </w:tcPr>
          <w:p w14:paraId="66C0B4E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7</w:t>
            </w:r>
          </w:p>
        </w:tc>
        <w:tc>
          <w:tcPr>
            <w:tcW w:w="3381" w:type="dxa"/>
          </w:tcPr>
          <w:p w14:paraId="5FC6F131">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«Мың бала» зияткерлік олимпиадасының «Қазақстан тарихы»  пәні бойынша І ОРЫН иегері</w:t>
            </w:r>
          </w:p>
          <w:p w14:paraId="3D2FD778">
            <w:pPr>
              <w:spacing w:after="0" w:line="240" w:lineRule="auto"/>
              <w:rPr>
                <w:rFonts w:hint="default" w:ascii="Times New Roman" w:hAnsi="Times New Roman" w:cs="Times New Roman"/>
                <w:sz w:val="24"/>
                <w:szCs w:val="24"/>
                <w:lang w:val="kk-KZ"/>
              </w:rPr>
            </w:pPr>
          </w:p>
          <w:p w14:paraId="6E1FDBB6">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Республикалық интелектуалдық байқауының ІІ ДӘРЕЖЕЛІ жеңімпазы</w:t>
            </w:r>
          </w:p>
          <w:p w14:paraId="17D3EC5F">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«Тарих ата» онлайн олимпиадасының І ДӘРЕЖЕЛІ жеңімпазы</w:t>
            </w:r>
          </w:p>
          <w:p w14:paraId="09E829CE">
            <w:pPr>
              <w:spacing w:after="0" w:line="240" w:lineRule="auto"/>
              <w:rPr>
                <w:rFonts w:hint="default" w:ascii="Times New Roman" w:hAnsi="Times New Roman" w:cs="Times New Roman"/>
                <w:sz w:val="24"/>
                <w:szCs w:val="24"/>
                <w:lang w:val="kk-KZ"/>
              </w:rPr>
            </w:pPr>
          </w:p>
        </w:tc>
        <w:tc>
          <w:tcPr>
            <w:tcW w:w="2957" w:type="dxa"/>
          </w:tcPr>
          <w:p w14:paraId="466FEB2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 Назыккызы</w:t>
            </w:r>
          </w:p>
          <w:p w14:paraId="6FA42A01">
            <w:pPr>
              <w:spacing w:after="0" w:line="240" w:lineRule="auto"/>
              <w:rPr>
                <w:rFonts w:hint="default" w:ascii="Times New Roman" w:hAnsi="Times New Roman" w:cs="Times New Roman"/>
                <w:sz w:val="24"/>
                <w:szCs w:val="24"/>
                <w:lang w:val="kk-KZ"/>
              </w:rPr>
            </w:pPr>
          </w:p>
          <w:p w14:paraId="14576A49">
            <w:pPr>
              <w:spacing w:after="0" w:line="240" w:lineRule="auto"/>
              <w:rPr>
                <w:rFonts w:hint="default" w:ascii="Times New Roman" w:hAnsi="Times New Roman" w:cs="Times New Roman"/>
                <w:sz w:val="24"/>
                <w:szCs w:val="24"/>
                <w:lang w:val="kk-KZ"/>
              </w:rPr>
            </w:pPr>
          </w:p>
          <w:p w14:paraId="0C19223C">
            <w:pPr>
              <w:spacing w:after="0" w:line="240" w:lineRule="auto"/>
              <w:rPr>
                <w:rFonts w:hint="default" w:ascii="Times New Roman" w:hAnsi="Times New Roman" w:cs="Times New Roman"/>
                <w:sz w:val="24"/>
                <w:szCs w:val="24"/>
                <w:lang w:val="kk-KZ"/>
              </w:rPr>
            </w:pPr>
          </w:p>
          <w:p w14:paraId="18647377">
            <w:pPr>
              <w:spacing w:after="0" w:line="240" w:lineRule="auto"/>
              <w:rPr>
                <w:rFonts w:hint="default" w:ascii="Times New Roman" w:hAnsi="Times New Roman" w:cs="Times New Roman"/>
                <w:sz w:val="24"/>
                <w:szCs w:val="24"/>
                <w:lang w:val="kk-KZ"/>
              </w:rPr>
            </w:pPr>
          </w:p>
          <w:p w14:paraId="1965ADBD">
            <w:pPr>
              <w:spacing w:after="0" w:line="240" w:lineRule="auto"/>
              <w:rPr>
                <w:rFonts w:hint="default" w:ascii="Times New Roman" w:hAnsi="Times New Roman" w:cs="Times New Roman"/>
                <w:sz w:val="24"/>
                <w:szCs w:val="24"/>
                <w:lang w:val="kk-KZ"/>
              </w:rPr>
            </w:pPr>
          </w:p>
          <w:p w14:paraId="2892A38A">
            <w:pPr>
              <w:spacing w:after="0" w:line="240" w:lineRule="auto"/>
              <w:rPr>
                <w:rFonts w:hint="default" w:ascii="Times New Roman" w:hAnsi="Times New Roman" w:cs="Times New Roman"/>
                <w:sz w:val="24"/>
                <w:szCs w:val="24"/>
                <w:lang w:val="kk-KZ"/>
              </w:rPr>
            </w:pPr>
          </w:p>
          <w:p w14:paraId="2A98864D">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 Назыккызы</w:t>
            </w:r>
          </w:p>
        </w:tc>
      </w:tr>
      <w:tr w14:paraId="2C2C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5996A9F7">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39</w:t>
            </w:r>
          </w:p>
        </w:tc>
        <w:tc>
          <w:tcPr>
            <w:tcW w:w="3106" w:type="dxa"/>
          </w:tcPr>
          <w:p w14:paraId="0403551E">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Наурызбайұлы Ертілек</w:t>
            </w:r>
          </w:p>
        </w:tc>
        <w:tc>
          <w:tcPr>
            <w:tcW w:w="1115" w:type="dxa"/>
          </w:tcPr>
          <w:p w14:paraId="0EE51CBE">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7</w:t>
            </w:r>
          </w:p>
        </w:tc>
        <w:tc>
          <w:tcPr>
            <w:tcW w:w="3381" w:type="dxa"/>
          </w:tcPr>
          <w:p w14:paraId="5FD27906">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Республикалық интелектуалдық байқауының ІІ ДӘРЕЖЕЛІ жеңімпазы</w:t>
            </w:r>
          </w:p>
          <w:p w14:paraId="5C7334FA">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«Жарқын болашақ» қазақ тілі олимпиадасының «Білгірлер бәйгесі» бағыты бойынша ІІ ОРЫН иеленген</w:t>
            </w:r>
          </w:p>
          <w:p w14:paraId="068C6B63">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«Тарих ата» онлайн олимпиадасының ІІІ ДӘРЕЖЕЛІ жеңімпазы</w:t>
            </w:r>
          </w:p>
        </w:tc>
        <w:tc>
          <w:tcPr>
            <w:tcW w:w="2957" w:type="dxa"/>
          </w:tcPr>
          <w:p w14:paraId="73C65485">
            <w:pPr>
              <w:spacing w:after="0" w:line="240" w:lineRule="auto"/>
              <w:rPr>
                <w:rFonts w:hint="default" w:ascii="Times New Roman" w:hAnsi="Times New Roman" w:cs="Times New Roman"/>
                <w:sz w:val="24"/>
                <w:szCs w:val="24"/>
                <w:lang w:val="kk-KZ"/>
              </w:rPr>
            </w:pPr>
          </w:p>
          <w:p w14:paraId="544A568D">
            <w:pPr>
              <w:spacing w:after="0" w:line="240" w:lineRule="auto"/>
              <w:rPr>
                <w:rFonts w:hint="default" w:ascii="Times New Roman" w:hAnsi="Times New Roman" w:cs="Times New Roman"/>
                <w:sz w:val="24"/>
                <w:szCs w:val="24"/>
                <w:lang w:val="kk-KZ"/>
              </w:rPr>
            </w:pPr>
          </w:p>
          <w:p w14:paraId="3C3A0456">
            <w:pPr>
              <w:spacing w:after="0" w:line="240" w:lineRule="auto"/>
              <w:rPr>
                <w:rFonts w:hint="default" w:ascii="Times New Roman" w:hAnsi="Times New Roman" w:cs="Times New Roman"/>
                <w:sz w:val="24"/>
                <w:szCs w:val="24"/>
                <w:lang w:val="kk-KZ"/>
              </w:rPr>
            </w:pPr>
          </w:p>
          <w:p w14:paraId="5E5964C0">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kk-KZ"/>
              </w:rPr>
              <w:t>Умбетова Гүлзат Алтаевна</w:t>
            </w:r>
          </w:p>
          <w:p w14:paraId="58C2784A">
            <w:pPr>
              <w:spacing w:after="0" w:line="240" w:lineRule="auto"/>
              <w:rPr>
                <w:rFonts w:hint="default" w:ascii="Times New Roman" w:hAnsi="Times New Roman" w:cs="Times New Roman"/>
                <w:sz w:val="24"/>
                <w:szCs w:val="24"/>
                <w:lang w:val="kk-KZ"/>
              </w:rPr>
            </w:pPr>
          </w:p>
          <w:p w14:paraId="4DF379A9">
            <w:pPr>
              <w:spacing w:after="0" w:line="240" w:lineRule="auto"/>
              <w:rPr>
                <w:rFonts w:hint="default" w:ascii="Times New Roman" w:hAnsi="Times New Roman" w:cs="Times New Roman"/>
                <w:sz w:val="24"/>
                <w:szCs w:val="24"/>
                <w:lang w:val="kk-KZ"/>
              </w:rPr>
            </w:pPr>
          </w:p>
          <w:p w14:paraId="5E5D86C0">
            <w:pPr>
              <w:spacing w:after="0" w:line="240" w:lineRule="auto"/>
              <w:rPr>
                <w:rFonts w:hint="default" w:ascii="Times New Roman" w:hAnsi="Times New Roman" w:cs="Times New Roman"/>
                <w:sz w:val="24"/>
                <w:szCs w:val="24"/>
                <w:lang w:val="kk-KZ"/>
              </w:rPr>
            </w:pPr>
          </w:p>
          <w:p w14:paraId="5400579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Асимибетова Гулназ Назыккызы</w:t>
            </w:r>
          </w:p>
        </w:tc>
      </w:tr>
      <w:tr w14:paraId="5E845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591FDA51">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40</w:t>
            </w:r>
          </w:p>
        </w:tc>
        <w:tc>
          <w:tcPr>
            <w:tcW w:w="3106" w:type="dxa"/>
          </w:tcPr>
          <w:p w14:paraId="36074478">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Кенжебекұлы Бекжан</w:t>
            </w:r>
          </w:p>
        </w:tc>
        <w:tc>
          <w:tcPr>
            <w:tcW w:w="1115" w:type="dxa"/>
          </w:tcPr>
          <w:p w14:paraId="4FDA90C6">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7</w:t>
            </w:r>
          </w:p>
        </w:tc>
        <w:tc>
          <w:tcPr>
            <w:tcW w:w="3381" w:type="dxa"/>
          </w:tcPr>
          <w:p w14:paraId="39A08C7D">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Республикалық интелектуалдық байқауының ІІ ДӘРЕЖЕЛІ жеңімпазы</w:t>
            </w:r>
          </w:p>
          <w:p w14:paraId="0EF0EC53">
            <w:pPr>
              <w:spacing w:after="0" w:line="240" w:lineRule="auto"/>
              <w:rPr>
                <w:rFonts w:hint="default" w:ascii="Times New Roman" w:hAnsi="Times New Roman" w:cs="Times New Roman"/>
                <w:sz w:val="24"/>
                <w:szCs w:val="24"/>
                <w:lang w:val="kk-KZ"/>
              </w:rPr>
            </w:pPr>
          </w:p>
        </w:tc>
        <w:tc>
          <w:tcPr>
            <w:tcW w:w="2957" w:type="dxa"/>
          </w:tcPr>
          <w:p w14:paraId="4BA6F150">
            <w:pPr>
              <w:spacing w:after="0" w:line="240" w:lineRule="auto"/>
              <w:rPr>
                <w:rFonts w:hint="default" w:ascii="Times New Roman" w:hAnsi="Times New Roman" w:cs="Times New Roman"/>
                <w:sz w:val="24"/>
                <w:szCs w:val="24"/>
                <w:lang w:val="kk-KZ"/>
              </w:rPr>
            </w:pPr>
          </w:p>
        </w:tc>
      </w:tr>
      <w:tr w14:paraId="3B3A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35CBC38B">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41</w:t>
            </w:r>
          </w:p>
        </w:tc>
        <w:tc>
          <w:tcPr>
            <w:tcW w:w="3106" w:type="dxa"/>
          </w:tcPr>
          <w:p w14:paraId="65197AEB">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Кенжебекқызы Жасмин</w:t>
            </w:r>
          </w:p>
        </w:tc>
        <w:tc>
          <w:tcPr>
            <w:tcW w:w="1115" w:type="dxa"/>
          </w:tcPr>
          <w:p w14:paraId="1D8D77E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7</w:t>
            </w:r>
          </w:p>
        </w:tc>
        <w:tc>
          <w:tcPr>
            <w:tcW w:w="3381" w:type="dxa"/>
          </w:tcPr>
          <w:p w14:paraId="6FB9A016">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Республикалық интелектуалдық байқауының ІІ ДӘРЕЖЕЛІ жеңімпазы</w:t>
            </w:r>
          </w:p>
          <w:p w14:paraId="573D3C98">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«Тарих ата» онлайн олимпиадасының І ДӘРЕЖЕЛІ жеңімпазы</w:t>
            </w:r>
          </w:p>
        </w:tc>
        <w:tc>
          <w:tcPr>
            <w:tcW w:w="2957" w:type="dxa"/>
          </w:tcPr>
          <w:p w14:paraId="4B7F1A6E">
            <w:pPr>
              <w:spacing w:after="0" w:line="240" w:lineRule="auto"/>
              <w:rPr>
                <w:rFonts w:hint="default" w:ascii="Times New Roman" w:hAnsi="Times New Roman" w:cs="Times New Roman"/>
                <w:sz w:val="24"/>
                <w:szCs w:val="24"/>
                <w:lang w:val="kk-KZ"/>
              </w:rPr>
            </w:pPr>
          </w:p>
          <w:p w14:paraId="50948A7C">
            <w:pPr>
              <w:spacing w:after="0" w:line="240" w:lineRule="auto"/>
              <w:rPr>
                <w:rFonts w:hint="default" w:ascii="Times New Roman" w:hAnsi="Times New Roman" w:cs="Times New Roman"/>
                <w:sz w:val="24"/>
                <w:szCs w:val="24"/>
                <w:lang w:val="kk-KZ"/>
              </w:rPr>
            </w:pPr>
          </w:p>
          <w:p w14:paraId="02C99927">
            <w:pPr>
              <w:spacing w:after="0" w:line="240" w:lineRule="auto"/>
              <w:rPr>
                <w:rFonts w:hint="default" w:ascii="Times New Roman" w:hAnsi="Times New Roman" w:cs="Times New Roman"/>
                <w:sz w:val="24"/>
                <w:szCs w:val="24"/>
                <w:lang w:val="kk-KZ"/>
              </w:rPr>
            </w:pPr>
          </w:p>
          <w:p w14:paraId="634A7A18">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 Назыккызы</w:t>
            </w:r>
          </w:p>
        </w:tc>
      </w:tr>
      <w:tr w14:paraId="5AAF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6DBB220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42</w:t>
            </w:r>
          </w:p>
        </w:tc>
        <w:tc>
          <w:tcPr>
            <w:tcW w:w="3106" w:type="dxa"/>
          </w:tcPr>
          <w:p w14:paraId="3F1508A3">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Жалмахан Айнаш</w:t>
            </w:r>
          </w:p>
        </w:tc>
        <w:tc>
          <w:tcPr>
            <w:tcW w:w="1115" w:type="dxa"/>
          </w:tcPr>
          <w:p w14:paraId="24F9219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c>
          <w:tcPr>
            <w:tcW w:w="3381" w:type="dxa"/>
          </w:tcPr>
          <w:p w14:paraId="381BE540">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«Менің шағын Отаным» атты VII республикалық конкурсының МАДАҚТАМА иегері және І ОРЫН иегері</w:t>
            </w:r>
          </w:p>
          <w:p w14:paraId="0489950A">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«Тарих ата» онлайн олимпиадасының ІІІ ДӘРЕЖЕЛІ жеңімпазы</w:t>
            </w:r>
          </w:p>
        </w:tc>
        <w:tc>
          <w:tcPr>
            <w:tcW w:w="2957" w:type="dxa"/>
          </w:tcPr>
          <w:p w14:paraId="3A0E0AE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 Назыккызы</w:t>
            </w:r>
          </w:p>
          <w:p w14:paraId="60B04378">
            <w:pPr>
              <w:spacing w:after="0" w:line="240" w:lineRule="auto"/>
              <w:rPr>
                <w:rFonts w:hint="default" w:ascii="Times New Roman" w:hAnsi="Times New Roman" w:cs="Times New Roman"/>
                <w:sz w:val="24"/>
                <w:szCs w:val="24"/>
                <w:lang w:val="kk-KZ"/>
              </w:rPr>
            </w:pPr>
          </w:p>
          <w:p w14:paraId="1473B159">
            <w:pPr>
              <w:spacing w:after="0" w:line="240" w:lineRule="auto"/>
              <w:rPr>
                <w:rFonts w:hint="default" w:ascii="Times New Roman" w:hAnsi="Times New Roman" w:cs="Times New Roman"/>
                <w:sz w:val="24"/>
                <w:szCs w:val="24"/>
                <w:lang w:val="kk-KZ"/>
              </w:rPr>
            </w:pPr>
          </w:p>
          <w:p w14:paraId="5B8511D3">
            <w:pPr>
              <w:spacing w:after="0" w:line="240" w:lineRule="auto"/>
              <w:rPr>
                <w:rFonts w:hint="default" w:ascii="Times New Roman" w:hAnsi="Times New Roman" w:cs="Times New Roman"/>
                <w:sz w:val="24"/>
                <w:szCs w:val="24"/>
                <w:lang w:val="kk-KZ"/>
              </w:rPr>
            </w:pPr>
          </w:p>
          <w:p w14:paraId="2D27608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 Назыккызы</w:t>
            </w:r>
          </w:p>
        </w:tc>
      </w:tr>
      <w:tr w14:paraId="1F41D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193B4773">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43</w:t>
            </w:r>
          </w:p>
        </w:tc>
        <w:tc>
          <w:tcPr>
            <w:tcW w:w="3106" w:type="dxa"/>
          </w:tcPr>
          <w:p w14:paraId="1230C19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Кәрімтай Назерке</w:t>
            </w:r>
          </w:p>
        </w:tc>
        <w:tc>
          <w:tcPr>
            <w:tcW w:w="1115" w:type="dxa"/>
          </w:tcPr>
          <w:p w14:paraId="737FD49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c>
          <w:tcPr>
            <w:tcW w:w="3381" w:type="dxa"/>
          </w:tcPr>
          <w:p w14:paraId="4558D61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«Менің шағын Отаным» атты VII республикалық конкурсының СЕРТИФИКАТ иегері  </w:t>
            </w:r>
          </w:p>
          <w:p w14:paraId="35A81E94">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9-11 сыныптар аралығында республикалық пәндік олимпиадасының Мадақтама иегері</w:t>
            </w:r>
          </w:p>
          <w:p w14:paraId="44545B08">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«Ақбота» зияткерлік олимпиадасының СЕРТИФИКАТ иегері</w:t>
            </w:r>
          </w:p>
          <w:p w14:paraId="0A0C5033">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«Тарих ата» онлайн олимпиадасының ІІ ДӘРЕЖЕЛІ жеңімпазы</w:t>
            </w:r>
          </w:p>
        </w:tc>
        <w:tc>
          <w:tcPr>
            <w:tcW w:w="2957" w:type="dxa"/>
          </w:tcPr>
          <w:p w14:paraId="743A2A0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 Назыккызы</w:t>
            </w:r>
          </w:p>
          <w:p w14:paraId="2724A257">
            <w:pPr>
              <w:spacing w:after="0" w:line="240" w:lineRule="auto"/>
              <w:rPr>
                <w:rFonts w:hint="default" w:ascii="Times New Roman" w:hAnsi="Times New Roman" w:cs="Times New Roman"/>
                <w:sz w:val="24"/>
                <w:szCs w:val="24"/>
                <w:lang w:val="kk-KZ"/>
              </w:rPr>
            </w:pPr>
          </w:p>
          <w:p w14:paraId="70669227">
            <w:pPr>
              <w:spacing w:after="0" w:line="240" w:lineRule="auto"/>
              <w:rPr>
                <w:rFonts w:hint="default" w:ascii="Times New Roman" w:hAnsi="Times New Roman" w:cs="Times New Roman"/>
                <w:sz w:val="24"/>
                <w:szCs w:val="24"/>
                <w:lang w:val="kk-KZ"/>
              </w:rPr>
            </w:pPr>
          </w:p>
          <w:p w14:paraId="1EB1FF4A">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Айни Гулдана Айниқызы</w:t>
            </w:r>
          </w:p>
          <w:p w14:paraId="3EC4F3D6">
            <w:pPr>
              <w:spacing w:after="0" w:line="240" w:lineRule="auto"/>
              <w:rPr>
                <w:rFonts w:hint="default" w:ascii="Times New Roman" w:hAnsi="Times New Roman" w:cs="Times New Roman"/>
                <w:sz w:val="24"/>
                <w:szCs w:val="24"/>
                <w:lang w:val="kk-KZ"/>
              </w:rPr>
            </w:pPr>
          </w:p>
          <w:p w14:paraId="1DF31247">
            <w:pPr>
              <w:spacing w:after="0" w:line="240" w:lineRule="auto"/>
              <w:rPr>
                <w:rFonts w:hint="default" w:ascii="Times New Roman" w:hAnsi="Times New Roman" w:cs="Times New Roman"/>
                <w:sz w:val="24"/>
                <w:szCs w:val="24"/>
                <w:lang w:val="kk-KZ"/>
              </w:rPr>
            </w:pPr>
          </w:p>
          <w:p w14:paraId="51091571">
            <w:pPr>
              <w:spacing w:after="0" w:line="240" w:lineRule="auto"/>
              <w:rPr>
                <w:rFonts w:hint="default" w:ascii="Times New Roman" w:hAnsi="Times New Roman" w:cs="Times New Roman"/>
                <w:sz w:val="24"/>
                <w:szCs w:val="24"/>
                <w:lang w:val="kk-KZ"/>
              </w:rPr>
            </w:pPr>
          </w:p>
          <w:p w14:paraId="62EE037F">
            <w:pPr>
              <w:spacing w:after="0" w:line="240" w:lineRule="auto"/>
              <w:rPr>
                <w:rFonts w:hint="default" w:ascii="Times New Roman" w:hAnsi="Times New Roman" w:cs="Times New Roman"/>
                <w:sz w:val="24"/>
                <w:szCs w:val="24"/>
                <w:lang w:val="kk-KZ"/>
              </w:rPr>
            </w:pPr>
          </w:p>
          <w:p w14:paraId="53A61C18">
            <w:pPr>
              <w:spacing w:after="0" w:line="240" w:lineRule="auto"/>
              <w:rPr>
                <w:rFonts w:hint="default" w:ascii="Times New Roman" w:hAnsi="Times New Roman" w:cs="Times New Roman"/>
                <w:sz w:val="24"/>
                <w:szCs w:val="24"/>
                <w:lang w:val="kk-KZ"/>
              </w:rPr>
            </w:pPr>
          </w:p>
          <w:p w14:paraId="170E0F61">
            <w:pPr>
              <w:spacing w:after="0" w:line="240" w:lineRule="auto"/>
              <w:rPr>
                <w:rFonts w:hint="default" w:ascii="Times New Roman" w:hAnsi="Times New Roman" w:cs="Times New Roman"/>
                <w:sz w:val="24"/>
                <w:szCs w:val="24"/>
                <w:lang w:val="kk-KZ"/>
              </w:rPr>
            </w:pPr>
          </w:p>
          <w:p w14:paraId="2E02EF4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 Назыккызы</w:t>
            </w:r>
          </w:p>
          <w:p w14:paraId="2112DECE">
            <w:pPr>
              <w:spacing w:after="0" w:line="240" w:lineRule="auto"/>
              <w:rPr>
                <w:rFonts w:hint="default" w:ascii="Times New Roman" w:hAnsi="Times New Roman" w:cs="Times New Roman"/>
                <w:sz w:val="24"/>
                <w:szCs w:val="24"/>
                <w:lang w:val="kk-KZ"/>
              </w:rPr>
            </w:pPr>
          </w:p>
          <w:p w14:paraId="7BE448FC">
            <w:pPr>
              <w:spacing w:after="0" w:line="240" w:lineRule="auto"/>
              <w:rPr>
                <w:rFonts w:hint="default" w:ascii="Times New Roman" w:hAnsi="Times New Roman" w:cs="Times New Roman"/>
                <w:sz w:val="24"/>
                <w:szCs w:val="24"/>
                <w:lang w:val="kk-KZ"/>
              </w:rPr>
            </w:pPr>
          </w:p>
          <w:p w14:paraId="156D5AD2">
            <w:pPr>
              <w:spacing w:after="0" w:line="240" w:lineRule="auto"/>
              <w:rPr>
                <w:rFonts w:hint="default" w:ascii="Times New Roman" w:hAnsi="Times New Roman" w:cs="Times New Roman"/>
                <w:sz w:val="24"/>
                <w:szCs w:val="24"/>
                <w:lang w:val="kk-KZ"/>
              </w:rPr>
            </w:pPr>
          </w:p>
        </w:tc>
      </w:tr>
      <w:tr w14:paraId="2369B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4B77B9FF">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44</w:t>
            </w:r>
          </w:p>
        </w:tc>
        <w:tc>
          <w:tcPr>
            <w:tcW w:w="3106" w:type="dxa"/>
          </w:tcPr>
          <w:p w14:paraId="4B274F97">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Нахи Диас</w:t>
            </w:r>
          </w:p>
        </w:tc>
        <w:tc>
          <w:tcPr>
            <w:tcW w:w="1115" w:type="dxa"/>
          </w:tcPr>
          <w:p w14:paraId="3E25398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c>
          <w:tcPr>
            <w:tcW w:w="3381" w:type="dxa"/>
          </w:tcPr>
          <w:p w14:paraId="63DB7D2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«Менің шағын Отаным» атты VII республикалық конкурсының СЕРТИФИКАТ иегері және І ДӘРЕЖЕЛІ жеңімпазы</w:t>
            </w:r>
          </w:p>
          <w:p w14:paraId="6272DB2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9-11 сыныптар аралығында республикалық пәндік олимпиадасының Мадақтама иегері</w:t>
            </w:r>
          </w:p>
          <w:p w14:paraId="6C6BEEAE">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Мектепішілік География пәнінен өткен олимпиаданың ІІІ ДӘРЕЖЕЛІ жеңімпазы</w:t>
            </w:r>
          </w:p>
          <w:p w14:paraId="351D02E7">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«Тарих ата» онлайн олимпиадасының ІІІ ДӘРЕЖЕЛІ жеңімпазы</w:t>
            </w:r>
          </w:p>
        </w:tc>
        <w:tc>
          <w:tcPr>
            <w:tcW w:w="2957" w:type="dxa"/>
          </w:tcPr>
          <w:p w14:paraId="0FC23038">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 Назыккызы</w:t>
            </w:r>
          </w:p>
          <w:p w14:paraId="208630B2">
            <w:pPr>
              <w:spacing w:after="0" w:line="240" w:lineRule="auto"/>
              <w:rPr>
                <w:rFonts w:hint="default" w:ascii="Times New Roman" w:hAnsi="Times New Roman" w:cs="Times New Roman"/>
                <w:sz w:val="24"/>
                <w:szCs w:val="24"/>
                <w:lang w:val="kk-KZ"/>
              </w:rPr>
            </w:pPr>
          </w:p>
          <w:p w14:paraId="3DF84965">
            <w:pPr>
              <w:spacing w:after="0" w:line="240" w:lineRule="auto"/>
              <w:rPr>
                <w:rFonts w:hint="default" w:ascii="Times New Roman" w:hAnsi="Times New Roman" w:cs="Times New Roman"/>
                <w:sz w:val="24"/>
                <w:szCs w:val="24"/>
                <w:lang w:val="kk-KZ"/>
              </w:rPr>
            </w:pPr>
          </w:p>
          <w:p w14:paraId="06428A56">
            <w:pPr>
              <w:spacing w:after="0" w:line="240" w:lineRule="auto"/>
              <w:rPr>
                <w:rFonts w:hint="default" w:ascii="Times New Roman" w:hAnsi="Times New Roman" w:cs="Times New Roman"/>
                <w:sz w:val="24"/>
                <w:szCs w:val="24"/>
                <w:lang w:val="kk-KZ"/>
              </w:rPr>
            </w:pPr>
          </w:p>
          <w:p w14:paraId="71EBCC7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Смаилов Жақып</w:t>
            </w:r>
          </w:p>
          <w:p w14:paraId="28DB018B">
            <w:pPr>
              <w:spacing w:after="0" w:line="240" w:lineRule="auto"/>
              <w:rPr>
                <w:rFonts w:hint="default" w:ascii="Times New Roman" w:hAnsi="Times New Roman" w:cs="Times New Roman"/>
                <w:sz w:val="24"/>
                <w:szCs w:val="24"/>
                <w:lang w:val="kk-KZ"/>
              </w:rPr>
            </w:pPr>
          </w:p>
          <w:p w14:paraId="75319E12">
            <w:pPr>
              <w:spacing w:after="0" w:line="240" w:lineRule="auto"/>
              <w:rPr>
                <w:rFonts w:hint="default" w:ascii="Times New Roman" w:hAnsi="Times New Roman" w:cs="Times New Roman"/>
                <w:sz w:val="24"/>
                <w:szCs w:val="24"/>
                <w:lang w:val="kk-KZ"/>
              </w:rPr>
            </w:pPr>
          </w:p>
          <w:p w14:paraId="4BEF8241">
            <w:pPr>
              <w:spacing w:after="0" w:line="240" w:lineRule="auto"/>
              <w:rPr>
                <w:rFonts w:hint="default" w:ascii="Times New Roman" w:hAnsi="Times New Roman" w:cs="Times New Roman"/>
                <w:sz w:val="24"/>
                <w:szCs w:val="24"/>
                <w:lang w:val="kk-KZ"/>
              </w:rPr>
            </w:pPr>
          </w:p>
          <w:p w14:paraId="3B45D203">
            <w:pPr>
              <w:spacing w:after="0" w:line="240" w:lineRule="auto"/>
              <w:rPr>
                <w:rFonts w:hint="default" w:ascii="Times New Roman" w:hAnsi="Times New Roman" w:cs="Times New Roman"/>
                <w:sz w:val="24"/>
                <w:szCs w:val="24"/>
                <w:lang w:val="kk-KZ"/>
              </w:rPr>
            </w:pPr>
          </w:p>
          <w:p w14:paraId="2DBE47E6">
            <w:pPr>
              <w:spacing w:after="0" w:line="240" w:lineRule="auto"/>
              <w:rPr>
                <w:rFonts w:hint="default" w:ascii="Times New Roman" w:hAnsi="Times New Roman" w:cs="Times New Roman"/>
                <w:sz w:val="24"/>
                <w:szCs w:val="24"/>
                <w:lang w:val="kk-KZ"/>
              </w:rPr>
            </w:pPr>
          </w:p>
          <w:p w14:paraId="5E3A5657">
            <w:pPr>
              <w:spacing w:after="0" w:line="240" w:lineRule="auto"/>
              <w:rPr>
                <w:rFonts w:hint="default" w:ascii="Times New Roman" w:hAnsi="Times New Roman" w:cs="Times New Roman"/>
                <w:sz w:val="24"/>
                <w:szCs w:val="24"/>
                <w:lang w:val="kk-KZ"/>
              </w:rPr>
            </w:pPr>
          </w:p>
          <w:p w14:paraId="3505325B">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 Назыккызы</w:t>
            </w:r>
          </w:p>
        </w:tc>
      </w:tr>
      <w:tr w14:paraId="7A23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3165255A">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45</w:t>
            </w:r>
          </w:p>
        </w:tc>
        <w:tc>
          <w:tcPr>
            <w:tcW w:w="3106" w:type="dxa"/>
          </w:tcPr>
          <w:p w14:paraId="1056B1F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Берікқызы Кәусар</w:t>
            </w:r>
          </w:p>
        </w:tc>
        <w:tc>
          <w:tcPr>
            <w:tcW w:w="1115" w:type="dxa"/>
          </w:tcPr>
          <w:p w14:paraId="68F5C9AF">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c>
          <w:tcPr>
            <w:tcW w:w="3381" w:type="dxa"/>
          </w:tcPr>
          <w:p w14:paraId="7EC7C901">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«Менің шағын Отаным» атты VII республикалық конкурсының МАДАҚТАМА иегері және І ОРЫН иегері</w:t>
            </w:r>
          </w:p>
          <w:p w14:paraId="2B111C4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«Асыл қазына» байқауының СЕРТИФИКАТ иегері</w:t>
            </w:r>
          </w:p>
          <w:p w14:paraId="68233E12">
            <w:pPr>
              <w:spacing w:after="0" w:line="240" w:lineRule="auto"/>
              <w:rPr>
                <w:rFonts w:hint="default" w:ascii="Times New Roman" w:hAnsi="Times New Roman" w:cs="Times New Roman"/>
                <w:sz w:val="24"/>
                <w:szCs w:val="24"/>
                <w:lang w:val="kk-KZ"/>
              </w:rPr>
            </w:pPr>
          </w:p>
          <w:p w14:paraId="356CE957">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«Ақбота» зияткерлік олимпиадасының СЕРТИФИКАТ иегері және ІІІ ДӘРЕЖЕЛІ жеңімпазы</w:t>
            </w:r>
          </w:p>
          <w:p w14:paraId="03B8274E">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«Тарих ата» онлайн олимпиадасының ІІ ДӘРЕЖЕЛІ жеңімпазы</w:t>
            </w:r>
          </w:p>
          <w:p w14:paraId="38473BEE">
            <w:pPr>
              <w:spacing w:after="0" w:line="240" w:lineRule="auto"/>
              <w:rPr>
                <w:rFonts w:hint="default" w:ascii="Times New Roman" w:hAnsi="Times New Roman" w:cs="Times New Roman"/>
                <w:sz w:val="24"/>
                <w:szCs w:val="24"/>
                <w:lang w:val="kk-KZ"/>
              </w:rPr>
            </w:pPr>
          </w:p>
        </w:tc>
        <w:tc>
          <w:tcPr>
            <w:tcW w:w="2957" w:type="dxa"/>
          </w:tcPr>
          <w:p w14:paraId="771C88B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 Назыккызы</w:t>
            </w:r>
          </w:p>
          <w:p w14:paraId="67143B3E">
            <w:pPr>
              <w:spacing w:after="0" w:line="240" w:lineRule="auto"/>
              <w:rPr>
                <w:rFonts w:hint="default" w:ascii="Times New Roman" w:hAnsi="Times New Roman" w:cs="Times New Roman"/>
                <w:sz w:val="24"/>
                <w:szCs w:val="24"/>
                <w:lang w:val="kk-KZ"/>
              </w:rPr>
            </w:pPr>
          </w:p>
          <w:p w14:paraId="218CEA54">
            <w:pPr>
              <w:spacing w:after="0" w:line="240" w:lineRule="auto"/>
              <w:rPr>
                <w:rFonts w:hint="default" w:ascii="Times New Roman" w:hAnsi="Times New Roman" w:cs="Times New Roman"/>
                <w:sz w:val="24"/>
                <w:szCs w:val="24"/>
                <w:lang w:val="kk-KZ"/>
              </w:rPr>
            </w:pPr>
          </w:p>
          <w:p w14:paraId="2A61C3AA">
            <w:pPr>
              <w:spacing w:after="0" w:line="240" w:lineRule="auto"/>
              <w:rPr>
                <w:rFonts w:hint="default" w:ascii="Times New Roman" w:hAnsi="Times New Roman" w:cs="Times New Roman"/>
                <w:sz w:val="24"/>
                <w:szCs w:val="24"/>
                <w:lang w:val="kk-KZ"/>
              </w:rPr>
            </w:pPr>
          </w:p>
          <w:p w14:paraId="60F245A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Кенжебаева Шынар Түлкібайқызы</w:t>
            </w:r>
          </w:p>
          <w:p w14:paraId="73B200C2">
            <w:pPr>
              <w:spacing w:after="0" w:line="240" w:lineRule="auto"/>
              <w:rPr>
                <w:rFonts w:hint="default" w:ascii="Times New Roman" w:hAnsi="Times New Roman" w:cs="Times New Roman"/>
                <w:sz w:val="24"/>
                <w:szCs w:val="24"/>
                <w:lang w:val="kk-KZ"/>
              </w:rPr>
            </w:pPr>
          </w:p>
          <w:p w14:paraId="785934E7">
            <w:pPr>
              <w:spacing w:after="0" w:line="240" w:lineRule="auto"/>
              <w:rPr>
                <w:rFonts w:hint="default" w:ascii="Times New Roman" w:hAnsi="Times New Roman" w:cs="Times New Roman"/>
                <w:sz w:val="24"/>
                <w:szCs w:val="24"/>
                <w:lang w:val="kk-KZ"/>
              </w:rPr>
            </w:pPr>
          </w:p>
          <w:p w14:paraId="32E38990">
            <w:pPr>
              <w:spacing w:after="0" w:line="240" w:lineRule="auto"/>
              <w:rPr>
                <w:rFonts w:hint="default" w:ascii="Times New Roman" w:hAnsi="Times New Roman" w:cs="Times New Roman"/>
                <w:sz w:val="24"/>
                <w:szCs w:val="24"/>
                <w:lang w:val="kk-KZ"/>
              </w:rPr>
            </w:pPr>
          </w:p>
          <w:p w14:paraId="39EDD9C4">
            <w:pPr>
              <w:spacing w:after="0" w:line="240" w:lineRule="auto"/>
              <w:rPr>
                <w:rFonts w:hint="default" w:ascii="Times New Roman" w:hAnsi="Times New Roman" w:cs="Times New Roman"/>
                <w:sz w:val="24"/>
                <w:szCs w:val="24"/>
                <w:lang w:val="kk-KZ"/>
              </w:rPr>
            </w:pPr>
          </w:p>
          <w:p w14:paraId="1FD2EEE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 Назыккызы</w:t>
            </w:r>
          </w:p>
        </w:tc>
      </w:tr>
      <w:tr w14:paraId="634BC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1C53F44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46</w:t>
            </w:r>
          </w:p>
        </w:tc>
        <w:tc>
          <w:tcPr>
            <w:tcW w:w="3106" w:type="dxa"/>
          </w:tcPr>
          <w:p w14:paraId="5BCE509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Мейрамбекқызы Алтынарай</w:t>
            </w:r>
          </w:p>
        </w:tc>
        <w:tc>
          <w:tcPr>
            <w:tcW w:w="1115" w:type="dxa"/>
          </w:tcPr>
          <w:p w14:paraId="14F63E58">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c>
          <w:tcPr>
            <w:tcW w:w="3381" w:type="dxa"/>
          </w:tcPr>
          <w:p w14:paraId="0A8E1D33">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«Ақ Бота» зияткерлік олимпиадасының ІІІ ДӘРЕЖЕЛІ жеңімпазы</w:t>
            </w:r>
          </w:p>
          <w:p w14:paraId="50C39112">
            <w:pPr>
              <w:spacing w:after="0" w:line="240" w:lineRule="auto"/>
              <w:rPr>
                <w:rFonts w:hint="default" w:ascii="Times New Roman" w:hAnsi="Times New Roman" w:cs="Times New Roman"/>
                <w:sz w:val="24"/>
                <w:szCs w:val="24"/>
                <w:lang w:val="kk-KZ"/>
              </w:rPr>
            </w:pPr>
          </w:p>
          <w:p w14:paraId="3C92A856">
            <w:pPr>
              <w:spacing w:after="0" w:line="240" w:lineRule="auto"/>
              <w:rPr>
                <w:rFonts w:hint="default" w:ascii="Times New Roman" w:hAnsi="Times New Roman" w:cs="Times New Roman"/>
                <w:sz w:val="24"/>
                <w:szCs w:val="24"/>
                <w:lang w:val="kk-KZ"/>
              </w:rPr>
            </w:pPr>
          </w:p>
          <w:p w14:paraId="7352008A">
            <w:pPr>
              <w:spacing w:after="0" w:line="240" w:lineRule="auto"/>
              <w:rPr>
                <w:rFonts w:hint="default" w:ascii="Times New Roman" w:hAnsi="Times New Roman" w:cs="Times New Roman"/>
                <w:sz w:val="24"/>
                <w:szCs w:val="24"/>
                <w:lang w:val="kk-KZ"/>
              </w:rPr>
            </w:pPr>
          </w:p>
          <w:p w14:paraId="6E4B0B2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«Менің шағын Отаным» атты VII республикалық конкурсының СЕРТИФИКАТ иегері  ЖӘНЕ ІДӘРЕЖЕЛІ жеңімпазы</w:t>
            </w:r>
          </w:p>
          <w:p w14:paraId="26A09710">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«Мың бала» зияткерлік олимпиадасының «Қазақстан тарихы»  пәні бойынша БАС ЖҮЛДЕ иегері</w:t>
            </w:r>
          </w:p>
          <w:p w14:paraId="76CD5C3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«Жарқын болашақ» қазақ тілі олимпиадасының «Сөз шеберлері» бағыты бойынша ІІІ ОРЫН иеленген</w:t>
            </w:r>
          </w:p>
          <w:p w14:paraId="21F04577">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«Ақбота» зияткерлік олимпиадасының СЕРТИФИКАТ иегері және ІІІ ДӘРЕЖЕЛІ жеңімпазы</w:t>
            </w:r>
          </w:p>
          <w:p w14:paraId="45C2841E">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«Тарих ата» онлайн олимпиадасының ІІ ДӘРЕЖЕЛІ жеңімпазы</w:t>
            </w:r>
          </w:p>
        </w:tc>
        <w:tc>
          <w:tcPr>
            <w:tcW w:w="2957" w:type="dxa"/>
          </w:tcPr>
          <w:p w14:paraId="6AFC81D6">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Умбетова Гүлзат Алтайқызы,</w:t>
            </w:r>
          </w:p>
          <w:p w14:paraId="740DD577">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Кенжебаева Шынар Түлкібайқызы</w:t>
            </w:r>
          </w:p>
          <w:p w14:paraId="51C337A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Айни Гүлдана Айниқызы</w:t>
            </w:r>
          </w:p>
          <w:p w14:paraId="08EB4941">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 Назыккызы</w:t>
            </w:r>
          </w:p>
          <w:p w14:paraId="7561EDB8">
            <w:pPr>
              <w:spacing w:after="0" w:line="240" w:lineRule="auto"/>
              <w:rPr>
                <w:rFonts w:hint="default" w:ascii="Times New Roman" w:hAnsi="Times New Roman" w:cs="Times New Roman"/>
                <w:sz w:val="24"/>
                <w:szCs w:val="24"/>
                <w:lang w:val="kk-KZ"/>
              </w:rPr>
            </w:pPr>
          </w:p>
          <w:p w14:paraId="4A026B0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 Назыккызыэ</w:t>
            </w:r>
          </w:p>
          <w:p w14:paraId="2F60C34E">
            <w:pPr>
              <w:spacing w:after="0" w:line="240" w:lineRule="auto"/>
              <w:rPr>
                <w:rFonts w:hint="default" w:ascii="Times New Roman" w:hAnsi="Times New Roman" w:cs="Times New Roman"/>
                <w:sz w:val="24"/>
                <w:szCs w:val="24"/>
                <w:lang w:val="kk-KZ"/>
              </w:rPr>
            </w:pPr>
          </w:p>
          <w:p w14:paraId="36B1D54C">
            <w:pPr>
              <w:spacing w:after="0" w:line="240" w:lineRule="auto"/>
              <w:rPr>
                <w:rFonts w:hint="default" w:ascii="Times New Roman" w:hAnsi="Times New Roman" w:cs="Times New Roman"/>
                <w:sz w:val="24"/>
                <w:szCs w:val="24"/>
                <w:lang w:val="kk-KZ"/>
              </w:rPr>
            </w:pPr>
          </w:p>
          <w:p w14:paraId="32123C81">
            <w:pPr>
              <w:spacing w:after="0" w:line="240" w:lineRule="auto"/>
              <w:rPr>
                <w:rFonts w:hint="default" w:ascii="Times New Roman" w:hAnsi="Times New Roman" w:cs="Times New Roman"/>
                <w:sz w:val="24"/>
                <w:szCs w:val="24"/>
                <w:lang w:val="kk-KZ"/>
              </w:rPr>
            </w:pPr>
          </w:p>
          <w:p w14:paraId="5B95DD5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 Назыккызы</w:t>
            </w:r>
          </w:p>
          <w:p w14:paraId="2FA2667B">
            <w:pPr>
              <w:spacing w:after="0" w:line="240" w:lineRule="auto"/>
              <w:rPr>
                <w:rFonts w:hint="default" w:ascii="Times New Roman" w:hAnsi="Times New Roman" w:cs="Times New Roman"/>
                <w:sz w:val="24"/>
                <w:szCs w:val="24"/>
                <w:lang w:val="kk-KZ"/>
              </w:rPr>
            </w:pPr>
          </w:p>
          <w:p w14:paraId="00BBDBD2">
            <w:pPr>
              <w:spacing w:after="0" w:line="240" w:lineRule="auto"/>
              <w:rPr>
                <w:rFonts w:hint="default" w:ascii="Times New Roman" w:hAnsi="Times New Roman" w:cs="Times New Roman"/>
                <w:sz w:val="24"/>
                <w:szCs w:val="24"/>
                <w:lang w:val="kk-KZ"/>
              </w:rPr>
            </w:pPr>
          </w:p>
          <w:p w14:paraId="3130499A">
            <w:pPr>
              <w:spacing w:after="0" w:line="240" w:lineRule="auto"/>
              <w:rPr>
                <w:rFonts w:hint="default" w:ascii="Times New Roman" w:hAnsi="Times New Roman" w:cs="Times New Roman"/>
                <w:sz w:val="24"/>
                <w:szCs w:val="24"/>
                <w:lang w:val="kk-KZ"/>
              </w:rPr>
            </w:pPr>
          </w:p>
          <w:p w14:paraId="4187497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Умбетова Гүлзат</w:t>
            </w:r>
          </w:p>
          <w:p w14:paraId="3384BCA7">
            <w:pPr>
              <w:spacing w:after="0" w:line="240" w:lineRule="auto"/>
              <w:rPr>
                <w:rFonts w:hint="default" w:ascii="Times New Roman" w:hAnsi="Times New Roman" w:cs="Times New Roman"/>
                <w:sz w:val="24"/>
                <w:szCs w:val="24"/>
                <w:lang w:val="kk-KZ"/>
              </w:rPr>
            </w:pPr>
          </w:p>
          <w:p w14:paraId="4E3FFC39">
            <w:pPr>
              <w:spacing w:after="0" w:line="240" w:lineRule="auto"/>
              <w:rPr>
                <w:rFonts w:hint="default" w:ascii="Times New Roman" w:hAnsi="Times New Roman" w:cs="Times New Roman"/>
                <w:sz w:val="24"/>
                <w:szCs w:val="24"/>
                <w:lang w:val="kk-KZ"/>
              </w:rPr>
            </w:pPr>
          </w:p>
          <w:p w14:paraId="52AE5E02">
            <w:pPr>
              <w:spacing w:after="0" w:line="240" w:lineRule="auto"/>
              <w:rPr>
                <w:rFonts w:hint="default" w:ascii="Times New Roman" w:hAnsi="Times New Roman" w:cs="Times New Roman"/>
                <w:sz w:val="24"/>
                <w:szCs w:val="24"/>
                <w:lang w:val="kk-KZ"/>
              </w:rPr>
            </w:pPr>
          </w:p>
          <w:p w14:paraId="2E843E30">
            <w:pPr>
              <w:spacing w:after="0" w:line="240" w:lineRule="auto"/>
              <w:rPr>
                <w:rFonts w:hint="default" w:ascii="Times New Roman" w:hAnsi="Times New Roman" w:cs="Times New Roman"/>
                <w:sz w:val="24"/>
                <w:szCs w:val="24"/>
                <w:lang w:val="kk-KZ"/>
              </w:rPr>
            </w:pPr>
          </w:p>
          <w:p w14:paraId="52535E0C">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 Назыккызы</w:t>
            </w:r>
          </w:p>
        </w:tc>
      </w:tr>
      <w:tr w14:paraId="6BAA7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396BE035">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47</w:t>
            </w:r>
          </w:p>
        </w:tc>
        <w:tc>
          <w:tcPr>
            <w:tcW w:w="3106" w:type="dxa"/>
          </w:tcPr>
          <w:p w14:paraId="7A85229F">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Талғатұлы Нұрбек</w:t>
            </w:r>
          </w:p>
        </w:tc>
        <w:tc>
          <w:tcPr>
            <w:tcW w:w="1115" w:type="dxa"/>
          </w:tcPr>
          <w:p w14:paraId="608E3801">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10</w:t>
            </w:r>
          </w:p>
        </w:tc>
        <w:tc>
          <w:tcPr>
            <w:tcW w:w="3381" w:type="dxa"/>
          </w:tcPr>
          <w:p w14:paraId="4B075D26">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«Тарих ата» онлайн олимпиадасының СЕРТИФИКАТ иегері</w:t>
            </w:r>
          </w:p>
        </w:tc>
        <w:tc>
          <w:tcPr>
            <w:tcW w:w="2957" w:type="dxa"/>
          </w:tcPr>
          <w:p w14:paraId="748D4C06">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 Назыккызы</w:t>
            </w:r>
          </w:p>
        </w:tc>
      </w:tr>
      <w:tr w14:paraId="618B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35D27A56">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48</w:t>
            </w:r>
          </w:p>
        </w:tc>
        <w:tc>
          <w:tcPr>
            <w:tcW w:w="3106" w:type="dxa"/>
          </w:tcPr>
          <w:p w14:paraId="66AC0FFA">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Назық Аяна</w:t>
            </w:r>
          </w:p>
        </w:tc>
        <w:tc>
          <w:tcPr>
            <w:tcW w:w="1115" w:type="dxa"/>
          </w:tcPr>
          <w:p w14:paraId="71EDE8BF">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11</w:t>
            </w:r>
          </w:p>
        </w:tc>
        <w:tc>
          <w:tcPr>
            <w:tcW w:w="3381" w:type="dxa"/>
          </w:tcPr>
          <w:p w14:paraId="6E609773">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«Мың бала» зияткерлік олимпиадасының «Қазақстан тарихы»  пәні бойынша АЛҒЫС ХАТ иегері</w:t>
            </w:r>
          </w:p>
          <w:p w14:paraId="5160DCBE">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түлек» олимпиадасның І ДӘРЕЖЕЛІ жеңімпазы</w:t>
            </w:r>
          </w:p>
          <w:p w14:paraId="4F06DC0D">
            <w:pPr>
              <w:spacing w:after="0" w:line="240" w:lineRule="auto"/>
              <w:rPr>
                <w:rFonts w:hint="default" w:ascii="Times New Roman" w:hAnsi="Times New Roman" w:cs="Times New Roman"/>
                <w:sz w:val="24"/>
                <w:szCs w:val="24"/>
                <w:lang w:val="kk-KZ"/>
              </w:rPr>
            </w:pPr>
          </w:p>
        </w:tc>
        <w:tc>
          <w:tcPr>
            <w:tcW w:w="2957" w:type="dxa"/>
          </w:tcPr>
          <w:p w14:paraId="0F419A0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Гульназ Назыккызы</w:t>
            </w:r>
          </w:p>
          <w:p w14:paraId="525CCCC9">
            <w:pPr>
              <w:spacing w:after="0" w:line="240" w:lineRule="auto"/>
              <w:rPr>
                <w:rFonts w:hint="default" w:ascii="Times New Roman" w:hAnsi="Times New Roman" w:cs="Times New Roman"/>
                <w:sz w:val="24"/>
                <w:szCs w:val="24"/>
                <w:lang w:val="kk-KZ"/>
              </w:rPr>
            </w:pPr>
          </w:p>
          <w:p w14:paraId="3C45CB44">
            <w:pPr>
              <w:spacing w:after="0" w:line="240" w:lineRule="auto"/>
              <w:rPr>
                <w:rFonts w:hint="default" w:ascii="Times New Roman" w:hAnsi="Times New Roman" w:cs="Times New Roman"/>
                <w:sz w:val="24"/>
                <w:szCs w:val="24"/>
                <w:lang w:val="kk-KZ"/>
              </w:rPr>
            </w:pPr>
          </w:p>
          <w:p w14:paraId="2CF8278C">
            <w:pPr>
              <w:spacing w:after="0" w:line="240" w:lineRule="auto"/>
              <w:rPr>
                <w:rFonts w:hint="default" w:ascii="Times New Roman" w:hAnsi="Times New Roman" w:cs="Times New Roman"/>
                <w:sz w:val="24"/>
                <w:szCs w:val="24"/>
                <w:lang w:val="kk-KZ"/>
              </w:rPr>
            </w:pPr>
          </w:p>
          <w:p w14:paraId="5534B184">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Жаңабаев Рифат Меңдіболатұлы</w:t>
            </w:r>
          </w:p>
        </w:tc>
      </w:tr>
      <w:tr w14:paraId="06F57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30819308">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49</w:t>
            </w:r>
          </w:p>
        </w:tc>
        <w:tc>
          <w:tcPr>
            <w:tcW w:w="3106" w:type="dxa"/>
          </w:tcPr>
          <w:p w14:paraId="75F277F0">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Изтаева Асылайым</w:t>
            </w:r>
          </w:p>
        </w:tc>
        <w:tc>
          <w:tcPr>
            <w:tcW w:w="1115" w:type="dxa"/>
          </w:tcPr>
          <w:p w14:paraId="71F030D0">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11</w:t>
            </w:r>
          </w:p>
        </w:tc>
        <w:tc>
          <w:tcPr>
            <w:tcW w:w="3381" w:type="dxa"/>
          </w:tcPr>
          <w:p w14:paraId="56AF4C46">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«Мың бала» зияткерлік олимпиадасының «Қазақстан тарихы»  пәні бойынша АЛҒЫС ХАТ иегері</w:t>
            </w:r>
          </w:p>
          <w:p w14:paraId="0F3CC17F">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9-11 сыныптар аралығында республикалық пәндік олимпиадасының Мадақтама иегері</w:t>
            </w:r>
          </w:p>
          <w:p w14:paraId="268D9ADE">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түлек» олимпиадасның ІІ ДӘРЕЖЕЛІ жеңімпазы</w:t>
            </w:r>
          </w:p>
        </w:tc>
        <w:tc>
          <w:tcPr>
            <w:tcW w:w="2957" w:type="dxa"/>
          </w:tcPr>
          <w:p w14:paraId="069459C0">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Гульназ Назыккызы</w:t>
            </w:r>
          </w:p>
          <w:p w14:paraId="3A1A23EC">
            <w:pPr>
              <w:spacing w:after="0" w:line="240" w:lineRule="auto"/>
              <w:rPr>
                <w:rFonts w:hint="default" w:ascii="Times New Roman" w:hAnsi="Times New Roman" w:cs="Times New Roman"/>
                <w:sz w:val="24"/>
                <w:szCs w:val="24"/>
                <w:lang w:val="kk-KZ"/>
              </w:rPr>
            </w:pPr>
          </w:p>
          <w:p w14:paraId="296A0361">
            <w:pPr>
              <w:spacing w:after="0" w:line="240" w:lineRule="auto"/>
              <w:rPr>
                <w:rFonts w:hint="default" w:ascii="Times New Roman" w:hAnsi="Times New Roman" w:cs="Times New Roman"/>
                <w:sz w:val="24"/>
                <w:szCs w:val="24"/>
                <w:lang w:val="kk-KZ"/>
              </w:rPr>
            </w:pPr>
          </w:p>
          <w:p w14:paraId="09508CA4">
            <w:pPr>
              <w:spacing w:after="0" w:line="240" w:lineRule="auto"/>
              <w:rPr>
                <w:rFonts w:hint="default" w:ascii="Times New Roman" w:hAnsi="Times New Roman" w:cs="Times New Roman"/>
                <w:sz w:val="24"/>
                <w:szCs w:val="24"/>
                <w:lang w:val="kk-KZ"/>
              </w:rPr>
            </w:pPr>
          </w:p>
          <w:p w14:paraId="60E72E6B">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Гулназ Назыккызы</w:t>
            </w:r>
          </w:p>
          <w:p w14:paraId="53914571">
            <w:pPr>
              <w:spacing w:after="0" w:line="240" w:lineRule="auto"/>
              <w:rPr>
                <w:rFonts w:hint="default" w:ascii="Times New Roman" w:hAnsi="Times New Roman" w:cs="Times New Roman"/>
                <w:sz w:val="24"/>
                <w:szCs w:val="24"/>
                <w:lang w:val="kk-KZ"/>
              </w:rPr>
            </w:pPr>
          </w:p>
          <w:p w14:paraId="3AF57760">
            <w:pPr>
              <w:spacing w:after="0" w:line="240" w:lineRule="auto"/>
              <w:rPr>
                <w:rFonts w:hint="default" w:ascii="Times New Roman" w:hAnsi="Times New Roman" w:cs="Times New Roman"/>
                <w:sz w:val="24"/>
                <w:szCs w:val="24"/>
                <w:lang w:val="kk-KZ"/>
              </w:rPr>
            </w:pPr>
          </w:p>
          <w:p w14:paraId="4D33E603">
            <w:pPr>
              <w:spacing w:after="0" w:line="240" w:lineRule="auto"/>
              <w:rPr>
                <w:rFonts w:hint="default" w:ascii="Times New Roman" w:hAnsi="Times New Roman" w:cs="Times New Roman"/>
                <w:sz w:val="24"/>
                <w:szCs w:val="24"/>
                <w:lang w:val="kk-KZ"/>
              </w:rPr>
            </w:pPr>
          </w:p>
          <w:p w14:paraId="217B0181">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Жаңабаев Рифат Меңдіболатұлы</w:t>
            </w:r>
          </w:p>
        </w:tc>
      </w:tr>
      <w:tr w14:paraId="35BD4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14:paraId="560ED004">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50</w:t>
            </w:r>
          </w:p>
        </w:tc>
        <w:tc>
          <w:tcPr>
            <w:tcW w:w="3106" w:type="dxa"/>
          </w:tcPr>
          <w:p w14:paraId="114F0DA3">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Орынбекқызы Жауқазын</w:t>
            </w:r>
          </w:p>
        </w:tc>
        <w:tc>
          <w:tcPr>
            <w:tcW w:w="1115" w:type="dxa"/>
          </w:tcPr>
          <w:p w14:paraId="20CAD413">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11</w:t>
            </w:r>
          </w:p>
        </w:tc>
        <w:tc>
          <w:tcPr>
            <w:tcW w:w="3381" w:type="dxa"/>
          </w:tcPr>
          <w:p w14:paraId="22CF0226">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«Мың бала» зияткерлік олимпиадасының «Қазақстан тарихы»  пәні бойынша АЛҒЫС ХАТ иегері</w:t>
            </w:r>
          </w:p>
          <w:p w14:paraId="79A188E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«Алтын түлек» олимпиадасның ІІ ДӘРЕЖЕЛІ жеңімпазы</w:t>
            </w:r>
          </w:p>
          <w:p w14:paraId="450D4841">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9-11 сыныптар аралығында республикалық пәндік олимпиадасының Мадақтама иегері</w:t>
            </w:r>
          </w:p>
          <w:p w14:paraId="203696AD">
            <w:pPr>
              <w:spacing w:after="0" w:line="240" w:lineRule="auto"/>
              <w:rPr>
                <w:rFonts w:hint="default" w:ascii="Times New Roman" w:hAnsi="Times New Roman" w:cs="Times New Roman"/>
                <w:sz w:val="24"/>
                <w:szCs w:val="24"/>
                <w:lang w:val="kk-KZ"/>
              </w:rPr>
            </w:pPr>
          </w:p>
        </w:tc>
        <w:tc>
          <w:tcPr>
            <w:tcW w:w="2957" w:type="dxa"/>
          </w:tcPr>
          <w:p w14:paraId="42E7FCC2">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Гульназ Назыккызы</w:t>
            </w:r>
          </w:p>
          <w:p w14:paraId="00A40E99">
            <w:pPr>
              <w:spacing w:after="0" w:line="240" w:lineRule="auto"/>
              <w:rPr>
                <w:rFonts w:hint="default" w:ascii="Times New Roman" w:hAnsi="Times New Roman" w:cs="Times New Roman"/>
                <w:sz w:val="24"/>
                <w:szCs w:val="24"/>
                <w:lang w:val="kk-KZ"/>
              </w:rPr>
            </w:pPr>
          </w:p>
          <w:p w14:paraId="50F4B8AB">
            <w:pPr>
              <w:spacing w:after="0" w:line="240" w:lineRule="auto"/>
              <w:rPr>
                <w:rFonts w:hint="default" w:ascii="Times New Roman" w:hAnsi="Times New Roman" w:cs="Times New Roman"/>
                <w:sz w:val="24"/>
                <w:szCs w:val="24"/>
                <w:lang w:val="kk-KZ"/>
              </w:rPr>
            </w:pPr>
          </w:p>
          <w:p w14:paraId="30705F56">
            <w:pPr>
              <w:spacing w:after="0" w:line="240" w:lineRule="auto"/>
              <w:rPr>
                <w:rFonts w:hint="default" w:ascii="Times New Roman" w:hAnsi="Times New Roman" w:cs="Times New Roman"/>
                <w:sz w:val="24"/>
                <w:szCs w:val="24"/>
                <w:lang w:val="kk-KZ"/>
              </w:rPr>
            </w:pPr>
          </w:p>
          <w:p w14:paraId="6CAD1A49">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Жаңабаев Рифат Меңдіболатұлы</w:t>
            </w:r>
          </w:p>
          <w:p w14:paraId="693F200B">
            <w:pPr>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Смаилов Жақып </w:t>
            </w:r>
          </w:p>
        </w:tc>
      </w:tr>
    </w:tbl>
    <w:p w14:paraId="5381A4A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lang w:val="kk-KZ"/>
        </w:rPr>
      </w:pPr>
    </w:p>
    <w:p w14:paraId="5204D0EB">
      <w:pPr>
        <w:pStyle w:val="9"/>
        <w:keepNext w:val="0"/>
        <w:keepLines w:val="0"/>
        <w:pageBreakBefore w:val="0"/>
        <w:kinsoku/>
        <w:wordWrap/>
        <w:overflowPunct/>
        <w:topLinePunct w:val="0"/>
        <w:bidi w:val="0"/>
        <w:snapToGrid/>
        <w:spacing w:beforeAutospacing="0" w:after="0" w:afterAutospacing="0" w:line="240" w:lineRule="auto"/>
        <w:ind w:left="0" w:leftChars="0" w:right="487" w:firstLine="0" w:firstLineChars="0"/>
        <w:rPr>
          <w:rFonts w:hint="default" w:ascii="Times New Roman" w:hAnsi="Times New Roman" w:cs="Times New Roman"/>
          <w:b/>
          <w:bCs/>
          <w:i/>
          <w:iCs/>
          <w:sz w:val="24"/>
          <w:szCs w:val="24"/>
          <w:lang w:val="kk-KZ"/>
        </w:rPr>
      </w:pPr>
    </w:p>
    <w:p w14:paraId="5DEFAD2D">
      <w:pPr>
        <w:pStyle w:val="2"/>
        <w:keepNext w:val="0"/>
        <w:keepLines w:val="0"/>
        <w:pageBreakBefore w:val="0"/>
        <w:kinsoku/>
        <w:wordWrap/>
        <w:overflowPunct/>
        <w:topLinePunct w:val="0"/>
        <w:bidi w:val="0"/>
        <w:snapToGrid/>
        <w:spacing w:beforeAutospacing="0" w:after="0" w:afterAutospacing="0" w:line="240" w:lineRule="auto"/>
        <w:ind w:left="1330"/>
        <w:rPr>
          <w:rFonts w:hint="default" w:ascii="Times New Roman" w:hAnsi="Times New Roman" w:cs="Times New Roman"/>
          <w:color w:val="000000" w:themeColor="text1"/>
          <w:sz w:val="24"/>
          <w:szCs w:val="24"/>
          <w14:textFill>
            <w14:solidFill>
              <w14:schemeClr w14:val="tx1"/>
            </w14:solidFill>
          </w14:textFill>
        </w:rPr>
      </w:pPr>
    </w:p>
    <w:p w14:paraId="47B6D5FE">
      <w:pPr>
        <w:pStyle w:val="2"/>
        <w:keepNext w:val="0"/>
        <w:keepLines w:val="0"/>
        <w:pageBreakBefore w:val="0"/>
        <w:kinsoku/>
        <w:wordWrap/>
        <w:overflowPunct/>
        <w:topLinePunct w:val="0"/>
        <w:bidi w:val="0"/>
        <w:snapToGrid/>
        <w:spacing w:beforeAutospacing="0" w:after="0" w:afterAutospacing="0" w:line="240" w:lineRule="auto"/>
        <w:ind w:left="1330"/>
        <w:rPr>
          <w:rFonts w:hint="default" w:ascii="Times New Roman" w:hAnsi="Times New Roman" w:cs="Times New Roman"/>
          <w:color w:val="000000" w:themeColor="text1"/>
          <w:sz w:val="24"/>
          <w:szCs w:val="24"/>
          <w14:textFill>
            <w14:solidFill>
              <w14:schemeClr w14:val="tx1"/>
            </w14:solidFill>
          </w14:textFill>
        </w:rPr>
      </w:pPr>
    </w:p>
    <w:p w14:paraId="7E23D130">
      <w:pPr>
        <w:pStyle w:val="2"/>
        <w:keepNext w:val="0"/>
        <w:keepLines w:val="0"/>
        <w:pageBreakBefore w:val="0"/>
        <w:kinsoku/>
        <w:wordWrap/>
        <w:overflowPunct/>
        <w:topLinePunct w:val="0"/>
        <w:bidi w:val="0"/>
        <w:snapToGrid/>
        <w:spacing w:beforeAutospacing="0" w:after="0" w:afterAutospacing="0" w:line="240" w:lineRule="auto"/>
        <w:ind w:left="1330"/>
        <w:rPr>
          <w:rFonts w:hint="default" w:ascii="Times New Roman" w:hAnsi="Times New Roman" w:cs="Times New Roman"/>
          <w:color w:val="000000" w:themeColor="text1"/>
          <w:sz w:val="24"/>
          <w:szCs w:val="24"/>
          <w14:textFill>
            <w14:solidFill>
              <w14:schemeClr w14:val="tx1"/>
            </w14:solidFill>
          </w14:textFill>
        </w:rPr>
      </w:pPr>
    </w:p>
    <w:p w14:paraId="0E7C52BE">
      <w:pPr>
        <w:pStyle w:val="2"/>
        <w:keepNext w:val="0"/>
        <w:keepLines w:val="0"/>
        <w:pageBreakBefore w:val="0"/>
        <w:kinsoku/>
        <w:wordWrap/>
        <w:overflowPunct/>
        <w:topLinePunct w:val="0"/>
        <w:bidi w:val="0"/>
        <w:snapToGrid/>
        <w:spacing w:beforeAutospacing="0" w:after="0" w:afterAutospacing="0" w:line="240" w:lineRule="auto"/>
        <w:ind w:left="1330"/>
        <w:rPr>
          <w:rFonts w:hint="default" w:ascii="Times New Roman" w:hAnsi="Times New Roman" w:cs="Times New Roman"/>
          <w:color w:val="000000" w:themeColor="text1"/>
          <w:sz w:val="24"/>
          <w:szCs w:val="24"/>
          <w14:textFill>
            <w14:solidFill>
              <w14:schemeClr w14:val="tx1"/>
            </w14:solidFill>
          </w14:textFill>
        </w:rPr>
      </w:pPr>
    </w:p>
    <w:p w14:paraId="0EAB322E">
      <w:pPr>
        <w:pStyle w:val="2"/>
        <w:keepNext w:val="0"/>
        <w:keepLines w:val="0"/>
        <w:pageBreakBefore w:val="0"/>
        <w:kinsoku/>
        <w:wordWrap/>
        <w:overflowPunct/>
        <w:topLinePunct w:val="0"/>
        <w:bidi w:val="0"/>
        <w:snapToGrid/>
        <w:spacing w:beforeAutospacing="0" w:after="0" w:afterAutospacing="0" w:line="240" w:lineRule="auto"/>
        <w:ind w:left="1330"/>
        <w:rPr>
          <w:rFonts w:hint="default" w:ascii="Times New Roman" w:hAnsi="Times New Roman" w:cs="Times New Roman"/>
          <w:color w:val="000000" w:themeColor="text1"/>
          <w:sz w:val="24"/>
          <w:szCs w:val="24"/>
          <w14:textFill>
            <w14:solidFill>
              <w14:schemeClr w14:val="tx1"/>
            </w14:solidFill>
          </w14:textFill>
        </w:rPr>
      </w:pPr>
    </w:p>
    <w:p w14:paraId="7D737CFC">
      <w:pPr>
        <w:pStyle w:val="2"/>
        <w:keepNext w:val="0"/>
        <w:keepLines w:val="0"/>
        <w:pageBreakBefore w:val="0"/>
        <w:kinsoku/>
        <w:wordWrap/>
        <w:overflowPunct/>
        <w:topLinePunct w:val="0"/>
        <w:bidi w:val="0"/>
        <w:snapToGrid/>
        <w:spacing w:beforeAutospacing="0" w:after="0" w:afterAutospacing="0" w:line="240" w:lineRule="auto"/>
        <w:ind w:left="1330"/>
        <w:rPr>
          <w:rFonts w:hint="default" w:ascii="Times New Roman" w:hAnsi="Times New Roman" w:cs="Times New Roman"/>
          <w:color w:val="000000" w:themeColor="text1"/>
          <w:sz w:val="24"/>
          <w:szCs w:val="24"/>
          <w14:textFill>
            <w14:solidFill>
              <w14:schemeClr w14:val="tx1"/>
            </w14:solidFill>
          </w14:textFill>
        </w:rPr>
      </w:pPr>
    </w:p>
    <w:p w14:paraId="731FAA55">
      <w:pPr>
        <w:pStyle w:val="2"/>
        <w:keepNext w:val="0"/>
        <w:keepLines w:val="0"/>
        <w:pageBreakBefore w:val="0"/>
        <w:kinsoku/>
        <w:wordWrap/>
        <w:overflowPunct/>
        <w:topLinePunct w:val="0"/>
        <w:bidi w:val="0"/>
        <w:snapToGrid/>
        <w:spacing w:beforeAutospacing="0" w:after="0" w:afterAutospacing="0" w:line="240" w:lineRule="auto"/>
        <w:ind w:left="1330"/>
        <w:rPr>
          <w:rFonts w:hint="default" w:ascii="Times New Roman" w:hAnsi="Times New Roman" w:cs="Times New Roman"/>
          <w:color w:val="000000" w:themeColor="text1"/>
          <w:sz w:val="24"/>
          <w:szCs w:val="24"/>
          <w14:textFill>
            <w14:solidFill>
              <w14:schemeClr w14:val="tx1"/>
            </w14:solidFill>
          </w14:textFill>
        </w:rPr>
      </w:pPr>
    </w:p>
    <w:p w14:paraId="03067DFC">
      <w:pPr>
        <w:pStyle w:val="2"/>
        <w:keepNext w:val="0"/>
        <w:keepLines w:val="0"/>
        <w:pageBreakBefore w:val="0"/>
        <w:kinsoku/>
        <w:wordWrap/>
        <w:overflowPunct/>
        <w:topLinePunct w:val="0"/>
        <w:bidi w:val="0"/>
        <w:snapToGrid/>
        <w:spacing w:beforeAutospacing="0" w:after="0" w:afterAutospacing="0" w:line="240" w:lineRule="auto"/>
        <w:ind w:left="1330"/>
        <w:rPr>
          <w:rFonts w:hint="default" w:ascii="Times New Roman" w:hAnsi="Times New Roman" w:cs="Times New Roman"/>
          <w:color w:val="000000" w:themeColor="text1"/>
          <w:spacing w:val="-2"/>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Мектеп</w:t>
      </w:r>
      <w:r>
        <w:rPr>
          <w:rFonts w:hint="default" w:ascii="Times New Roman" w:hAnsi="Times New Roman" w:cs="Times New Roman"/>
          <w:color w:val="000000" w:themeColor="text1"/>
          <w:spacing w:val="53"/>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басшыларының</w:t>
      </w:r>
      <w:r>
        <w:rPr>
          <w:rFonts w:hint="default" w:ascii="Times New Roman" w:hAnsi="Times New Roman" w:cs="Times New Roman"/>
          <w:color w:val="000000" w:themeColor="text1"/>
          <w:spacing w:val="55"/>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біліктілік</w:t>
      </w:r>
      <w:r>
        <w:rPr>
          <w:rFonts w:hint="default" w:ascii="Times New Roman" w:hAnsi="Times New Roman" w:cs="Times New Roman"/>
          <w:color w:val="000000" w:themeColor="text1"/>
          <w:spacing w:val="55"/>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санатының</w:t>
      </w:r>
      <w:r>
        <w:rPr>
          <w:rFonts w:hint="default" w:ascii="Times New Roman" w:hAnsi="Times New Roman" w:cs="Times New Roman"/>
          <w:color w:val="000000" w:themeColor="text1"/>
          <w:spacing w:val="55"/>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деңгейін</w:t>
      </w:r>
      <w:r>
        <w:rPr>
          <w:rFonts w:hint="default" w:ascii="Times New Roman" w:hAnsi="Times New Roman" w:cs="Times New Roman"/>
          <w:color w:val="000000" w:themeColor="text1"/>
          <w:spacing w:val="57"/>
          <w:sz w:val="24"/>
          <w:szCs w:val="24"/>
          <w14:textFill>
            <w14:solidFill>
              <w14:schemeClr w14:val="tx1"/>
            </w14:solidFill>
          </w14:textFill>
        </w:rPr>
        <w:t xml:space="preserve"> </w:t>
      </w:r>
      <w:r>
        <w:rPr>
          <w:rFonts w:hint="default" w:ascii="Times New Roman" w:hAnsi="Times New Roman" w:cs="Times New Roman"/>
          <w:color w:val="000000" w:themeColor="text1"/>
          <w:spacing w:val="-2"/>
          <w:sz w:val="24"/>
          <w:szCs w:val="24"/>
          <w14:textFill>
            <w14:solidFill>
              <w14:schemeClr w14:val="tx1"/>
            </w14:solidFill>
          </w14:textFill>
        </w:rPr>
        <w:t>арттыруы:</w:t>
      </w:r>
    </w:p>
    <w:p w14:paraId="73C4E300">
      <w:pPr>
        <w:pStyle w:val="2"/>
        <w:keepNext w:val="0"/>
        <w:keepLines w:val="0"/>
        <w:pageBreakBefore w:val="0"/>
        <w:kinsoku/>
        <w:wordWrap/>
        <w:overflowPunct/>
        <w:topLinePunct w:val="0"/>
        <w:bidi w:val="0"/>
        <w:snapToGrid/>
        <w:spacing w:beforeAutospacing="0" w:after="0" w:afterAutospacing="0" w:line="240" w:lineRule="auto"/>
        <w:ind w:left="1330"/>
        <w:rPr>
          <w:rFonts w:hint="default" w:ascii="Times New Roman" w:hAnsi="Times New Roman" w:cs="Times New Roman"/>
          <w:color w:val="000000" w:themeColor="text1"/>
          <w:spacing w:val="-2"/>
          <w:sz w:val="24"/>
          <w:szCs w:val="24"/>
          <w14:textFill>
            <w14:solidFill>
              <w14:schemeClr w14:val="tx1"/>
            </w14:solidFill>
          </w14:textFill>
        </w:rPr>
      </w:pPr>
    </w:p>
    <w:tbl>
      <w:tblPr>
        <w:tblStyle w:val="5"/>
        <w:tblW w:w="10542" w:type="dxa"/>
        <w:tblInd w:w="0" w:type="dxa"/>
        <w:tblLayout w:type="fixed"/>
        <w:tblCellMar>
          <w:top w:w="0" w:type="dxa"/>
          <w:left w:w="108" w:type="dxa"/>
          <w:bottom w:w="0" w:type="dxa"/>
          <w:right w:w="108" w:type="dxa"/>
        </w:tblCellMar>
      </w:tblPr>
      <w:tblGrid>
        <w:gridCol w:w="2013"/>
        <w:gridCol w:w="1833"/>
        <w:gridCol w:w="1200"/>
        <w:gridCol w:w="1188"/>
        <w:gridCol w:w="2052"/>
        <w:gridCol w:w="2256"/>
      </w:tblGrid>
      <w:tr w14:paraId="56102565">
        <w:tblPrEx>
          <w:tblCellMar>
            <w:top w:w="0" w:type="dxa"/>
            <w:left w:w="108" w:type="dxa"/>
            <w:bottom w:w="0" w:type="dxa"/>
            <w:right w:w="108" w:type="dxa"/>
          </w:tblCellMar>
        </w:tblPrEx>
        <w:trPr>
          <w:cantSplit/>
          <w:trHeight w:val="1375" w:hRule="atLeast"/>
        </w:trPr>
        <w:tc>
          <w:tcPr>
            <w:tcW w:w="2013" w:type="dxa"/>
            <w:tcBorders>
              <w:top w:val="single" w:color="auto" w:sz="4" w:space="0"/>
              <w:left w:val="single" w:color="auto" w:sz="4" w:space="0"/>
              <w:bottom w:val="single" w:color="auto" w:sz="4" w:space="0"/>
              <w:right w:val="single" w:color="auto" w:sz="4" w:space="0"/>
            </w:tcBorders>
            <w:shd w:val="clear" w:color="auto" w:fill="auto"/>
            <w:noWrap/>
          </w:tcPr>
          <w:p w14:paraId="73089B31">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b/>
                <w:color w:val="000000"/>
                <w:sz w:val="24"/>
                <w:szCs w:val="24"/>
                <w:lang w:val="kk-KZ" w:eastAsia="ru-RU"/>
              </w:rPr>
            </w:pPr>
            <w:r>
              <w:rPr>
                <w:rFonts w:hint="default" w:ascii="Times New Roman" w:hAnsi="Times New Roman" w:eastAsia="Times New Roman" w:cs="Times New Roman"/>
                <w:b/>
                <w:color w:val="000000"/>
                <w:sz w:val="24"/>
                <w:szCs w:val="24"/>
                <w:lang w:val="kk-KZ" w:eastAsia="ru-RU"/>
              </w:rPr>
              <w:t>Аты-жөні, тегі</w:t>
            </w:r>
          </w:p>
        </w:tc>
        <w:tc>
          <w:tcPr>
            <w:tcW w:w="1833" w:type="dxa"/>
            <w:tcBorders>
              <w:top w:val="single" w:color="auto" w:sz="4" w:space="0"/>
              <w:left w:val="nil"/>
              <w:bottom w:val="single" w:color="auto" w:sz="4" w:space="0"/>
              <w:right w:val="single" w:color="auto" w:sz="4" w:space="0"/>
            </w:tcBorders>
            <w:shd w:val="clear" w:color="auto" w:fill="auto"/>
            <w:noWrap/>
          </w:tcPr>
          <w:p w14:paraId="0EECB6B1">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b/>
                <w:color w:val="000000"/>
                <w:sz w:val="24"/>
                <w:szCs w:val="24"/>
                <w:lang w:val="kk-KZ" w:eastAsia="ru-RU"/>
              </w:rPr>
            </w:pPr>
            <w:r>
              <w:rPr>
                <w:rFonts w:hint="default" w:ascii="Times New Roman" w:hAnsi="Times New Roman" w:eastAsia="Times New Roman" w:cs="Times New Roman"/>
                <w:b/>
                <w:color w:val="000000"/>
                <w:sz w:val="24"/>
                <w:szCs w:val="24"/>
                <w:lang w:val="kk-KZ" w:eastAsia="ru-RU"/>
              </w:rPr>
              <w:t>Лауазымы</w:t>
            </w:r>
          </w:p>
        </w:tc>
        <w:tc>
          <w:tcPr>
            <w:tcW w:w="1200" w:type="dxa"/>
            <w:tcBorders>
              <w:top w:val="single" w:color="auto" w:sz="4" w:space="0"/>
              <w:left w:val="nil"/>
              <w:bottom w:val="single" w:color="auto" w:sz="4" w:space="0"/>
              <w:right w:val="single" w:color="auto" w:sz="4" w:space="0"/>
            </w:tcBorders>
            <w:shd w:val="clear" w:color="auto" w:fill="auto"/>
          </w:tcPr>
          <w:p w14:paraId="0DEB254B">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b/>
                <w:color w:val="000000"/>
                <w:sz w:val="24"/>
                <w:szCs w:val="24"/>
                <w:lang w:val="kk-KZ" w:eastAsia="ru-RU"/>
              </w:rPr>
            </w:pPr>
            <w:r>
              <w:rPr>
                <w:rFonts w:hint="default" w:ascii="Times New Roman" w:hAnsi="Times New Roman" w:eastAsia="Times New Roman" w:cs="Times New Roman"/>
                <w:b/>
                <w:color w:val="000000"/>
                <w:sz w:val="24"/>
                <w:szCs w:val="24"/>
                <w:lang w:val="kk-KZ" w:eastAsia="ru-RU"/>
              </w:rPr>
              <w:t>Жалпы еңбек өтілі</w:t>
            </w:r>
          </w:p>
        </w:tc>
        <w:tc>
          <w:tcPr>
            <w:tcW w:w="1188" w:type="dxa"/>
            <w:tcBorders>
              <w:top w:val="single" w:color="auto" w:sz="4" w:space="0"/>
              <w:left w:val="nil"/>
              <w:bottom w:val="single" w:color="auto" w:sz="4" w:space="0"/>
              <w:right w:val="single" w:color="auto" w:sz="4" w:space="0"/>
            </w:tcBorders>
            <w:shd w:val="clear" w:color="auto" w:fill="auto"/>
          </w:tcPr>
          <w:p w14:paraId="48DF61F7">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b/>
                <w:color w:val="000000"/>
                <w:sz w:val="24"/>
                <w:szCs w:val="24"/>
                <w:lang w:val="kk-KZ" w:eastAsia="ru-RU"/>
              </w:rPr>
            </w:pPr>
            <w:r>
              <w:rPr>
                <w:rFonts w:hint="default" w:ascii="Times New Roman" w:hAnsi="Times New Roman" w:eastAsia="Times New Roman" w:cs="Times New Roman"/>
                <w:b/>
                <w:color w:val="000000"/>
                <w:sz w:val="24"/>
                <w:szCs w:val="24"/>
                <w:lang w:val="kk-KZ" w:eastAsia="ru-RU"/>
              </w:rPr>
              <w:t>Пед.</w:t>
            </w:r>
          </w:p>
          <w:p w14:paraId="6A4C422B">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b/>
                <w:color w:val="000000"/>
                <w:sz w:val="24"/>
                <w:szCs w:val="24"/>
                <w:lang w:val="kk-KZ" w:eastAsia="ru-RU"/>
              </w:rPr>
            </w:pPr>
            <w:r>
              <w:rPr>
                <w:rFonts w:hint="default" w:ascii="Times New Roman" w:hAnsi="Times New Roman" w:eastAsia="Times New Roman" w:cs="Times New Roman"/>
                <w:b/>
                <w:color w:val="000000"/>
                <w:sz w:val="24"/>
                <w:szCs w:val="24"/>
                <w:lang w:val="kk-KZ" w:eastAsia="ru-RU"/>
              </w:rPr>
              <w:t>еңбек өтілі</w:t>
            </w:r>
          </w:p>
        </w:tc>
        <w:tc>
          <w:tcPr>
            <w:tcW w:w="2052" w:type="dxa"/>
            <w:tcBorders>
              <w:top w:val="single" w:color="auto" w:sz="4" w:space="0"/>
              <w:left w:val="nil"/>
              <w:bottom w:val="single" w:color="auto" w:sz="4" w:space="0"/>
              <w:right w:val="single" w:color="auto" w:sz="4" w:space="0"/>
            </w:tcBorders>
            <w:shd w:val="clear" w:color="auto" w:fill="auto"/>
          </w:tcPr>
          <w:p w14:paraId="70427968">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b/>
                <w:color w:val="000000"/>
                <w:sz w:val="24"/>
                <w:szCs w:val="24"/>
                <w:lang w:val="kk-KZ" w:eastAsia="ru-RU"/>
              </w:rPr>
            </w:pPr>
            <w:r>
              <w:rPr>
                <w:rFonts w:hint="default" w:ascii="Times New Roman" w:hAnsi="Times New Roman" w:eastAsia="Times New Roman" w:cs="Times New Roman"/>
                <w:b/>
                <w:color w:val="000000"/>
                <w:sz w:val="24"/>
                <w:szCs w:val="24"/>
                <w:lang w:val="kk-KZ" w:eastAsia="ru-RU"/>
              </w:rPr>
              <w:t>ББҰ басшысының орынбасары лауазымындағы еңбек өтілі (бар болса)</w:t>
            </w:r>
          </w:p>
        </w:tc>
        <w:tc>
          <w:tcPr>
            <w:tcW w:w="2256" w:type="dxa"/>
            <w:tcBorders>
              <w:top w:val="single" w:color="auto" w:sz="4" w:space="0"/>
              <w:left w:val="nil"/>
              <w:bottom w:val="single" w:color="auto" w:sz="4" w:space="0"/>
              <w:right w:val="single" w:color="auto" w:sz="4" w:space="0"/>
            </w:tcBorders>
            <w:shd w:val="clear" w:color="auto" w:fill="auto"/>
            <w:noWrap/>
          </w:tcPr>
          <w:p w14:paraId="6EC8CB7D">
            <w:pPr>
              <w:keepNext w:val="0"/>
              <w:keepLines w:val="0"/>
              <w:pageBreakBefore w:val="0"/>
              <w:kinsoku/>
              <w:wordWrap/>
              <w:overflowPunct/>
              <w:topLinePunct w:val="0"/>
              <w:bidi w:val="0"/>
              <w:snapToGrid/>
              <w:spacing w:beforeAutospacing="0" w:after="0" w:afterAutospacing="0" w:line="240" w:lineRule="auto"/>
              <w:ind w:right="-490"/>
              <w:contextualSpacing/>
              <w:rPr>
                <w:rFonts w:hint="default" w:ascii="Times New Roman" w:hAnsi="Times New Roman" w:eastAsia="Times New Roman" w:cs="Times New Roman"/>
                <w:b/>
                <w:color w:val="000000"/>
                <w:sz w:val="24"/>
                <w:szCs w:val="24"/>
                <w:lang w:val="kk-KZ" w:eastAsia="ru-RU"/>
              </w:rPr>
            </w:pPr>
            <w:r>
              <w:rPr>
                <w:rFonts w:hint="default" w:ascii="Times New Roman" w:hAnsi="Times New Roman" w:eastAsia="Times New Roman" w:cs="Times New Roman"/>
                <w:b/>
                <w:color w:val="000000"/>
                <w:sz w:val="24"/>
                <w:szCs w:val="24"/>
                <w:lang w:val="kk-KZ" w:eastAsia="ru-RU"/>
              </w:rPr>
              <w:t xml:space="preserve">Санаты </w:t>
            </w:r>
          </w:p>
        </w:tc>
      </w:tr>
      <w:tr w14:paraId="1183E613">
        <w:tblPrEx>
          <w:tblCellMar>
            <w:top w:w="0" w:type="dxa"/>
            <w:left w:w="108" w:type="dxa"/>
            <w:bottom w:w="0" w:type="dxa"/>
            <w:right w:w="108" w:type="dxa"/>
          </w:tblCellMar>
        </w:tblPrEx>
        <w:trPr>
          <w:trHeight w:val="773" w:hRule="atLeast"/>
        </w:trPr>
        <w:tc>
          <w:tcPr>
            <w:tcW w:w="2013" w:type="dxa"/>
            <w:tcBorders>
              <w:top w:val="single" w:color="auto" w:sz="4" w:space="0"/>
              <w:left w:val="single" w:color="auto" w:sz="4" w:space="0"/>
              <w:bottom w:val="single" w:color="auto" w:sz="4" w:space="0"/>
              <w:right w:val="single" w:color="auto" w:sz="4" w:space="0"/>
            </w:tcBorders>
            <w:shd w:val="clear" w:color="auto" w:fill="auto"/>
            <w:noWrap/>
          </w:tcPr>
          <w:p w14:paraId="14F5DF94">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Қайдақова Жанар Бекболатқызы</w:t>
            </w:r>
          </w:p>
        </w:tc>
        <w:tc>
          <w:tcPr>
            <w:tcW w:w="1833" w:type="dxa"/>
            <w:tcBorders>
              <w:top w:val="single" w:color="auto" w:sz="4" w:space="0"/>
              <w:left w:val="nil"/>
              <w:bottom w:val="single" w:color="auto" w:sz="4" w:space="0"/>
              <w:right w:val="single" w:color="auto" w:sz="4" w:space="0"/>
            </w:tcBorders>
            <w:shd w:val="clear" w:color="auto" w:fill="auto"/>
            <w:noWrap/>
          </w:tcPr>
          <w:p w14:paraId="75C12414">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Сарат мектеп-бөбекжай-бала бақша  кешені директоры</w:t>
            </w:r>
          </w:p>
        </w:tc>
        <w:tc>
          <w:tcPr>
            <w:tcW w:w="1200" w:type="dxa"/>
            <w:tcBorders>
              <w:top w:val="single" w:color="auto" w:sz="4" w:space="0"/>
              <w:left w:val="nil"/>
              <w:bottom w:val="single" w:color="auto" w:sz="4" w:space="0"/>
              <w:right w:val="single" w:color="auto" w:sz="4" w:space="0"/>
            </w:tcBorders>
            <w:shd w:val="clear" w:color="auto" w:fill="auto"/>
          </w:tcPr>
          <w:p w14:paraId="363157A2">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23жыл</w:t>
            </w:r>
          </w:p>
        </w:tc>
        <w:tc>
          <w:tcPr>
            <w:tcW w:w="1188" w:type="dxa"/>
            <w:tcBorders>
              <w:top w:val="single" w:color="auto" w:sz="4" w:space="0"/>
              <w:left w:val="nil"/>
              <w:bottom w:val="single" w:color="auto" w:sz="4" w:space="0"/>
              <w:right w:val="single" w:color="auto" w:sz="4" w:space="0"/>
            </w:tcBorders>
            <w:shd w:val="clear" w:color="auto" w:fill="auto"/>
          </w:tcPr>
          <w:p w14:paraId="1F711BDE">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23жыл</w:t>
            </w:r>
          </w:p>
        </w:tc>
        <w:tc>
          <w:tcPr>
            <w:tcW w:w="2052" w:type="dxa"/>
            <w:tcBorders>
              <w:top w:val="single" w:color="auto" w:sz="4" w:space="0"/>
              <w:left w:val="nil"/>
              <w:bottom w:val="single" w:color="auto" w:sz="4" w:space="0"/>
              <w:right w:val="single" w:color="auto" w:sz="4" w:space="0"/>
            </w:tcBorders>
            <w:shd w:val="clear" w:color="auto" w:fill="auto"/>
          </w:tcPr>
          <w:p w14:paraId="0ABA419F">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10 жыл</w:t>
            </w:r>
          </w:p>
        </w:tc>
        <w:tc>
          <w:tcPr>
            <w:tcW w:w="2256" w:type="dxa"/>
            <w:tcBorders>
              <w:top w:val="single" w:color="auto" w:sz="4" w:space="0"/>
              <w:left w:val="nil"/>
              <w:bottom w:val="single" w:color="auto" w:sz="4" w:space="0"/>
              <w:right w:val="single" w:color="auto" w:sz="4" w:space="0"/>
            </w:tcBorders>
            <w:shd w:val="clear" w:color="auto" w:fill="auto"/>
            <w:noWrap/>
          </w:tcPr>
          <w:p w14:paraId="4011C78C">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 xml:space="preserve">«Педагог-зерттеуші» санатты </w:t>
            </w:r>
          </w:p>
          <w:p w14:paraId="00414415">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№89  бұйрық, 11.09.2023ж.</w:t>
            </w:r>
          </w:p>
          <w:p w14:paraId="507223E5">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 xml:space="preserve">“Үшінші санатты басшы” </w:t>
            </w:r>
            <w:r>
              <w:rPr>
                <w:rFonts w:hint="default" w:ascii="Times New Roman" w:hAnsi="Times New Roman" w:eastAsia="Times New Roman" w:cs="Times New Roman"/>
                <w:color w:val="000000"/>
                <w:sz w:val="24"/>
                <w:szCs w:val="24"/>
                <w:lang w:val="ru-RU" w:eastAsia="ru-RU"/>
              </w:rPr>
              <w:t>№</w:t>
            </w:r>
            <w:r>
              <w:rPr>
                <w:rFonts w:hint="default" w:ascii="Times New Roman" w:hAnsi="Times New Roman" w:eastAsia="Times New Roman" w:cs="Times New Roman"/>
                <w:color w:val="000000"/>
                <w:sz w:val="24"/>
                <w:szCs w:val="24"/>
                <w:lang w:val="en-US" w:eastAsia="ru-RU"/>
              </w:rPr>
              <w:t>318</w:t>
            </w:r>
            <w:r>
              <w:rPr>
                <w:rFonts w:hint="default" w:ascii="Times New Roman" w:hAnsi="Times New Roman" w:eastAsia="Times New Roman" w:cs="Times New Roman"/>
                <w:color w:val="000000"/>
                <w:sz w:val="24"/>
                <w:szCs w:val="24"/>
                <w:lang w:val="kk-KZ" w:eastAsia="ru-RU"/>
              </w:rPr>
              <w:t>, 06.09.2024ж</w:t>
            </w:r>
          </w:p>
        </w:tc>
      </w:tr>
      <w:tr w14:paraId="44A6767E">
        <w:tblPrEx>
          <w:tblCellMar>
            <w:top w:w="0" w:type="dxa"/>
            <w:left w:w="108" w:type="dxa"/>
            <w:bottom w:w="0" w:type="dxa"/>
            <w:right w:w="108" w:type="dxa"/>
          </w:tblCellMar>
        </w:tblPrEx>
        <w:trPr>
          <w:trHeight w:val="1018" w:hRule="atLeast"/>
        </w:trPr>
        <w:tc>
          <w:tcPr>
            <w:tcW w:w="2013" w:type="dxa"/>
            <w:tcBorders>
              <w:top w:val="single" w:color="auto" w:sz="4" w:space="0"/>
              <w:left w:val="single" w:color="auto" w:sz="4" w:space="0"/>
              <w:bottom w:val="single" w:color="auto" w:sz="4" w:space="0"/>
              <w:right w:val="single" w:color="auto" w:sz="4" w:space="0"/>
            </w:tcBorders>
            <w:shd w:val="clear" w:color="auto" w:fill="auto"/>
            <w:noWrap/>
          </w:tcPr>
          <w:p w14:paraId="6DBE6C91">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Үмбетова Гулзат Алтаевна</w:t>
            </w:r>
          </w:p>
        </w:tc>
        <w:tc>
          <w:tcPr>
            <w:tcW w:w="1833" w:type="dxa"/>
            <w:tcBorders>
              <w:top w:val="single" w:color="auto" w:sz="4" w:space="0"/>
              <w:left w:val="single" w:color="auto" w:sz="4" w:space="0"/>
              <w:bottom w:val="single" w:color="auto" w:sz="4" w:space="0"/>
              <w:right w:val="single" w:color="auto" w:sz="4" w:space="0"/>
            </w:tcBorders>
            <w:shd w:val="clear" w:color="auto" w:fill="auto"/>
          </w:tcPr>
          <w:p w14:paraId="0D7CD895">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Директордың оқу   ісі жөніндегі орынбасары</w:t>
            </w:r>
          </w:p>
        </w:tc>
        <w:tc>
          <w:tcPr>
            <w:tcW w:w="1200" w:type="dxa"/>
            <w:tcBorders>
              <w:top w:val="single" w:color="auto" w:sz="4" w:space="0"/>
              <w:left w:val="single" w:color="auto" w:sz="4" w:space="0"/>
              <w:bottom w:val="single" w:color="auto" w:sz="4" w:space="0"/>
              <w:right w:val="single" w:color="auto" w:sz="4" w:space="0"/>
            </w:tcBorders>
            <w:shd w:val="clear" w:color="auto" w:fill="auto"/>
            <w:noWrap/>
          </w:tcPr>
          <w:p w14:paraId="0C1630AD">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16 жыл</w:t>
            </w:r>
          </w:p>
        </w:tc>
        <w:tc>
          <w:tcPr>
            <w:tcW w:w="1188" w:type="dxa"/>
            <w:tcBorders>
              <w:top w:val="single" w:color="auto" w:sz="4" w:space="0"/>
              <w:left w:val="single" w:color="auto" w:sz="4" w:space="0"/>
              <w:bottom w:val="single" w:color="auto" w:sz="4" w:space="0"/>
              <w:right w:val="single" w:color="auto" w:sz="4" w:space="0"/>
            </w:tcBorders>
            <w:shd w:val="clear" w:color="auto" w:fill="auto"/>
            <w:noWrap/>
          </w:tcPr>
          <w:p w14:paraId="157F74D8">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16 жыл</w:t>
            </w:r>
          </w:p>
        </w:tc>
        <w:tc>
          <w:tcPr>
            <w:tcW w:w="2052" w:type="dxa"/>
            <w:tcBorders>
              <w:top w:val="single" w:color="auto" w:sz="4" w:space="0"/>
              <w:left w:val="single" w:color="auto" w:sz="4" w:space="0"/>
              <w:bottom w:val="single" w:color="auto" w:sz="4" w:space="0"/>
              <w:right w:val="single" w:color="auto" w:sz="4" w:space="0"/>
            </w:tcBorders>
            <w:shd w:val="clear" w:color="auto" w:fill="auto"/>
            <w:noWrap/>
          </w:tcPr>
          <w:p w14:paraId="18355976">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7  жыл</w:t>
            </w:r>
          </w:p>
        </w:tc>
        <w:tc>
          <w:tcPr>
            <w:tcW w:w="2256" w:type="dxa"/>
            <w:tcBorders>
              <w:top w:val="single" w:color="auto" w:sz="4" w:space="0"/>
              <w:left w:val="single" w:color="auto" w:sz="4" w:space="0"/>
              <w:bottom w:val="single" w:color="auto" w:sz="4" w:space="0"/>
              <w:right w:val="single" w:color="auto" w:sz="4" w:space="0"/>
            </w:tcBorders>
            <w:shd w:val="clear" w:color="auto" w:fill="auto"/>
          </w:tcPr>
          <w:p w14:paraId="43B0A50C">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"Педагог-зерттеуші" № 430 бұйрық  02.09.2024ж.</w:t>
            </w:r>
          </w:p>
          <w:p w14:paraId="6BC2AE98">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b/>
                <w:color w:val="000000"/>
                <w:sz w:val="24"/>
                <w:szCs w:val="24"/>
                <w:lang w:val="kk-KZ" w:eastAsia="ru-RU"/>
              </w:rPr>
              <w:t>ББҰ басшы орынбасары:</w:t>
            </w:r>
            <w:r>
              <w:rPr>
                <w:rFonts w:hint="default" w:ascii="Times New Roman" w:hAnsi="Times New Roman" w:eastAsia="Times New Roman" w:cs="Times New Roman"/>
                <w:color w:val="000000"/>
                <w:sz w:val="24"/>
                <w:szCs w:val="24"/>
                <w:lang w:val="kk-KZ" w:eastAsia="ru-RU"/>
              </w:rPr>
              <w:t xml:space="preserve">     «2 біліктілік» санаты </w:t>
            </w:r>
            <w:r>
              <w:rPr>
                <w:rFonts w:hint="default" w:ascii="Times New Roman" w:hAnsi="Times New Roman" w:eastAsia="Times New Roman" w:cs="Times New Roman"/>
                <w:color w:val="FF0000"/>
                <w:sz w:val="24"/>
                <w:szCs w:val="24"/>
                <w:lang w:val="kk-KZ" w:eastAsia="ru-RU"/>
              </w:rPr>
              <w:t xml:space="preserve"> </w:t>
            </w:r>
            <w:r>
              <w:rPr>
                <w:rFonts w:hint="default" w:ascii="Times New Roman" w:hAnsi="Times New Roman" w:eastAsia="Times New Roman" w:cs="Times New Roman"/>
                <w:color w:val="000000" w:themeColor="text1"/>
                <w:sz w:val="24"/>
                <w:szCs w:val="24"/>
                <w:lang w:val="kk-KZ" w:eastAsia="ru-RU"/>
                <w14:textFill>
                  <w14:solidFill>
                    <w14:schemeClr w14:val="tx1"/>
                  </w14:solidFill>
                </w14:textFill>
              </w:rPr>
              <w:t>№13 бұйрық  01.04.2025ж.</w:t>
            </w:r>
          </w:p>
        </w:tc>
      </w:tr>
      <w:tr w14:paraId="08F7ECDE">
        <w:tblPrEx>
          <w:tblCellMar>
            <w:top w:w="0" w:type="dxa"/>
            <w:left w:w="108" w:type="dxa"/>
            <w:bottom w:w="0" w:type="dxa"/>
            <w:right w:w="108" w:type="dxa"/>
          </w:tblCellMar>
        </w:tblPrEx>
        <w:trPr>
          <w:trHeight w:val="1018" w:hRule="atLeast"/>
        </w:trPr>
        <w:tc>
          <w:tcPr>
            <w:tcW w:w="2013" w:type="dxa"/>
            <w:tcBorders>
              <w:top w:val="single" w:color="auto" w:sz="4" w:space="0"/>
              <w:left w:val="single" w:color="auto" w:sz="4" w:space="0"/>
              <w:bottom w:val="single" w:color="auto" w:sz="4" w:space="0"/>
              <w:right w:val="single" w:color="auto" w:sz="4" w:space="0"/>
            </w:tcBorders>
            <w:shd w:val="clear" w:color="auto" w:fill="auto"/>
            <w:noWrap/>
          </w:tcPr>
          <w:p w14:paraId="7A54191F">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Амангелдиева Ақерке Бақытқалиқызы</w:t>
            </w:r>
          </w:p>
        </w:tc>
        <w:tc>
          <w:tcPr>
            <w:tcW w:w="1833" w:type="dxa"/>
            <w:tcBorders>
              <w:top w:val="single" w:color="auto" w:sz="4" w:space="0"/>
              <w:left w:val="single" w:color="auto" w:sz="4" w:space="0"/>
              <w:bottom w:val="single" w:color="auto" w:sz="4" w:space="0"/>
              <w:right w:val="single" w:color="auto" w:sz="4" w:space="0"/>
            </w:tcBorders>
            <w:shd w:val="clear" w:color="auto" w:fill="auto"/>
          </w:tcPr>
          <w:p w14:paraId="7390E513">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Директордың тәрбие   ісі жөніндегі орынбасары</w:t>
            </w:r>
          </w:p>
        </w:tc>
        <w:tc>
          <w:tcPr>
            <w:tcW w:w="1200" w:type="dxa"/>
            <w:tcBorders>
              <w:top w:val="single" w:color="auto" w:sz="4" w:space="0"/>
              <w:left w:val="single" w:color="auto" w:sz="4" w:space="0"/>
              <w:bottom w:val="single" w:color="auto" w:sz="4" w:space="0"/>
              <w:right w:val="single" w:color="auto" w:sz="4" w:space="0"/>
            </w:tcBorders>
            <w:shd w:val="clear" w:color="auto" w:fill="auto"/>
            <w:noWrap/>
          </w:tcPr>
          <w:p w14:paraId="238FB7BB">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9 жыл</w:t>
            </w:r>
          </w:p>
        </w:tc>
        <w:tc>
          <w:tcPr>
            <w:tcW w:w="1188" w:type="dxa"/>
            <w:tcBorders>
              <w:top w:val="single" w:color="auto" w:sz="4" w:space="0"/>
              <w:left w:val="single" w:color="auto" w:sz="4" w:space="0"/>
              <w:bottom w:val="single" w:color="auto" w:sz="4" w:space="0"/>
              <w:right w:val="single" w:color="auto" w:sz="4" w:space="0"/>
            </w:tcBorders>
            <w:shd w:val="clear" w:color="auto" w:fill="auto"/>
            <w:noWrap/>
          </w:tcPr>
          <w:p w14:paraId="217E3A42">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9 жыл</w:t>
            </w:r>
          </w:p>
        </w:tc>
        <w:tc>
          <w:tcPr>
            <w:tcW w:w="2052" w:type="dxa"/>
            <w:tcBorders>
              <w:top w:val="single" w:color="auto" w:sz="4" w:space="0"/>
              <w:left w:val="single" w:color="auto" w:sz="4" w:space="0"/>
              <w:bottom w:val="single" w:color="auto" w:sz="4" w:space="0"/>
              <w:right w:val="single" w:color="auto" w:sz="4" w:space="0"/>
            </w:tcBorders>
            <w:shd w:val="clear" w:color="auto" w:fill="auto"/>
            <w:noWrap/>
          </w:tcPr>
          <w:p w14:paraId="1204CDE8">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2 жыл</w:t>
            </w:r>
          </w:p>
        </w:tc>
        <w:tc>
          <w:tcPr>
            <w:tcW w:w="2256" w:type="dxa"/>
            <w:tcBorders>
              <w:top w:val="single" w:color="auto" w:sz="4" w:space="0"/>
              <w:left w:val="single" w:color="auto" w:sz="4" w:space="0"/>
              <w:bottom w:val="single" w:color="auto" w:sz="4" w:space="0"/>
              <w:right w:val="single" w:color="auto" w:sz="4" w:space="0"/>
            </w:tcBorders>
            <w:shd w:val="clear" w:color="auto" w:fill="auto"/>
          </w:tcPr>
          <w:p w14:paraId="2901E385">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 xml:space="preserve">«Педагог-сарапшы» санатты </w:t>
            </w:r>
          </w:p>
          <w:p w14:paraId="2AA6CBFD">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№335  бұйрық, 23.09.2024ж.</w:t>
            </w:r>
          </w:p>
          <w:p w14:paraId="203FCCEE">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b/>
                <w:color w:val="000000"/>
                <w:sz w:val="24"/>
                <w:szCs w:val="24"/>
                <w:lang w:val="kk-KZ" w:eastAsia="ru-RU"/>
              </w:rPr>
            </w:pPr>
            <w:r>
              <w:rPr>
                <w:rFonts w:hint="default" w:ascii="Times New Roman" w:hAnsi="Times New Roman" w:eastAsia="Times New Roman" w:cs="Times New Roman"/>
                <w:b/>
                <w:color w:val="000000"/>
                <w:sz w:val="24"/>
                <w:szCs w:val="24"/>
                <w:lang w:val="kk-KZ" w:eastAsia="ru-RU"/>
              </w:rPr>
              <w:t>Басшылық бойынша санаты жоқ</w:t>
            </w:r>
          </w:p>
        </w:tc>
      </w:tr>
      <w:tr w14:paraId="75695309">
        <w:tblPrEx>
          <w:tblCellMar>
            <w:top w:w="0" w:type="dxa"/>
            <w:left w:w="108" w:type="dxa"/>
            <w:bottom w:w="0" w:type="dxa"/>
            <w:right w:w="108" w:type="dxa"/>
          </w:tblCellMar>
        </w:tblPrEx>
        <w:trPr>
          <w:trHeight w:val="1018" w:hRule="atLeast"/>
        </w:trPr>
        <w:tc>
          <w:tcPr>
            <w:tcW w:w="2013" w:type="dxa"/>
            <w:tcBorders>
              <w:top w:val="single" w:color="auto" w:sz="4" w:space="0"/>
              <w:left w:val="single" w:color="auto" w:sz="4" w:space="0"/>
              <w:bottom w:val="single" w:color="auto" w:sz="4" w:space="0"/>
              <w:right w:val="single" w:color="auto" w:sz="4" w:space="0"/>
            </w:tcBorders>
            <w:shd w:val="clear" w:color="auto" w:fill="auto"/>
            <w:noWrap/>
          </w:tcPr>
          <w:p w14:paraId="5C2ADC80">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 xml:space="preserve">Жаңабаев Рифат Меңдіболатұлы </w:t>
            </w:r>
          </w:p>
        </w:tc>
        <w:tc>
          <w:tcPr>
            <w:tcW w:w="1833" w:type="dxa"/>
            <w:tcBorders>
              <w:top w:val="single" w:color="auto" w:sz="4" w:space="0"/>
              <w:left w:val="nil"/>
              <w:bottom w:val="single" w:color="auto" w:sz="4" w:space="0"/>
              <w:right w:val="single" w:color="auto" w:sz="4" w:space="0"/>
            </w:tcBorders>
            <w:shd w:val="clear" w:color="auto" w:fill="auto"/>
          </w:tcPr>
          <w:p w14:paraId="5954A43A">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Директордың тәрбие   ісі жөніндегі орынбасары</w:t>
            </w:r>
          </w:p>
        </w:tc>
        <w:tc>
          <w:tcPr>
            <w:tcW w:w="1200" w:type="dxa"/>
            <w:tcBorders>
              <w:top w:val="single" w:color="auto" w:sz="4" w:space="0"/>
              <w:left w:val="nil"/>
              <w:bottom w:val="single" w:color="auto" w:sz="4" w:space="0"/>
              <w:right w:val="single" w:color="auto" w:sz="4" w:space="0"/>
            </w:tcBorders>
            <w:shd w:val="clear" w:color="auto" w:fill="auto"/>
            <w:noWrap/>
          </w:tcPr>
          <w:p w14:paraId="253ECF09">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7 жыл</w:t>
            </w:r>
          </w:p>
        </w:tc>
        <w:tc>
          <w:tcPr>
            <w:tcW w:w="1188" w:type="dxa"/>
            <w:tcBorders>
              <w:top w:val="single" w:color="auto" w:sz="4" w:space="0"/>
              <w:left w:val="nil"/>
              <w:bottom w:val="single" w:color="auto" w:sz="4" w:space="0"/>
              <w:right w:val="single" w:color="auto" w:sz="4" w:space="0"/>
            </w:tcBorders>
            <w:shd w:val="clear" w:color="auto" w:fill="auto"/>
            <w:noWrap/>
          </w:tcPr>
          <w:p w14:paraId="45B43E05">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7 жыл</w:t>
            </w:r>
          </w:p>
        </w:tc>
        <w:tc>
          <w:tcPr>
            <w:tcW w:w="2052" w:type="dxa"/>
            <w:tcBorders>
              <w:top w:val="single" w:color="auto" w:sz="4" w:space="0"/>
              <w:left w:val="nil"/>
              <w:bottom w:val="single" w:color="auto" w:sz="4" w:space="0"/>
              <w:right w:val="single" w:color="auto" w:sz="4" w:space="0"/>
            </w:tcBorders>
            <w:shd w:val="clear" w:color="auto" w:fill="auto"/>
            <w:noWrap/>
          </w:tcPr>
          <w:p w14:paraId="7B993EE2">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2 жыл</w:t>
            </w:r>
          </w:p>
        </w:tc>
        <w:tc>
          <w:tcPr>
            <w:tcW w:w="2256" w:type="dxa"/>
            <w:tcBorders>
              <w:top w:val="single" w:color="auto" w:sz="4" w:space="0"/>
              <w:left w:val="nil"/>
              <w:bottom w:val="single" w:color="auto" w:sz="4" w:space="0"/>
              <w:right w:val="single" w:color="auto" w:sz="4" w:space="0"/>
            </w:tcBorders>
            <w:shd w:val="clear" w:color="auto" w:fill="auto"/>
          </w:tcPr>
          <w:p w14:paraId="7EEEEF7B">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 xml:space="preserve">«Педагог-модератор» санатты </w:t>
            </w:r>
          </w:p>
          <w:p w14:paraId="0CAEA3FC">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color w:val="000000"/>
                <w:sz w:val="24"/>
                <w:szCs w:val="24"/>
                <w:lang w:val="kk-KZ" w:eastAsia="ru-RU"/>
              </w:rPr>
            </w:pPr>
            <w:r>
              <w:rPr>
                <w:rFonts w:hint="default" w:ascii="Times New Roman" w:hAnsi="Times New Roman" w:eastAsia="Times New Roman" w:cs="Times New Roman"/>
                <w:color w:val="000000"/>
                <w:sz w:val="24"/>
                <w:szCs w:val="24"/>
                <w:lang w:val="kk-KZ" w:eastAsia="ru-RU"/>
              </w:rPr>
              <w:t>№43  бұйрық, 18.06.2021ж.</w:t>
            </w:r>
          </w:p>
          <w:p w14:paraId="4CC982F2">
            <w:pPr>
              <w:keepNext w:val="0"/>
              <w:keepLines w:val="0"/>
              <w:pageBreakBefore w:val="0"/>
              <w:kinsoku/>
              <w:wordWrap/>
              <w:overflowPunct/>
              <w:topLinePunct w:val="0"/>
              <w:bidi w:val="0"/>
              <w:snapToGrid/>
              <w:spacing w:beforeAutospacing="0" w:after="0" w:afterAutospacing="0" w:line="240" w:lineRule="auto"/>
              <w:contextualSpacing/>
              <w:rPr>
                <w:rFonts w:hint="default" w:ascii="Times New Roman" w:hAnsi="Times New Roman" w:eastAsia="Times New Roman" w:cs="Times New Roman"/>
                <w:b/>
                <w:color w:val="000000"/>
                <w:sz w:val="24"/>
                <w:szCs w:val="24"/>
                <w:lang w:val="kk-KZ" w:eastAsia="ru-RU"/>
              </w:rPr>
            </w:pPr>
            <w:r>
              <w:rPr>
                <w:rFonts w:hint="default" w:ascii="Times New Roman" w:hAnsi="Times New Roman" w:eastAsia="Times New Roman" w:cs="Times New Roman"/>
                <w:b/>
                <w:color w:val="000000"/>
                <w:sz w:val="24"/>
                <w:szCs w:val="24"/>
                <w:lang w:val="kk-KZ" w:eastAsia="ru-RU"/>
              </w:rPr>
              <w:t>Басшылық бойынша санаты жоқ</w:t>
            </w:r>
          </w:p>
        </w:tc>
      </w:tr>
    </w:tbl>
    <w:p w14:paraId="1EA0D3D1">
      <w:pPr>
        <w:pStyle w:val="2"/>
        <w:keepNext w:val="0"/>
        <w:keepLines w:val="0"/>
        <w:pageBreakBefore w:val="0"/>
        <w:kinsoku/>
        <w:wordWrap/>
        <w:overflowPunct/>
        <w:topLinePunct w:val="0"/>
        <w:bidi w:val="0"/>
        <w:snapToGrid/>
        <w:spacing w:beforeAutospacing="0" w:after="0" w:afterAutospacing="0" w:line="240" w:lineRule="auto"/>
        <w:ind w:left="1330"/>
        <w:rPr>
          <w:rFonts w:hint="default" w:ascii="Times New Roman" w:hAnsi="Times New Roman" w:cs="Times New Roman"/>
          <w:color w:val="000000" w:themeColor="text1"/>
          <w:spacing w:val="-2"/>
          <w:sz w:val="24"/>
          <w:szCs w:val="24"/>
          <w14:textFill>
            <w14:solidFill>
              <w14:schemeClr w14:val="tx1"/>
            </w14:solidFill>
          </w14:textFill>
        </w:rPr>
      </w:pPr>
    </w:p>
    <w:p w14:paraId="694E79A6">
      <w:pPr>
        <w:pStyle w:val="9"/>
        <w:keepNext w:val="0"/>
        <w:keepLines w:val="0"/>
        <w:pageBreakBefore w:val="0"/>
        <w:kinsoku/>
        <w:wordWrap/>
        <w:overflowPunct/>
        <w:topLinePunct w:val="0"/>
        <w:bidi w:val="0"/>
        <w:snapToGrid/>
        <w:spacing w:beforeAutospacing="0" w:after="0" w:afterAutospacing="0" w:line="240" w:lineRule="auto"/>
        <w:ind w:left="0" w:leftChars="0" w:right="491" w:firstLine="240" w:firstLineChars="1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kk-KZ"/>
          <w14:textFill>
            <w14:solidFill>
              <w14:schemeClr w14:val="tx1"/>
            </w14:solidFill>
          </w14:textFill>
        </w:rPr>
        <w:t xml:space="preserve">Тәрбие орынбасаралары Амангелдиева Ақерке мен Жаңабаев Рифаттың </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орынбасар</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ретінде</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еңбек өтіліне</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3 жыл</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толмауына</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байланысты</w:t>
      </w:r>
      <w:r>
        <w:rPr>
          <w:rFonts w:hint="default" w:ascii="Times New Roman" w:hAnsi="Times New Roman" w:cs="Times New Roman"/>
          <w:color w:val="000000" w:themeColor="text1"/>
          <w:sz w:val="24"/>
          <w:szCs w:val="24"/>
          <w:lang w:val="kk-KZ"/>
          <w14:textFill>
            <w14:solidFill>
              <w14:schemeClr w14:val="tx1"/>
            </w14:solidFill>
          </w14:textFill>
        </w:rPr>
        <w:t xml:space="preserve"> санаттарын алған жоқ</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pacing w:val="8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уақыты келген жоқ.</w:t>
      </w:r>
    </w:p>
    <w:p w14:paraId="55591F4B">
      <w:pPr>
        <w:pStyle w:val="20"/>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Кемінде үш жылда бір рет басшы кадрлардың, педагогтердің біліктілігін арттыру туралы мәліметтер.</w:t>
      </w:r>
    </w:p>
    <w:p w14:paraId="0F1223B3">
      <w:pPr>
        <w:pStyle w:val="20"/>
        <w:keepNext w:val="0"/>
        <w:keepLines w:val="0"/>
        <w:pageBreakBefore w:val="0"/>
        <w:kinsoku/>
        <w:wordWrap/>
        <w:overflowPunct/>
        <w:topLinePunct w:val="0"/>
        <w:bidi w:val="0"/>
        <w:snapToGrid/>
        <w:spacing w:beforeAutospacing="0" w:after="0" w:afterAutospacing="0" w:line="240" w:lineRule="auto"/>
        <w:ind w:right="176"/>
        <w:rPr>
          <w:rFonts w:hint="default" w:ascii="Times New Roman" w:hAnsi="Times New Roman" w:cs="Times New Roman"/>
          <w:b w:val="0"/>
          <w:color w:val="000000"/>
          <w:spacing w:val="2"/>
          <w:sz w:val="24"/>
          <w:szCs w:val="24"/>
          <w:shd w:val="clear" w:color="auto" w:fill="FFFFFF"/>
        </w:rPr>
      </w:pPr>
      <w:r>
        <w:rPr>
          <w:rFonts w:hint="default" w:ascii="Times New Roman" w:hAnsi="Times New Roman" w:cs="Times New Roman"/>
          <w:b w:val="0"/>
          <w:sz w:val="24"/>
          <w:szCs w:val="24"/>
        </w:rPr>
        <w:t xml:space="preserve">Педагогтердің біліктілігін арттыру курстарын ұйымдастыру және жүргізу, сондай-ақ педагогтің қызметін курстан кейінгі қолдау қағидалары ҚР БҒМ 2016 жылғы 28 қаңтардағы №95 бұйрығы ҚР Әділет министрлігінде 2016 жылы 9 наурызда №13420 болып тіркелді.  </w:t>
      </w:r>
      <w:r>
        <w:rPr>
          <w:rFonts w:hint="default" w:ascii="Times New Roman" w:hAnsi="Times New Roman" w:cs="Times New Roman"/>
          <w:b w:val="0"/>
          <w:color w:val="000000"/>
          <w:spacing w:val="2"/>
          <w:sz w:val="24"/>
          <w:szCs w:val="24"/>
          <w:shd w:val="clear" w:color="auto" w:fill="FFFFFF"/>
        </w:rPr>
        <w:t>Педагогтердің біліктілігін арттыру курстарын ұйымдастыру және жүргізу, сондай-ақ педагогтің қызметін курстан кейінгі қолдау </w:t>
      </w:r>
      <w:r>
        <w:rPr>
          <w:rFonts w:hint="default" w:ascii="Times New Roman" w:hAnsi="Times New Roman" w:cs="Times New Roman"/>
          <w:b w:val="0"/>
          <w:spacing w:val="2"/>
          <w:sz w:val="24"/>
          <w:szCs w:val="24"/>
          <w:shd w:val="clear" w:color="auto" w:fill="FFFFFF"/>
        </w:rPr>
        <w:t>қағидалары</w:t>
      </w:r>
      <w:r>
        <w:rPr>
          <w:rFonts w:hint="default" w:ascii="Times New Roman" w:hAnsi="Times New Roman" w:cs="Times New Roman"/>
          <w:b w:val="0"/>
          <w:color w:val="000000"/>
          <w:spacing w:val="2"/>
          <w:sz w:val="24"/>
          <w:szCs w:val="24"/>
          <w:shd w:val="clear" w:color="auto" w:fill="FFFFFF"/>
        </w:rPr>
        <w:t xml:space="preserve">  (бұдан әрі – Қағидалар) "Білім туралы" Қазақстан Республикасы Заңының 5-бабының </w:t>
      </w:r>
      <w:r>
        <w:rPr>
          <w:rFonts w:hint="default" w:ascii="Times New Roman" w:hAnsi="Times New Roman" w:cs="Times New Roman"/>
          <w:b w:val="0"/>
          <w:spacing w:val="2"/>
          <w:sz w:val="24"/>
          <w:szCs w:val="24"/>
          <w:shd w:val="clear" w:color="auto" w:fill="FFFFFF"/>
        </w:rPr>
        <w:t>38-1) тармақшасына</w:t>
      </w:r>
      <w:r>
        <w:rPr>
          <w:rFonts w:hint="default" w:ascii="Times New Roman" w:hAnsi="Times New Roman" w:cs="Times New Roman"/>
          <w:b w:val="0"/>
          <w:color w:val="000000"/>
          <w:spacing w:val="2"/>
          <w:sz w:val="24"/>
          <w:szCs w:val="24"/>
          <w:shd w:val="clear" w:color="auto" w:fill="FFFFFF"/>
        </w:rPr>
        <w:t xml:space="preserve"> сәйкес әзірленген және педагогтердің біліктілігін арттыру курстарын ұйымдастыру, өткізу тәртібін, сондай-ақ олардың қызметін курстан кейінгі сүйемелдеуді ұйымдастыру, өткізу тәртібін айқындайды. Курстарды өткізу аудиториялық және қашықтықтан оқыту нысандарында әртүрлі бағыттар мен модульдерді игеру арқылы, сондай-ақ оқытатын бейініне сәйкес техникалық және кәсіптік білім беру ұйымдарының педагогтері үшін кәсіпорындар (ұйымдар) базасында бір рет немесе кезең-кезеңімен жүзеге асырылған.</w:t>
      </w:r>
    </w:p>
    <w:p w14:paraId="3BDB9163">
      <w:pPr>
        <w:pStyle w:val="9"/>
        <w:keepNext w:val="0"/>
        <w:keepLines w:val="0"/>
        <w:pageBreakBefore w:val="0"/>
        <w:kinsoku/>
        <w:wordWrap/>
        <w:overflowPunct/>
        <w:topLinePunct w:val="0"/>
        <w:bidi w:val="0"/>
        <w:snapToGrid/>
        <w:spacing w:beforeAutospacing="0" w:after="0" w:afterAutospacing="0" w:line="240" w:lineRule="auto"/>
        <w:ind w:left="0" w:leftChars="0" w:right="485" w:firstLine="0" w:firstLineChars="0"/>
        <w:rPr>
          <w:rFonts w:hint="default" w:ascii="Times New Roman" w:hAnsi="Times New Roman" w:cs="Times New Roman"/>
          <w:color w:val="000000" w:themeColor="text1"/>
          <w:sz w:val="24"/>
          <w:szCs w:val="24"/>
          <w:lang w:val="kk-KZ"/>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Білім беру ұйымында </w:t>
      </w:r>
      <w:r>
        <w:rPr>
          <w:rFonts w:hint="default" w:ascii="Times New Roman" w:hAnsi="Times New Roman" w:cs="Times New Roman"/>
          <w:color w:val="000000" w:themeColor="text1"/>
          <w:sz w:val="24"/>
          <w:szCs w:val="24"/>
          <w:lang w:val="kk-KZ"/>
          <w14:textFill>
            <w14:solidFill>
              <w14:schemeClr w14:val="tx1"/>
            </w14:solidFill>
          </w14:textFill>
        </w:rPr>
        <w:t xml:space="preserve">барлық педагог біліктілікті арттыру курсынан өтті.  </w:t>
      </w:r>
      <w:r>
        <w:rPr>
          <w:rFonts w:hint="default" w:ascii="Times New Roman" w:hAnsi="Times New Roman" w:cs="Times New Roman"/>
          <w:color w:val="000000" w:themeColor="text1"/>
          <w:sz w:val="24"/>
          <w:szCs w:val="24"/>
          <w:lang w:val="ru-RU"/>
          <w14:textFill>
            <w14:solidFill>
              <w14:schemeClr w14:val="tx1"/>
            </w14:solidFill>
          </w14:textFill>
        </w:rPr>
        <w:t xml:space="preserve"> 1 </w:t>
      </w:r>
      <w:r>
        <w:rPr>
          <w:rFonts w:hint="default" w:ascii="Times New Roman" w:hAnsi="Times New Roman" w:cs="Times New Roman"/>
          <w:color w:val="000000" w:themeColor="text1"/>
          <w:sz w:val="24"/>
          <w:szCs w:val="24"/>
          <w:lang w:val="kk-KZ"/>
          <w14:textFill>
            <w14:solidFill>
              <w14:schemeClr w14:val="tx1"/>
            </w14:solidFill>
          </w14:textFill>
        </w:rPr>
        <w:t>мұғалім Жұмабек Сатқарбек зейнет жасына жетуіне байланысты оқыған жоқ, тарих пәнінің мұғалімі М.Есмағанбетов 8.09-19.09.2025ж аралығында аудан орталығында “Өрлеу” БАҰО-нан ұйымдастырғалы отырған курсына сұраныс берілді (сертификатының жарамдылық мерзімі 2025 жылдың 23 қыркүйегіне дейін.)</w:t>
      </w:r>
    </w:p>
    <w:p w14:paraId="27D9A6A6">
      <w:pPr>
        <w:pStyle w:val="9"/>
        <w:keepNext w:val="0"/>
        <w:keepLines w:val="0"/>
        <w:pageBreakBefore w:val="0"/>
        <w:kinsoku/>
        <w:wordWrap/>
        <w:overflowPunct/>
        <w:topLinePunct w:val="0"/>
        <w:bidi w:val="0"/>
        <w:snapToGrid/>
        <w:spacing w:beforeAutospacing="0" w:after="0" w:afterAutospacing="0" w:line="240" w:lineRule="auto"/>
        <w:ind w:left="0" w:leftChars="0" w:right="485" w:firstLine="0" w:firstLineChars="0"/>
        <w:rPr>
          <w:rFonts w:hint="default" w:ascii="Times New Roman" w:hAnsi="Times New Roman" w:cs="Times New Roman"/>
          <w:color w:val="000000" w:themeColor="text1"/>
          <w:sz w:val="24"/>
          <w:szCs w:val="24"/>
          <w:lang w:val="kk-KZ"/>
          <w14:textFill>
            <w14:solidFill>
              <w14:schemeClr w14:val="tx1"/>
            </w14:solidFill>
          </w14:textFill>
        </w:rPr>
      </w:pPr>
    </w:p>
    <w:p w14:paraId="38D4A956">
      <w:pPr>
        <w:pStyle w:val="9"/>
        <w:keepNext w:val="0"/>
        <w:keepLines w:val="0"/>
        <w:pageBreakBefore w:val="0"/>
        <w:kinsoku/>
        <w:wordWrap/>
        <w:overflowPunct/>
        <w:topLinePunct w:val="0"/>
        <w:bidi w:val="0"/>
        <w:snapToGrid/>
        <w:spacing w:beforeAutospacing="0" w:after="0" w:afterAutospacing="0" w:line="240" w:lineRule="auto"/>
        <w:ind w:left="0" w:leftChars="0" w:right="485" w:firstLine="0" w:firstLineChars="0"/>
        <w:rPr>
          <w:rFonts w:hint="default" w:ascii="Times New Roman" w:hAnsi="Times New Roman" w:cs="Times New Roman"/>
          <w:color w:val="000000" w:themeColor="text1"/>
          <w:sz w:val="24"/>
          <w:szCs w:val="24"/>
          <w:lang w:val="kk-KZ"/>
          <w14:textFill>
            <w14:solidFill>
              <w14:schemeClr w14:val="tx1"/>
            </w14:solidFill>
          </w14:textFill>
        </w:rPr>
      </w:pPr>
    </w:p>
    <w:p w14:paraId="028B093F">
      <w:pPr>
        <w:pStyle w:val="12"/>
        <w:keepNext w:val="0"/>
        <w:keepLines w:val="0"/>
        <w:pageBreakBefore w:val="0"/>
        <w:kinsoku/>
        <w:wordWrap/>
        <w:overflowPunct/>
        <w:topLinePunct w:val="0"/>
        <w:bidi w:val="0"/>
        <w:snapToGrid/>
        <w:spacing w:beforeAutospacing="0" w:after="0" w:afterAutospacing="0" w:line="240" w:lineRule="auto"/>
        <w:ind w:left="1416"/>
        <w:jc w:val="center"/>
        <w:rPr>
          <w:rFonts w:hint="default" w:ascii="Times New Roman" w:hAnsi="Times New Roman" w:cs="Times New Roman"/>
          <w:b/>
          <w:color w:val="1A1A1A"/>
          <w:sz w:val="24"/>
          <w:szCs w:val="24"/>
          <w:shd w:val="clear" w:color="auto" w:fill="FFFFFF"/>
          <w:lang w:val="kk-KZ"/>
        </w:rPr>
      </w:pPr>
      <w:r>
        <w:rPr>
          <w:rFonts w:hint="default" w:ascii="Times New Roman" w:hAnsi="Times New Roman" w:cs="Times New Roman"/>
          <w:b/>
          <w:color w:val="1A1A1A"/>
          <w:sz w:val="24"/>
          <w:szCs w:val="24"/>
          <w:shd w:val="clear" w:color="auto" w:fill="FFFFFF"/>
          <w:lang w:val="kk-KZ"/>
        </w:rPr>
        <w:t>Педагогтардың кәсіби біліктілі</w:t>
      </w:r>
      <w:bookmarkStart w:id="10" w:name="_Hlk188868857"/>
      <w:r>
        <w:rPr>
          <w:rFonts w:hint="default" w:ascii="Times New Roman" w:hAnsi="Times New Roman" w:cs="Times New Roman"/>
          <w:b/>
          <w:color w:val="1A1A1A"/>
          <w:sz w:val="24"/>
          <w:szCs w:val="24"/>
          <w:shd w:val="clear" w:color="auto" w:fill="FFFFFF"/>
          <w:lang w:val="kk-KZ"/>
        </w:rPr>
        <w:t>гін арттыруы туралы мәліметтер</w:t>
      </w:r>
    </w:p>
    <w:tbl>
      <w:tblPr>
        <w:tblStyle w:val="11"/>
        <w:tblpPr w:leftFromText="180" w:rightFromText="180" w:vertAnchor="text" w:horzAnchor="page" w:tblpX="359" w:tblpY="1094"/>
        <w:tblW w:w="116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
        <w:gridCol w:w="2024"/>
        <w:gridCol w:w="1555"/>
        <w:gridCol w:w="1711"/>
        <w:gridCol w:w="1413"/>
        <w:gridCol w:w="1413"/>
        <w:gridCol w:w="1358"/>
        <w:gridCol w:w="1626"/>
      </w:tblGrid>
      <w:tr w14:paraId="24BD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550" w:type="dxa"/>
          </w:tcPr>
          <w:p w14:paraId="223D7737">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18"/>
                <w:szCs w:val="18"/>
              </w:rPr>
            </w:pPr>
            <w:r>
              <w:rPr>
                <w:rFonts w:hint="default" w:ascii="Times New Roman" w:hAnsi="Times New Roman" w:cs="Times New Roman"/>
                <w:b/>
                <w:sz w:val="18"/>
                <w:szCs w:val="18"/>
              </w:rPr>
              <w:t>№</w:t>
            </w:r>
          </w:p>
        </w:tc>
        <w:tc>
          <w:tcPr>
            <w:tcW w:w="2024" w:type="dxa"/>
          </w:tcPr>
          <w:p w14:paraId="2B5464C3">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18"/>
                <w:szCs w:val="18"/>
                <w:lang w:val="kk-KZ"/>
              </w:rPr>
            </w:pPr>
            <w:r>
              <w:rPr>
                <w:rFonts w:hint="default" w:ascii="Times New Roman" w:hAnsi="Times New Roman" w:cs="Times New Roman"/>
                <w:b/>
                <w:sz w:val="18"/>
                <w:szCs w:val="18"/>
                <w:lang w:val="kk-KZ"/>
              </w:rPr>
              <w:t>Мұғалімнің аты-жөні</w:t>
            </w:r>
          </w:p>
        </w:tc>
        <w:tc>
          <w:tcPr>
            <w:tcW w:w="1555" w:type="dxa"/>
          </w:tcPr>
          <w:p w14:paraId="4D89BCB6">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18"/>
                <w:szCs w:val="18"/>
                <w:lang w:val="kk-KZ"/>
              </w:rPr>
            </w:pPr>
            <w:r>
              <w:rPr>
                <w:rFonts w:hint="default" w:ascii="Times New Roman" w:hAnsi="Times New Roman" w:cs="Times New Roman"/>
                <w:b/>
                <w:sz w:val="18"/>
                <w:szCs w:val="18"/>
                <w:lang w:val="kk-KZ"/>
              </w:rPr>
              <w:t>Жүргізілетін пәні, қызметі</w:t>
            </w:r>
          </w:p>
        </w:tc>
        <w:tc>
          <w:tcPr>
            <w:tcW w:w="1711" w:type="dxa"/>
          </w:tcPr>
          <w:p w14:paraId="1A256D19">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18"/>
                <w:szCs w:val="18"/>
                <w:lang w:val="kk-KZ"/>
              </w:rPr>
            </w:pPr>
            <w:r>
              <w:rPr>
                <w:rFonts w:hint="default" w:ascii="Times New Roman" w:hAnsi="Times New Roman" w:cs="Times New Roman"/>
                <w:b/>
                <w:sz w:val="18"/>
                <w:szCs w:val="18"/>
                <w:lang w:val="kk-KZ"/>
              </w:rPr>
              <w:t>Тақырыбы</w:t>
            </w:r>
          </w:p>
        </w:tc>
        <w:tc>
          <w:tcPr>
            <w:tcW w:w="1413" w:type="dxa"/>
          </w:tcPr>
          <w:p w14:paraId="4E869FBF">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18"/>
                <w:szCs w:val="18"/>
                <w:lang w:val="kk-KZ"/>
              </w:rPr>
            </w:pPr>
            <w:r>
              <w:rPr>
                <w:rFonts w:hint="default" w:ascii="Times New Roman" w:hAnsi="Times New Roman" w:cs="Times New Roman"/>
                <w:b/>
                <w:sz w:val="18"/>
                <w:szCs w:val="18"/>
                <w:lang w:val="kk-KZ"/>
              </w:rPr>
              <w:t>Оқыған жылы</w:t>
            </w:r>
          </w:p>
        </w:tc>
        <w:tc>
          <w:tcPr>
            <w:tcW w:w="1413" w:type="dxa"/>
          </w:tcPr>
          <w:p w14:paraId="56B1E43C">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18"/>
                <w:szCs w:val="18"/>
                <w:lang w:val="kk-KZ"/>
              </w:rPr>
            </w:pPr>
            <w:r>
              <w:rPr>
                <w:rFonts w:hint="default" w:ascii="Times New Roman" w:hAnsi="Times New Roman" w:cs="Times New Roman"/>
                <w:b/>
                <w:sz w:val="18"/>
                <w:szCs w:val="18"/>
                <w:lang w:val="kk-KZ"/>
              </w:rPr>
              <w:t>Сертификат берілген күні</w:t>
            </w:r>
          </w:p>
        </w:tc>
        <w:tc>
          <w:tcPr>
            <w:tcW w:w="1358" w:type="dxa"/>
            <w:tcBorders>
              <w:bottom w:val="single" w:color="auto" w:sz="4" w:space="0"/>
            </w:tcBorders>
          </w:tcPr>
          <w:p w14:paraId="31CF977D">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18"/>
                <w:szCs w:val="18"/>
                <w:lang w:val="kk-KZ"/>
              </w:rPr>
            </w:pPr>
            <w:r>
              <w:rPr>
                <w:rFonts w:hint="default" w:ascii="Times New Roman" w:hAnsi="Times New Roman" w:cs="Times New Roman"/>
                <w:b/>
                <w:sz w:val="18"/>
                <w:szCs w:val="18"/>
                <w:lang w:val="kk-KZ"/>
              </w:rPr>
              <w:t>Сертификат номері</w:t>
            </w:r>
          </w:p>
        </w:tc>
        <w:tc>
          <w:tcPr>
            <w:tcW w:w="1626" w:type="dxa"/>
          </w:tcPr>
          <w:p w14:paraId="55B4CBCD">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18"/>
                <w:szCs w:val="18"/>
              </w:rPr>
            </w:pPr>
            <w:r>
              <w:rPr>
                <w:rFonts w:hint="default" w:ascii="Times New Roman" w:hAnsi="Times New Roman" w:cs="Times New Roman"/>
                <w:b/>
                <w:sz w:val="18"/>
                <w:szCs w:val="18"/>
                <w:lang w:val="kk-KZ"/>
              </w:rPr>
              <w:t>Оқыған орны</w:t>
            </w:r>
          </w:p>
        </w:tc>
      </w:tr>
      <w:tr w14:paraId="46B4B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550" w:type="dxa"/>
          </w:tcPr>
          <w:p w14:paraId="1BD70B7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rPr>
            </w:pPr>
            <w:r>
              <w:rPr>
                <w:rFonts w:hint="default" w:ascii="Times New Roman" w:hAnsi="Times New Roman" w:cs="Times New Roman"/>
                <w:sz w:val="18"/>
                <w:szCs w:val="18"/>
              </w:rPr>
              <w:t>1</w:t>
            </w:r>
          </w:p>
        </w:tc>
        <w:tc>
          <w:tcPr>
            <w:tcW w:w="2024" w:type="dxa"/>
          </w:tcPr>
          <w:p w14:paraId="0DD8B5D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Қайдақова жанар Бекболатқызы</w:t>
            </w:r>
          </w:p>
        </w:tc>
        <w:tc>
          <w:tcPr>
            <w:tcW w:w="1555" w:type="dxa"/>
          </w:tcPr>
          <w:p w14:paraId="4F901C5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Қазақ тілі мен әдебиеті</w:t>
            </w:r>
          </w:p>
        </w:tc>
        <w:tc>
          <w:tcPr>
            <w:tcW w:w="1711" w:type="dxa"/>
          </w:tcPr>
          <w:p w14:paraId="75D78D9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 xml:space="preserve">«Қазақ тілі мен қазақ әдебиеті пәні педагогтерінің </w:t>
            </w:r>
            <w:r>
              <w:rPr>
                <w:rFonts w:hint="default" w:ascii="Times New Roman" w:hAnsi="Times New Roman" w:cs="Times New Roman"/>
                <w:sz w:val="18"/>
                <w:szCs w:val="18"/>
                <w:lang w:val="ru-RU"/>
              </w:rPr>
              <w:t>п</w:t>
            </w:r>
            <w:r>
              <w:rPr>
                <w:rFonts w:hint="default" w:ascii="Times New Roman" w:hAnsi="Times New Roman" w:cs="Times New Roman"/>
                <w:sz w:val="18"/>
                <w:szCs w:val="18"/>
                <w:lang w:val="kk-KZ"/>
              </w:rPr>
              <w:t>әндік және кәсіби құзіреттілігін дамыту»</w:t>
            </w:r>
          </w:p>
          <w:p w14:paraId="366DD08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FF0000"/>
                <w:sz w:val="18"/>
                <w:szCs w:val="18"/>
                <w:lang w:val="kk-KZ"/>
              </w:rPr>
            </w:pPr>
            <w:r>
              <w:rPr>
                <w:rFonts w:hint="default" w:ascii="Times New Roman" w:hAnsi="Times New Roman" w:cs="Times New Roman"/>
                <w:sz w:val="18"/>
                <w:szCs w:val="18"/>
                <w:lang w:val="kk-KZ"/>
              </w:rPr>
              <w:t xml:space="preserve">80 сағат </w:t>
            </w:r>
          </w:p>
        </w:tc>
        <w:tc>
          <w:tcPr>
            <w:tcW w:w="1413" w:type="dxa"/>
          </w:tcPr>
          <w:p w14:paraId="772F1D0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color w:val="000000" w:themeColor="text1"/>
                <w:sz w:val="18"/>
                <w:szCs w:val="18"/>
                <w:lang w:val="kk-KZ"/>
                <w14:textFill>
                  <w14:solidFill>
                    <w14:schemeClr w14:val="tx1"/>
                  </w14:solidFill>
                </w14:textFill>
              </w:rPr>
              <w:t>07.04-18.04.2025</w:t>
            </w:r>
          </w:p>
        </w:tc>
        <w:tc>
          <w:tcPr>
            <w:tcW w:w="1413" w:type="dxa"/>
          </w:tcPr>
          <w:p w14:paraId="3C64294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color w:val="000000" w:themeColor="text1"/>
                <w:sz w:val="18"/>
                <w:szCs w:val="18"/>
                <w:lang w:val="kk-KZ"/>
                <w14:textFill>
                  <w14:solidFill>
                    <w14:schemeClr w14:val="tx1"/>
                  </w14:solidFill>
                </w14:textFill>
              </w:rPr>
              <w:t>18.04.2025</w:t>
            </w:r>
          </w:p>
        </w:tc>
        <w:tc>
          <w:tcPr>
            <w:tcW w:w="1358" w:type="dxa"/>
            <w:tcBorders>
              <w:top w:val="single" w:color="auto" w:sz="4" w:space="0"/>
            </w:tcBorders>
          </w:tcPr>
          <w:p w14:paraId="1CD0646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ru-RU"/>
                <w14:textFill>
                  <w14:solidFill>
                    <w14:schemeClr w14:val="tx1"/>
                  </w14:solidFill>
                </w14:textFill>
              </w:rPr>
            </w:pPr>
            <w:r>
              <w:rPr>
                <w:rFonts w:hint="default" w:ascii="Times New Roman" w:hAnsi="Times New Roman" w:cs="Times New Roman"/>
                <w:color w:val="000000" w:themeColor="text1"/>
                <w:sz w:val="18"/>
                <w:szCs w:val="18"/>
                <w:lang w:val="ru-RU"/>
                <w14:textFill>
                  <w14:solidFill>
                    <w14:schemeClr w14:val="tx1"/>
                  </w14:solidFill>
                </w14:textFill>
              </w:rPr>
              <w:t>№0885873</w:t>
            </w:r>
          </w:p>
        </w:tc>
        <w:tc>
          <w:tcPr>
            <w:tcW w:w="1626" w:type="dxa"/>
          </w:tcPr>
          <w:p w14:paraId="033D8F4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FF0000"/>
                <w:sz w:val="18"/>
                <w:szCs w:val="18"/>
                <w:lang w:val="kk-KZ"/>
              </w:rPr>
            </w:pPr>
            <w:r>
              <w:rPr>
                <w:rFonts w:hint="default" w:ascii="Times New Roman" w:hAnsi="Times New Roman" w:cs="Times New Roman"/>
                <w:sz w:val="18"/>
                <w:szCs w:val="18"/>
                <w:lang w:val="kk-KZ"/>
              </w:rPr>
              <w:t>«ӨРЛЕУ» БІЛІКТІЛІКТІ АРТТЫРУ ҰЛТТЫҚ ОРТАЛЫҒЫ» АК</w:t>
            </w:r>
          </w:p>
        </w:tc>
      </w:tr>
      <w:tr w14:paraId="01A68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550" w:type="dxa"/>
          </w:tcPr>
          <w:p w14:paraId="593BB0F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rPr>
            </w:pPr>
            <w:r>
              <w:rPr>
                <w:rFonts w:hint="default" w:ascii="Times New Roman" w:hAnsi="Times New Roman" w:cs="Times New Roman"/>
                <w:sz w:val="18"/>
                <w:szCs w:val="18"/>
              </w:rPr>
              <w:t>2</w:t>
            </w:r>
          </w:p>
        </w:tc>
        <w:tc>
          <w:tcPr>
            <w:tcW w:w="2024" w:type="dxa"/>
          </w:tcPr>
          <w:p w14:paraId="7768AEA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 xml:space="preserve">Умбетова Гулзат Алтаевна </w:t>
            </w:r>
          </w:p>
        </w:tc>
        <w:tc>
          <w:tcPr>
            <w:tcW w:w="1555" w:type="dxa"/>
          </w:tcPr>
          <w:p w14:paraId="04F38C8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Қазақ тілі мен әдебиеті</w:t>
            </w:r>
          </w:p>
        </w:tc>
        <w:tc>
          <w:tcPr>
            <w:tcW w:w="1711" w:type="dxa"/>
          </w:tcPr>
          <w:p w14:paraId="4B8069D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«Қазақ тілі мен қазақ әдебиеті пәні педагогтерінің  кәсіби құзіреттілігін жетілдіру»</w:t>
            </w:r>
          </w:p>
          <w:p w14:paraId="07B0633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 xml:space="preserve">80 сағат </w:t>
            </w:r>
          </w:p>
        </w:tc>
        <w:tc>
          <w:tcPr>
            <w:tcW w:w="1413" w:type="dxa"/>
          </w:tcPr>
          <w:p w14:paraId="4A1F90B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07.11-18.11.2025ж</w:t>
            </w:r>
          </w:p>
        </w:tc>
        <w:tc>
          <w:tcPr>
            <w:tcW w:w="1413" w:type="dxa"/>
          </w:tcPr>
          <w:p w14:paraId="00364C1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25.07.2025ж</w:t>
            </w:r>
          </w:p>
        </w:tc>
        <w:tc>
          <w:tcPr>
            <w:tcW w:w="1358" w:type="dxa"/>
          </w:tcPr>
          <w:p w14:paraId="535F191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rPr>
              <w:t>№</w:t>
            </w:r>
            <w:r>
              <w:rPr>
                <w:rFonts w:hint="default" w:ascii="Times New Roman" w:hAnsi="Times New Roman" w:cs="Times New Roman"/>
                <w:sz w:val="18"/>
                <w:szCs w:val="18"/>
                <w:lang w:val="kk-KZ"/>
              </w:rPr>
              <w:t>1021</w:t>
            </w:r>
          </w:p>
        </w:tc>
        <w:tc>
          <w:tcPr>
            <w:tcW w:w="1626" w:type="dxa"/>
          </w:tcPr>
          <w:p w14:paraId="7603D7B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en-US"/>
              </w:rPr>
            </w:pPr>
            <w:r>
              <w:rPr>
                <w:rFonts w:hint="default" w:ascii="Times New Roman" w:hAnsi="Times New Roman" w:cs="Times New Roman"/>
                <w:sz w:val="18"/>
                <w:szCs w:val="18"/>
                <w:lang w:val="kk-KZ"/>
              </w:rPr>
              <w:t>«</w:t>
            </w:r>
            <w:r>
              <w:rPr>
                <w:rFonts w:hint="default" w:ascii="Times New Roman" w:hAnsi="Times New Roman" w:cs="Times New Roman"/>
                <w:sz w:val="18"/>
                <w:szCs w:val="18"/>
                <w:lang w:val="en-US"/>
              </w:rPr>
              <w:t xml:space="preserve">USTAZ </w:t>
            </w:r>
            <w:r>
              <w:rPr>
                <w:rFonts w:hint="default" w:ascii="Times New Roman" w:hAnsi="Times New Roman" w:cs="Times New Roman"/>
                <w:sz w:val="18"/>
                <w:szCs w:val="18"/>
                <w:lang w:val="kk-KZ"/>
              </w:rPr>
              <w:t xml:space="preserve"> педагогтерді үздіксіз кәсіби дамыту  орталығы» ЖШС</w:t>
            </w:r>
          </w:p>
        </w:tc>
      </w:tr>
      <w:tr w14:paraId="05790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trPr>
        <w:tc>
          <w:tcPr>
            <w:tcW w:w="550" w:type="dxa"/>
          </w:tcPr>
          <w:p w14:paraId="2A93187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rPr>
            </w:pPr>
            <w:r>
              <w:rPr>
                <w:rFonts w:hint="default" w:ascii="Times New Roman" w:hAnsi="Times New Roman" w:cs="Times New Roman"/>
                <w:sz w:val="18"/>
                <w:szCs w:val="18"/>
              </w:rPr>
              <w:t>3</w:t>
            </w:r>
          </w:p>
        </w:tc>
        <w:tc>
          <w:tcPr>
            <w:tcW w:w="2024" w:type="dxa"/>
          </w:tcPr>
          <w:p w14:paraId="6648953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Жаңабаев Рифат Меңдіболатұлы</w:t>
            </w:r>
          </w:p>
        </w:tc>
        <w:tc>
          <w:tcPr>
            <w:tcW w:w="1555" w:type="dxa"/>
          </w:tcPr>
          <w:p w14:paraId="45EEEF8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color w:val="000000" w:themeColor="text1"/>
                <w:sz w:val="18"/>
                <w:szCs w:val="18"/>
                <w:lang w:val="kk-KZ"/>
                <w14:textFill>
                  <w14:solidFill>
                    <w14:schemeClr w14:val="tx1"/>
                  </w14:solidFill>
                </w14:textFill>
              </w:rPr>
              <w:t>Математика</w:t>
            </w:r>
          </w:p>
        </w:tc>
        <w:tc>
          <w:tcPr>
            <w:tcW w:w="1711" w:type="dxa"/>
          </w:tcPr>
          <w:p w14:paraId="617EA74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color w:val="000000" w:themeColor="text1"/>
                <w:sz w:val="18"/>
                <w:szCs w:val="18"/>
                <w:lang w:val="kk-KZ"/>
                <w14:textFill>
                  <w14:solidFill>
                    <w14:schemeClr w14:val="tx1"/>
                  </w14:solidFill>
                </w14:textFill>
              </w:rPr>
              <w:t>«Функционалды математикалық сауаттылық: әдістер мен технологиялар»</w:t>
            </w:r>
          </w:p>
          <w:p w14:paraId="3C21722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color w:val="000000" w:themeColor="text1"/>
                <w:sz w:val="18"/>
                <w:szCs w:val="18"/>
                <w:lang w:val="kk-KZ"/>
                <w14:textFill>
                  <w14:solidFill>
                    <w14:schemeClr w14:val="tx1"/>
                  </w14:solidFill>
                </w14:textFill>
              </w:rPr>
              <w:t>160 сағат</w:t>
            </w:r>
          </w:p>
        </w:tc>
        <w:tc>
          <w:tcPr>
            <w:tcW w:w="1413" w:type="dxa"/>
          </w:tcPr>
          <w:p w14:paraId="2E30AF5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color w:val="000000" w:themeColor="text1"/>
                <w:sz w:val="18"/>
                <w:szCs w:val="18"/>
                <w:lang w:val="kk-KZ"/>
                <w14:textFill>
                  <w14:solidFill>
                    <w14:schemeClr w14:val="tx1"/>
                  </w14:solidFill>
                </w14:textFill>
              </w:rPr>
              <w:t>19.05-30.05.2025ж</w:t>
            </w:r>
          </w:p>
        </w:tc>
        <w:tc>
          <w:tcPr>
            <w:tcW w:w="1413" w:type="dxa"/>
          </w:tcPr>
          <w:p w14:paraId="34F8299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color w:val="000000" w:themeColor="text1"/>
                <w:sz w:val="18"/>
                <w:szCs w:val="18"/>
                <w:lang w:val="kk-KZ"/>
                <w14:textFill>
                  <w14:solidFill>
                    <w14:schemeClr w14:val="tx1"/>
                  </w14:solidFill>
                </w14:textFill>
              </w:rPr>
              <w:t>30.05.2025ж</w:t>
            </w:r>
          </w:p>
        </w:tc>
        <w:tc>
          <w:tcPr>
            <w:tcW w:w="1358" w:type="dxa"/>
          </w:tcPr>
          <w:p w14:paraId="2F31637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w:t>
            </w:r>
            <w:r>
              <w:rPr>
                <w:rFonts w:hint="default" w:ascii="Times New Roman" w:hAnsi="Times New Roman" w:cs="Times New Roman"/>
                <w:color w:val="000000" w:themeColor="text1"/>
                <w:sz w:val="18"/>
                <w:szCs w:val="18"/>
                <w:lang w:val="kk-KZ"/>
                <w14:textFill>
                  <w14:solidFill>
                    <w14:schemeClr w14:val="tx1"/>
                  </w14:solidFill>
                </w14:textFill>
              </w:rPr>
              <w:t>0886885</w:t>
            </w:r>
          </w:p>
        </w:tc>
        <w:tc>
          <w:tcPr>
            <w:tcW w:w="1626" w:type="dxa"/>
          </w:tcPr>
          <w:p w14:paraId="21E446D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FF0000"/>
                <w:sz w:val="18"/>
                <w:szCs w:val="18"/>
              </w:rPr>
            </w:pPr>
            <w:r>
              <w:rPr>
                <w:rFonts w:hint="default" w:ascii="Times New Roman" w:hAnsi="Times New Roman" w:cs="Times New Roman"/>
                <w:sz w:val="18"/>
                <w:szCs w:val="18"/>
                <w:lang w:val="kk-KZ"/>
              </w:rPr>
              <w:t>«ӨРЛЕУ» БІЛІКТІЛІКТІ АРТТЫРУ ҰЛТТЫҚ ОРТАЛЫҒЫ» АК</w:t>
            </w:r>
          </w:p>
        </w:tc>
      </w:tr>
      <w:tr w14:paraId="5CCA6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550" w:type="dxa"/>
          </w:tcPr>
          <w:p w14:paraId="3F976CF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rPr>
              <w:t>4</w:t>
            </w:r>
          </w:p>
        </w:tc>
        <w:tc>
          <w:tcPr>
            <w:tcW w:w="2024" w:type="dxa"/>
          </w:tcPr>
          <w:p w14:paraId="020EC27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Аманкелдиева Ақерке Бақытқалиқызы</w:t>
            </w:r>
          </w:p>
        </w:tc>
        <w:tc>
          <w:tcPr>
            <w:tcW w:w="1555" w:type="dxa"/>
          </w:tcPr>
          <w:p w14:paraId="7094BB4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бастауыш</w:t>
            </w:r>
          </w:p>
        </w:tc>
        <w:tc>
          <w:tcPr>
            <w:tcW w:w="1711" w:type="dxa"/>
          </w:tcPr>
          <w:p w14:paraId="74B33B0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Бастауыш сынып оқушыларының зерттеушілік және жобалық іс-әркеті</w:t>
            </w:r>
          </w:p>
        </w:tc>
        <w:tc>
          <w:tcPr>
            <w:tcW w:w="1413" w:type="dxa"/>
          </w:tcPr>
          <w:p w14:paraId="47A118C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07.</w:t>
            </w:r>
            <w:r>
              <w:rPr>
                <w:rFonts w:hint="default" w:ascii="Times New Roman" w:hAnsi="Times New Roman" w:cs="Times New Roman"/>
                <w:sz w:val="18"/>
                <w:szCs w:val="18"/>
              </w:rPr>
              <w:t>0</w:t>
            </w:r>
            <w:r>
              <w:rPr>
                <w:rFonts w:hint="default" w:ascii="Times New Roman" w:hAnsi="Times New Roman" w:cs="Times New Roman"/>
                <w:sz w:val="18"/>
                <w:szCs w:val="18"/>
                <w:lang w:val="kk-KZ"/>
              </w:rPr>
              <w:t>4.</w:t>
            </w:r>
            <w:r>
              <w:rPr>
                <w:rFonts w:hint="default" w:ascii="Times New Roman" w:hAnsi="Times New Roman" w:cs="Times New Roman"/>
                <w:sz w:val="18"/>
                <w:szCs w:val="18"/>
              </w:rPr>
              <w:t>2</w:t>
            </w:r>
            <w:r>
              <w:rPr>
                <w:rFonts w:hint="default" w:ascii="Times New Roman" w:hAnsi="Times New Roman" w:cs="Times New Roman"/>
                <w:sz w:val="18"/>
                <w:szCs w:val="18"/>
                <w:lang w:val="kk-KZ"/>
              </w:rPr>
              <w:t>025ж</w:t>
            </w:r>
          </w:p>
        </w:tc>
        <w:tc>
          <w:tcPr>
            <w:tcW w:w="1413" w:type="dxa"/>
          </w:tcPr>
          <w:p w14:paraId="17153C6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18.04.2025</w:t>
            </w:r>
          </w:p>
        </w:tc>
        <w:tc>
          <w:tcPr>
            <w:tcW w:w="1358" w:type="dxa"/>
          </w:tcPr>
          <w:p w14:paraId="2FAA962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№0885785</w:t>
            </w:r>
          </w:p>
        </w:tc>
        <w:tc>
          <w:tcPr>
            <w:tcW w:w="1626" w:type="dxa"/>
          </w:tcPr>
          <w:p w14:paraId="4D2D9EC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«ӨРЛЕУ» БІЛІКТІЛІКТІ АРТТЫРУ ҰЛТТЫҚ ОРТАЛЫҒЫ» АК</w:t>
            </w:r>
          </w:p>
        </w:tc>
      </w:tr>
      <w:tr w14:paraId="7F798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50" w:type="dxa"/>
          </w:tcPr>
          <w:p w14:paraId="5D76ACC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rPr>
            </w:pPr>
            <w:r>
              <w:rPr>
                <w:rFonts w:hint="default" w:ascii="Times New Roman" w:hAnsi="Times New Roman" w:cs="Times New Roman"/>
                <w:sz w:val="18"/>
                <w:szCs w:val="18"/>
              </w:rPr>
              <w:t>5</w:t>
            </w:r>
          </w:p>
        </w:tc>
        <w:tc>
          <w:tcPr>
            <w:tcW w:w="2024" w:type="dxa"/>
          </w:tcPr>
          <w:p w14:paraId="2183C27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 xml:space="preserve">Есмағанбетов Мейрамбек </w:t>
            </w:r>
          </w:p>
        </w:tc>
        <w:tc>
          <w:tcPr>
            <w:tcW w:w="1555" w:type="dxa"/>
          </w:tcPr>
          <w:p w14:paraId="10075F3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тарих</w:t>
            </w:r>
          </w:p>
        </w:tc>
        <w:tc>
          <w:tcPr>
            <w:tcW w:w="1711" w:type="dxa"/>
            <w:vAlign w:val="top"/>
          </w:tcPr>
          <w:p w14:paraId="25DE69E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“Тарих пәні мұғалімдерінің пәндік құзыреттіліктерін дамыту. 10-11 сыныптардың қиын тақырыптары”</w:t>
            </w:r>
          </w:p>
        </w:tc>
        <w:tc>
          <w:tcPr>
            <w:tcW w:w="1413" w:type="dxa"/>
            <w:vAlign w:val="top"/>
          </w:tcPr>
          <w:p w14:paraId="291F91A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rPr>
            </w:pPr>
            <w:r>
              <w:rPr>
                <w:rFonts w:hint="default" w:ascii="Times New Roman" w:hAnsi="Times New Roman" w:cs="Times New Roman"/>
                <w:sz w:val="18"/>
                <w:szCs w:val="18"/>
                <w:lang w:val="kk-KZ"/>
              </w:rPr>
              <w:t>12.09-23.09.2022</w:t>
            </w:r>
          </w:p>
        </w:tc>
        <w:tc>
          <w:tcPr>
            <w:tcW w:w="1413" w:type="dxa"/>
            <w:vAlign w:val="top"/>
          </w:tcPr>
          <w:p w14:paraId="20F9AFE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23.09.2022</w:t>
            </w:r>
          </w:p>
        </w:tc>
        <w:tc>
          <w:tcPr>
            <w:tcW w:w="1358" w:type="dxa"/>
            <w:vAlign w:val="top"/>
          </w:tcPr>
          <w:p w14:paraId="00F41CC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rPr>
            </w:pPr>
            <w:r>
              <w:rPr>
                <w:rFonts w:hint="default" w:ascii="Times New Roman" w:hAnsi="Times New Roman" w:cs="Times New Roman"/>
                <w:sz w:val="18"/>
                <w:szCs w:val="18"/>
                <w:lang w:val="ru-RU"/>
              </w:rPr>
              <w:t>№0540657</w:t>
            </w:r>
          </w:p>
        </w:tc>
        <w:tc>
          <w:tcPr>
            <w:tcW w:w="1626" w:type="dxa"/>
            <w:vAlign w:val="top"/>
          </w:tcPr>
          <w:p w14:paraId="2385657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«ӨРЛЕУ» БІЛІКТІЛІКТІ АРТТЫРУ ҰЛТТЫҚ ОРТАЛЫҒЫ» АК</w:t>
            </w:r>
          </w:p>
        </w:tc>
      </w:tr>
      <w:tr w14:paraId="2EB3A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50" w:type="dxa"/>
          </w:tcPr>
          <w:p w14:paraId="39AA15D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6</w:t>
            </w:r>
          </w:p>
        </w:tc>
        <w:tc>
          <w:tcPr>
            <w:tcW w:w="2024" w:type="dxa"/>
          </w:tcPr>
          <w:p w14:paraId="2996A9B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Кожагулова Самал Мергенбаевна</w:t>
            </w:r>
          </w:p>
        </w:tc>
        <w:tc>
          <w:tcPr>
            <w:tcW w:w="1555" w:type="dxa"/>
          </w:tcPr>
          <w:p w14:paraId="09679AE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математика</w:t>
            </w:r>
          </w:p>
        </w:tc>
        <w:tc>
          <w:tcPr>
            <w:tcW w:w="1711" w:type="dxa"/>
          </w:tcPr>
          <w:p w14:paraId="44CC074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 xml:space="preserve">“Педагогтердің пәндік  құзыреттілігін дамыту: </w:t>
            </w:r>
            <w:r>
              <w:rPr>
                <w:rFonts w:hint="default" w:ascii="Times New Roman" w:hAnsi="Times New Roman" w:cs="Times New Roman"/>
                <w:sz w:val="18"/>
                <w:szCs w:val="18"/>
                <w:lang w:val="ru-RU"/>
              </w:rPr>
              <w:t xml:space="preserve">математиканы </w:t>
            </w:r>
            <w:r>
              <w:rPr>
                <w:rFonts w:hint="default" w:ascii="Times New Roman" w:hAnsi="Times New Roman" w:cs="Times New Roman"/>
                <w:sz w:val="18"/>
                <w:szCs w:val="18"/>
                <w:lang w:val="kk-KZ"/>
              </w:rPr>
              <w:t>оқытудың тиімді тәжірибесі”</w:t>
            </w:r>
          </w:p>
        </w:tc>
        <w:tc>
          <w:tcPr>
            <w:tcW w:w="1413" w:type="dxa"/>
          </w:tcPr>
          <w:p w14:paraId="5164BC6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rPr>
            </w:pPr>
            <w:r>
              <w:rPr>
                <w:rFonts w:hint="default" w:ascii="Times New Roman" w:hAnsi="Times New Roman" w:cs="Times New Roman"/>
                <w:sz w:val="18"/>
                <w:szCs w:val="18"/>
                <w:lang w:val="kk-KZ"/>
              </w:rPr>
              <w:t>14.02.2025</w:t>
            </w:r>
          </w:p>
        </w:tc>
        <w:tc>
          <w:tcPr>
            <w:tcW w:w="1413" w:type="dxa"/>
          </w:tcPr>
          <w:p w14:paraId="700FE52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14.02.2025</w:t>
            </w:r>
          </w:p>
        </w:tc>
        <w:tc>
          <w:tcPr>
            <w:tcW w:w="1358" w:type="dxa"/>
          </w:tcPr>
          <w:p w14:paraId="6B6CC86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№105589</w:t>
            </w:r>
          </w:p>
        </w:tc>
        <w:tc>
          <w:tcPr>
            <w:tcW w:w="1626" w:type="dxa"/>
          </w:tcPr>
          <w:p w14:paraId="2CFE85B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color w:val="000000" w:themeColor="text1"/>
                <w:sz w:val="18"/>
                <w:szCs w:val="18"/>
                <w:lang w:val="kk-KZ"/>
                <w14:textFill>
                  <w14:solidFill>
                    <w14:schemeClr w14:val="tx1"/>
                  </w14:solidFill>
                </w14:textFill>
              </w:rPr>
              <w:t>«Назарбаев зияткерлік мектептері» ДББҰ Ақтөбе қ.</w:t>
            </w:r>
          </w:p>
          <w:p w14:paraId="76EC0CB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color w:val="000000" w:themeColor="text1"/>
                <w:sz w:val="18"/>
                <w:szCs w:val="18"/>
                <w:lang w:val="kk-KZ"/>
                <w14:textFill>
                  <w14:solidFill>
                    <w14:schemeClr w14:val="tx1"/>
                  </w14:solidFill>
                </w14:textFill>
              </w:rPr>
              <w:t>Педагогикалық шеберлік орталығының филиалы</w:t>
            </w:r>
          </w:p>
        </w:tc>
      </w:tr>
      <w:tr w14:paraId="577FA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50" w:type="dxa"/>
          </w:tcPr>
          <w:p w14:paraId="6B60D8A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7</w:t>
            </w:r>
          </w:p>
        </w:tc>
        <w:tc>
          <w:tcPr>
            <w:tcW w:w="2024" w:type="dxa"/>
          </w:tcPr>
          <w:p w14:paraId="5602E0D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 xml:space="preserve">Асанбаев Жақсыберген </w:t>
            </w:r>
          </w:p>
        </w:tc>
        <w:tc>
          <w:tcPr>
            <w:tcW w:w="1555" w:type="dxa"/>
          </w:tcPr>
          <w:p w14:paraId="15B50AD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тарих</w:t>
            </w:r>
          </w:p>
        </w:tc>
        <w:tc>
          <w:tcPr>
            <w:tcW w:w="1711" w:type="dxa"/>
          </w:tcPr>
          <w:p w14:paraId="1419409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“Педагогтердің пәндік  құзыреттілігін дамыту: тарих пен құқық негіздерін оқытудың  тиімді тәжірибесі”</w:t>
            </w:r>
          </w:p>
        </w:tc>
        <w:tc>
          <w:tcPr>
            <w:tcW w:w="1413" w:type="dxa"/>
          </w:tcPr>
          <w:p w14:paraId="783A4EC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rPr>
            </w:pPr>
            <w:r>
              <w:rPr>
                <w:rFonts w:hint="default" w:ascii="Times New Roman" w:hAnsi="Times New Roman" w:cs="Times New Roman"/>
                <w:sz w:val="18"/>
                <w:szCs w:val="18"/>
                <w:lang w:val="kk-KZ"/>
              </w:rPr>
              <w:t>07.03.2025</w:t>
            </w:r>
          </w:p>
        </w:tc>
        <w:tc>
          <w:tcPr>
            <w:tcW w:w="1413" w:type="dxa"/>
          </w:tcPr>
          <w:p w14:paraId="51D3D0A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07.03.2025</w:t>
            </w:r>
          </w:p>
        </w:tc>
        <w:tc>
          <w:tcPr>
            <w:tcW w:w="1358" w:type="dxa"/>
          </w:tcPr>
          <w:p w14:paraId="728AF7A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ru-RU"/>
              </w:rPr>
              <w:t>№088433</w:t>
            </w:r>
          </w:p>
        </w:tc>
        <w:tc>
          <w:tcPr>
            <w:tcW w:w="1626" w:type="dxa"/>
          </w:tcPr>
          <w:p w14:paraId="46C9F1A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color w:val="FF0000"/>
                <w:sz w:val="18"/>
                <w:szCs w:val="18"/>
                <w:lang w:val="kk-KZ"/>
              </w:rPr>
              <w:t>«</w:t>
            </w:r>
            <w:r>
              <w:rPr>
                <w:rFonts w:hint="default" w:ascii="Times New Roman" w:hAnsi="Times New Roman" w:cs="Times New Roman"/>
                <w:color w:val="000000" w:themeColor="text1"/>
                <w:sz w:val="18"/>
                <w:szCs w:val="18"/>
                <w:lang w:val="kk-KZ"/>
                <w14:textFill>
                  <w14:solidFill>
                    <w14:schemeClr w14:val="tx1"/>
                  </w14:solidFill>
                </w14:textFill>
              </w:rPr>
              <w:t>Назарбаев зияткерлік мектептері» ДББҰ Ақтөбе қ.</w:t>
            </w:r>
          </w:p>
          <w:p w14:paraId="26F23E0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color w:val="000000" w:themeColor="text1"/>
                <w:sz w:val="18"/>
                <w:szCs w:val="18"/>
                <w:lang w:val="kk-KZ"/>
                <w14:textFill>
                  <w14:solidFill>
                    <w14:schemeClr w14:val="tx1"/>
                  </w14:solidFill>
                </w14:textFill>
              </w:rPr>
              <w:t>Педагогикалық шеберлік орталығының филиалы</w:t>
            </w:r>
          </w:p>
        </w:tc>
      </w:tr>
      <w:tr w14:paraId="62126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50" w:type="dxa"/>
          </w:tcPr>
          <w:p w14:paraId="3448B4E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ru-RU"/>
              </w:rPr>
              <w:t>8</w:t>
            </w:r>
          </w:p>
        </w:tc>
        <w:tc>
          <w:tcPr>
            <w:tcW w:w="2024" w:type="dxa"/>
          </w:tcPr>
          <w:p w14:paraId="4E04E0A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 xml:space="preserve">Сәрсенқалықов Тынышқали </w:t>
            </w:r>
          </w:p>
        </w:tc>
        <w:tc>
          <w:tcPr>
            <w:tcW w:w="1555" w:type="dxa"/>
          </w:tcPr>
          <w:p w14:paraId="4B5DECA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Көркем еңбек</w:t>
            </w:r>
          </w:p>
        </w:tc>
        <w:tc>
          <w:tcPr>
            <w:tcW w:w="1711" w:type="dxa"/>
          </w:tcPr>
          <w:p w14:paraId="32454CE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“Дизайн және көркемдік модельдеу саласында мұғалімдердің  кәсіби құзыреттілігін арттыру”</w:t>
            </w:r>
          </w:p>
        </w:tc>
        <w:tc>
          <w:tcPr>
            <w:tcW w:w="1413" w:type="dxa"/>
          </w:tcPr>
          <w:p w14:paraId="075D21F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21.04-02.05.2025ж</w:t>
            </w:r>
          </w:p>
        </w:tc>
        <w:tc>
          <w:tcPr>
            <w:tcW w:w="1413" w:type="dxa"/>
          </w:tcPr>
          <w:p w14:paraId="4ABF488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02.05.2025</w:t>
            </w:r>
          </w:p>
        </w:tc>
        <w:tc>
          <w:tcPr>
            <w:tcW w:w="1358" w:type="dxa"/>
          </w:tcPr>
          <w:p w14:paraId="250BD0C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ru-RU"/>
              </w:rPr>
              <w:t>№0886101</w:t>
            </w:r>
          </w:p>
        </w:tc>
        <w:tc>
          <w:tcPr>
            <w:tcW w:w="1626" w:type="dxa"/>
          </w:tcPr>
          <w:p w14:paraId="4F3B8DC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sz w:val="18"/>
                <w:szCs w:val="18"/>
                <w:lang w:val="kk-KZ"/>
              </w:rPr>
              <w:t>«ӨРЛЕУ» БІЛІКТІЛІКТІ АРТТЫРУ ҰЛТТЫҚ ОРТАЛЫҒЫ» АК</w:t>
            </w:r>
          </w:p>
        </w:tc>
      </w:tr>
      <w:tr w14:paraId="043C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50" w:type="dxa"/>
          </w:tcPr>
          <w:p w14:paraId="5874EB6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ru-RU"/>
              </w:rPr>
              <w:t>9</w:t>
            </w:r>
          </w:p>
        </w:tc>
        <w:tc>
          <w:tcPr>
            <w:tcW w:w="2024" w:type="dxa"/>
          </w:tcPr>
          <w:p w14:paraId="371C8B6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Смаилов Жакып</w:t>
            </w:r>
          </w:p>
        </w:tc>
        <w:tc>
          <w:tcPr>
            <w:tcW w:w="1555" w:type="dxa"/>
          </w:tcPr>
          <w:p w14:paraId="0BF1391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география</w:t>
            </w:r>
          </w:p>
        </w:tc>
        <w:tc>
          <w:tcPr>
            <w:tcW w:w="1711" w:type="dxa"/>
          </w:tcPr>
          <w:p w14:paraId="6A43990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“География пәні педагогтерінің кәсіби құзыреттілігін жетілдіру”</w:t>
            </w:r>
          </w:p>
        </w:tc>
        <w:tc>
          <w:tcPr>
            <w:tcW w:w="1413" w:type="dxa"/>
          </w:tcPr>
          <w:p w14:paraId="227A898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23.05.2025ж</w:t>
            </w:r>
          </w:p>
        </w:tc>
        <w:tc>
          <w:tcPr>
            <w:tcW w:w="1413" w:type="dxa"/>
          </w:tcPr>
          <w:p w14:paraId="72116CB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23.05.2025</w:t>
            </w:r>
          </w:p>
        </w:tc>
        <w:tc>
          <w:tcPr>
            <w:tcW w:w="1358" w:type="dxa"/>
          </w:tcPr>
          <w:p w14:paraId="15D632B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ru-RU"/>
              </w:rPr>
              <w:t>№166</w:t>
            </w:r>
          </w:p>
        </w:tc>
        <w:tc>
          <w:tcPr>
            <w:tcW w:w="1626" w:type="dxa"/>
          </w:tcPr>
          <w:p w14:paraId="356A4D4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sz w:val="18"/>
                <w:szCs w:val="18"/>
                <w:lang w:val="kk-KZ"/>
              </w:rPr>
              <w:t>«</w:t>
            </w:r>
            <w:r>
              <w:rPr>
                <w:rFonts w:hint="default" w:ascii="Times New Roman" w:hAnsi="Times New Roman" w:cs="Times New Roman"/>
                <w:sz w:val="18"/>
                <w:szCs w:val="18"/>
                <w:lang w:val="en-US"/>
              </w:rPr>
              <w:t xml:space="preserve">USTAZ </w:t>
            </w:r>
            <w:r>
              <w:rPr>
                <w:rFonts w:hint="default" w:ascii="Times New Roman" w:hAnsi="Times New Roman" w:cs="Times New Roman"/>
                <w:sz w:val="18"/>
                <w:szCs w:val="18"/>
                <w:lang w:val="kk-KZ"/>
              </w:rPr>
              <w:t xml:space="preserve"> педагогтерді үздіксіз кәсіби дамыту  орталығы» ЖШС</w:t>
            </w:r>
          </w:p>
        </w:tc>
      </w:tr>
      <w:tr w14:paraId="604CB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50" w:type="dxa"/>
          </w:tcPr>
          <w:p w14:paraId="6DF027C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kk-KZ"/>
              </w:rPr>
              <w:t>1</w:t>
            </w:r>
            <w:r>
              <w:rPr>
                <w:rFonts w:hint="default" w:ascii="Times New Roman" w:hAnsi="Times New Roman" w:cs="Times New Roman"/>
                <w:sz w:val="18"/>
                <w:szCs w:val="18"/>
                <w:lang w:val="ru-RU"/>
              </w:rPr>
              <w:t>0</w:t>
            </w:r>
          </w:p>
        </w:tc>
        <w:tc>
          <w:tcPr>
            <w:tcW w:w="2024" w:type="dxa"/>
          </w:tcPr>
          <w:p w14:paraId="3C0AFE4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 xml:space="preserve">Төралы Нағашыбай </w:t>
            </w:r>
          </w:p>
        </w:tc>
        <w:tc>
          <w:tcPr>
            <w:tcW w:w="1555" w:type="dxa"/>
          </w:tcPr>
          <w:p w14:paraId="59AC53F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Көркем еңбек</w:t>
            </w:r>
          </w:p>
        </w:tc>
        <w:tc>
          <w:tcPr>
            <w:tcW w:w="1711" w:type="dxa"/>
          </w:tcPr>
          <w:p w14:paraId="0EF0FA9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“Дизайн және көркемдік модельдеу саласында мұғалімдердің  кәсіби құзыреттілігін арттыру”</w:t>
            </w:r>
          </w:p>
        </w:tc>
        <w:tc>
          <w:tcPr>
            <w:tcW w:w="1413" w:type="dxa"/>
          </w:tcPr>
          <w:p w14:paraId="77BF7CE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ru-RU"/>
              </w:rPr>
              <w:t>07</w:t>
            </w:r>
            <w:r>
              <w:rPr>
                <w:rFonts w:hint="default" w:ascii="Times New Roman" w:hAnsi="Times New Roman" w:cs="Times New Roman"/>
                <w:sz w:val="18"/>
                <w:szCs w:val="18"/>
                <w:lang w:val="kk-KZ"/>
              </w:rPr>
              <w:t>.04-18.04.2025</w:t>
            </w:r>
          </w:p>
        </w:tc>
        <w:tc>
          <w:tcPr>
            <w:tcW w:w="1413" w:type="dxa"/>
          </w:tcPr>
          <w:p w14:paraId="7ADCBD0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18.04.2025</w:t>
            </w:r>
          </w:p>
        </w:tc>
        <w:tc>
          <w:tcPr>
            <w:tcW w:w="1358" w:type="dxa"/>
          </w:tcPr>
          <w:p w14:paraId="04878E6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ru-RU"/>
              </w:rPr>
              <w:t>№0885632</w:t>
            </w:r>
          </w:p>
        </w:tc>
        <w:tc>
          <w:tcPr>
            <w:tcW w:w="1626" w:type="dxa"/>
          </w:tcPr>
          <w:p w14:paraId="3FD6094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sz w:val="18"/>
                <w:szCs w:val="18"/>
                <w:lang w:val="kk-KZ"/>
              </w:rPr>
              <w:t>«ӨРЛЕУ» БІЛІКТІЛІКТІ АРТТЫРУ ҰЛТТЫҚ ОРТАЛЫҒЫ» АК</w:t>
            </w:r>
          </w:p>
        </w:tc>
      </w:tr>
      <w:tr w14:paraId="2046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50" w:type="dxa"/>
          </w:tcPr>
          <w:p w14:paraId="17F087E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kk-KZ"/>
              </w:rPr>
              <w:t>1</w:t>
            </w:r>
            <w:r>
              <w:rPr>
                <w:rFonts w:hint="default" w:ascii="Times New Roman" w:hAnsi="Times New Roman" w:cs="Times New Roman"/>
                <w:sz w:val="18"/>
                <w:szCs w:val="18"/>
                <w:lang w:val="ru-RU"/>
              </w:rPr>
              <w:t>1</w:t>
            </w:r>
          </w:p>
        </w:tc>
        <w:tc>
          <w:tcPr>
            <w:tcW w:w="2024" w:type="dxa"/>
          </w:tcPr>
          <w:p w14:paraId="564E337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 xml:space="preserve">Саркытов  Ануарбек </w:t>
            </w:r>
          </w:p>
        </w:tc>
        <w:tc>
          <w:tcPr>
            <w:tcW w:w="1555" w:type="dxa"/>
          </w:tcPr>
          <w:p w14:paraId="056871C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 xml:space="preserve">Дене шынықтыру </w:t>
            </w:r>
          </w:p>
        </w:tc>
        <w:tc>
          <w:tcPr>
            <w:tcW w:w="1711" w:type="dxa"/>
          </w:tcPr>
          <w:p w14:paraId="4BB1E80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“Дене тәрбиесі мұғалімдерінің кәсіби құзыреттілігі мен тәжірибесін жетілдіру”</w:t>
            </w:r>
          </w:p>
        </w:tc>
        <w:tc>
          <w:tcPr>
            <w:tcW w:w="1413" w:type="dxa"/>
          </w:tcPr>
          <w:p w14:paraId="724632A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20.10.2023</w:t>
            </w:r>
          </w:p>
        </w:tc>
        <w:tc>
          <w:tcPr>
            <w:tcW w:w="1413" w:type="dxa"/>
          </w:tcPr>
          <w:p w14:paraId="3520FD3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20.10.2023</w:t>
            </w:r>
          </w:p>
        </w:tc>
        <w:tc>
          <w:tcPr>
            <w:tcW w:w="1358" w:type="dxa"/>
          </w:tcPr>
          <w:p w14:paraId="103C667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ru-RU"/>
              </w:rPr>
              <w:t>№00014793</w:t>
            </w:r>
          </w:p>
        </w:tc>
        <w:tc>
          <w:tcPr>
            <w:tcW w:w="1626" w:type="dxa"/>
          </w:tcPr>
          <w:p w14:paraId="2D9F08E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color w:val="000000" w:themeColor="text1"/>
                <w:sz w:val="18"/>
                <w:szCs w:val="18"/>
                <w:lang w:val="kk-KZ"/>
                <w14:textFill>
                  <w14:solidFill>
                    <w14:schemeClr w14:val="tx1"/>
                  </w14:solidFill>
                </w14:textFill>
              </w:rPr>
              <w:t>ҚР Оқу-ағарту министрлігі “Ұлттық ғылыми-практикалық дене тәрбиесі орталығы” РМҚК</w:t>
            </w:r>
          </w:p>
        </w:tc>
      </w:tr>
      <w:tr w14:paraId="78724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50" w:type="dxa"/>
          </w:tcPr>
          <w:p w14:paraId="3C4B6EF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kk-KZ"/>
              </w:rPr>
              <w:t>1</w:t>
            </w:r>
            <w:r>
              <w:rPr>
                <w:rFonts w:hint="default" w:ascii="Times New Roman" w:hAnsi="Times New Roman" w:cs="Times New Roman"/>
                <w:sz w:val="18"/>
                <w:szCs w:val="18"/>
                <w:lang w:val="ru-RU"/>
              </w:rPr>
              <w:t>2</w:t>
            </w:r>
          </w:p>
        </w:tc>
        <w:tc>
          <w:tcPr>
            <w:tcW w:w="2024" w:type="dxa"/>
          </w:tcPr>
          <w:p w14:paraId="74E821B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 xml:space="preserve">Асимбетова Гулназ </w:t>
            </w:r>
          </w:p>
        </w:tc>
        <w:tc>
          <w:tcPr>
            <w:tcW w:w="1555" w:type="dxa"/>
          </w:tcPr>
          <w:p w14:paraId="1C35552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тарих</w:t>
            </w:r>
          </w:p>
        </w:tc>
        <w:tc>
          <w:tcPr>
            <w:tcW w:w="1711" w:type="dxa"/>
          </w:tcPr>
          <w:p w14:paraId="10E41A1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“Тарих мұғалімдерінің  пәндік құзыреттілігін дамыту”</w:t>
            </w:r>
          </w:p>
        </w:tc>
        <w:tc>
          <w:tcPr>
            <w:tcW w:w="1413" w:type="dxa"/>
          </w:tcPr>
          <w:p w14:paraId="75095F5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15.03.2024</w:t>
            </w:r>
          </w:p>
        </w:tc>
        <w:tc>
          <w:tcPr>
            <w:tcW w:w="1413" w:type="dxa"/>
          </w:tcPr>
          <w:p w14:paraId="36D6312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15.03.2024</w:t>
            </w:r>
          </w:p>
        </w:tc>
        <w:tc>
          <w:tcPr>
            <w:tcW w:w="1358" w:type="dxa"/>
          </w:tcPr>
          <w:p w14:paraId="4C604F7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ru-RU"/>
              </w:rPr>
              <w:t>№054888</w:t>
            </w:r>
          </w:p>
        </w:tc>
        <w:tc>
          <w:tcPr>
            <w:tcW w:w="1626" w:type="dxa"/>
          </w:tcPr>
          <w:p w14:paraId="010558B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color w:val="FF0000"/>
                <w:sz w:val="18"/>
                <w:szCs w:val="18"/>
                <w:lang w:val="kk-KZ"/>
              </w:rPr>
              <w:t>«</w:t>
            </w:r>
            <w:r>
              <w:rPr>
                <w:rFonts w:hint="default" w:ascii="Times New Roman" w:hAnsi="Times New Roman" w:cs="Times New Roman"/>
                <w:color w:val="000000" w:themeColor="text1"/>
                <w:sz w:val="18"/>
                <w:szCs w:val="18"/>
                <w:lang w:val="kk-KZ"/>
                <w14:textFill>
                  <w14:solidFill>
                    <w14:schemeClr w14:val="tx1"/>
                  </w14:solidFill>
                </w14:textFill>
              </w:rPr>
              <w:t>Назарбаев зияткерлік мектептері» ДББҰ Ақтөбе қ.</w:t>
            </w:r>
          </w:p>
          <w:p w14:paraId="19B5546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color w:val="000000" w:themeColor="text1"/>
                <w:sz w:val="18"/>
                <w:szCs w:val="18"/>
                <w:lang w:val="kk-KZ"/>
                <w14:textFill>
                  <w14:solidFill>
                    <w14:schemeClr w14:val="tx1"/>
                  </w14:solidFill>
                </w14:textFill>
              </w:rPr>
              <w:t>Педагогикалық шеберлік орталығының филиалы</w:t>
            </w:r>
          </w:p>
        </w:tc>
      </w:tr>
      <w:tr w14:paraId="3906F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50" w:type="dxa"/>
          </w:tcPr>
          <w:p w14:paraId="0C5D547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kk-KZ"/>
              </w:rPr>
              <w:t>1</w:t>
            </w:r>
            <w:r>
              <w:rPr>
                <w:rFonts w:hint="default" w:ascii="Times New Roman" w:hAnsi="Times New Roman" w:cs="Times New Roman"/>
                <w:sz w:val="18"/>
                <w:szCs w:val="18"/>
                <w:lang w:val="ru-RU"/>
              </w:rPr>
              <w:t>3</w:t>
            </w:r>
          </w:p>
        </w:tc>
        <w:tc>
          <w:tcPr>
            <w:tcW w:w="2024" w:type="dxa"/>
          </w:tcPr>
          <w:p w14:paraId="0C81F06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 xml:space="preserve">Кемалова Акнура </w:t>
            </w:r>
          </w:p>
        </w:tc>
        <w:tc>
          <w:tcPr>
            <w:tcW w:w="1555" w:type="dxa"/>
          </w:tcPr>
          <w:p w14:paraId="329D742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физика</w:t>
            </w:r>
          </w:p>
        </w:tc>
        <w:tc>
          <w:tcPr>
            <w:tcW w:w="1711" w:type="dxa"/>
          </w:tcPr>
          <w:p w14:paraId="4C45DFD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p>
        </w:tc>
        <w:tc>
          <w:tcPr>
            <w:tcW w:w="1413" w:type="dxa"/>
          </w:tcPr>
          <w:p w14:paraId="30D2208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p>
        </w:tc>
        <w:tc>
          <w:tcPr>
            <w:tcW w:w="1413" w:type="dxa"/>
          </w:tcPr>
          <w:p w14:paraId="3924A81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p>
        </w:tc>
        <w:tc>
          <w:tcPr>
            <w:tcW w:w="1358" w:type="dxa"/>
          </w:tcPr>
          <w:p w14:paraId="451CBA5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p>
        </w:tc>
        <w:tc>
          <w:tcPr>
            <w:tcW w:w="1626" w:type="dxa"/>
          </w:tcPr>
          <w:p w14:paraId="3D4EA54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p>
        </w:tc>
      </w:tr>
      <w:tr w14:paraId="7ED2B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50" w:type="dxa"/>
          </w:tcPr>
          <w:p w14:paraId="0798FC6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kk-KZ"/>
              </w:rPr>
              <w:t>1</w:t>
            </w:r>
            <w:r>
              <w:rPr>
                <w:rFonts w:hint="default" w:ascii="Times New Roman" w:hAnsi="Times New Roman" w:cs="Times New Roman"/>
                <w:sz w:val="18"/>
                <w:szCs w:val="18"/>
                <w:lang w:val="ru-RU"/>
              </w:rPr>
              <w:t>4</w:t>
            </w:r>
          </w:p>
        </w:tc>
        <w:tc>
          <w:tcPr>
            <w:tcW w:w="2024" w:type="dxa"/>
          </w:tcPr>
          <w:p w14:paraId="5D21CC9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Меңдіболатқызы Жадыра</w:t>
            </w:r>
          </w:p>
        </w:tc>
        <w:tc>
          <w:tcPr>
            <w:tcW w:w="1555" w:type="dxa"/>
          </w:tcPr>
          <w:p w14:paraId="46567D2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бастауыш</w:t>
            </w:r>
          </w:p>
        </w:tc>
        <w:tc>
          <w:tcPr>
            <w:tcW w:w="1711" w:type="dxa"/>
          </w:tcPr>
          <w:p w14:paraId="7A93827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 xml:space="preserve">“Бастауыш сынып оқушыларының </w:t>
            </w:r>
          </w:p>
          <w:p w14:paraId="48B0E5D8">
            <w:pPr>
              <w:keepNext w:val="0"/>
              <w:keepLines w:val="0"/>
              <w:pageBreakBefore w:val="0"/>
              <w:kinsoku/>
              <w:wordWrap/>
              <w:overflowPunct/>
              <w:topLinePunct w:val="0"/>
              <w:bidi w:val="0"/>
              <w:snapToGrid/>
              <w:spacing w:beforeAutospacing="0" w:after="0" w:afterAutospacing="0" w:line="240" w:lineRule="auto"/>
              <w:ind w:firstLine="90" w:firstLineChars="50"/>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Зерттеушілік және жобалық іс-әрекеті”</w:t>
            </w:r>
          </w:p>
        </w:tc>
        <w:tc>
          <w:tcPr>
            <w:tcW w:w="1413" w:type="dxa"/>
          </w:tcPr>
          <w:p w14:paraId="738CD48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07.04-18.04.2025</w:t>
            </w:r>
          </w:p>
        </w:tc>
        <w:tc>
          <w:tcPr>
            <w:tcW w:w="1413" w:type="dxa"/>
          </w:tcPr>
          <w:p w14:paraId="7DD5FEE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18.04.2025</w:t>
            </w:r>
          </w:p>
        </w:tc>
        <w:tc>
          <w:tcPr>
            <w:tcW w:w="1358" w:type="dxa"/>
          </w:tcPr>
          <w:p w14:paraId="5432537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ru-RU"/>
              </w:rPr>
              <w:t>№0885800</w:t>
            </w:r>
          </w:p>
        </w:tc>
        <w:tc>
          <w:tcPr>
            <w:tcW w:w="1626" w:type="dxa"/>
          </w:tcPr>
          <w:p w14:paraId="7AAE6D6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sz w:val="18"/>
                <w:szCs w:val="18"/>
                <w:lang w:val="kk-KZ"/>
              </w:rPr>
              <w:t>«ӨРЛЕУ» БІЛІКТІЛІКТІ АРТТЫРУ ҰЛТТЫҚ ОРТАЛЫҒЫ» АК</w:t>
            </w:r>
          </w:p>
        </w:tc>
      </w:tr>
      <w:tr w14:paraId="565F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50" w:type="dxa"/>
          </w:tcPr>
          <w:p w14:paraId="3845883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kk-KZ"/>
              </w:rPr>
              <w:t>1</w:t>
            </w:r>
            <w:r>
              <w:rPr>
                <w:rFonts w:hint="default" w:ascii="Times New Roman" w:hAnsi="Times New Roman" w:cs="Times New Roman"/>
                <w:sz w:val="18"/>
                <w:szCs w:val="18"/>
                <w:lang w:val="ru-RU"/>
              </w:rPr>
              <w:t>5</w:t>
            </w:r>
          </w:p>
        </w:tc>
        <w:tc>
          <w:tcPr>
            <w:tcW w:w="2024" w:type="dxa"/>
          </w:tcPr>
          <w:p w14:paraId="3EF8BAE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Нұртай Айдана</w:t>
            </w:r>
          </w:p>
        </w:tc>
        <w:tc>
          <w:tcPr>
            <w:tcW w:w="1555" w:type="dxa"/>
          </w:tcPr>
          <w:p w14:paraId="1D1A809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бастауыш</w:t>
            </w:r>
          </w:p>
        </w:tc>
        <w:tc>
          <w:tcPr>
            <w:tcW w:w="1711" w:type="dxa"/>
          </w:tcPr>
          <w:p w14:paraId="7B67D91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“Бастауыш сынып мұғалімдерінің  математика, қазақ тілі және әдебиеттік оқу пәндері бойынша пәндік  құзыреттіліктерін дамыту”</w:t>
            </w:r>
          </w:p>
        </w:tc>
        <w:tc>
          <w:tcPr>
            <w:tcW w:w="1413" w:type="dxa"/>
          </w:tcPr>
          <w:p w14:paraId="03124D5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09.10-20.10.2023</w:t>
            </w:r>
          </w:p>
        </w:tc>
        <w:tc>
          <w:tcPr>
            <w:tcW w:w="1413" w:type="dxa"/>
          </w:tcPr>
          <w:p w14:paraId="0557079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20.10.2023</w:t>
            </w:r>
          </w:p>
        </w:tc>
        <w:tc>
          <w:tcPr>
            <w:tcW w:w="1358" w:type="dxa"/>
          </w:tcPr>
          <w:p w14:paraId="79AA09C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ru-RU"/>
              </w:rPr>
              <w:t>№0663860</w:t>
            </w:r>
          </w:p>
        </w:tc>
        <w:tc>
          <w:tcPr>
            <w:tcW w:w="1626" w:type="dxa"/>
          </w:tcPr>
          <w:p w14:paraId="1E04834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sz w:val="18"/>
                <w:szCs w:val="18"/>
                <w:lang w:val="kk-KZ"/>
              </w:rPr>
              <w:t>«ӨРЛЕУ» БІЛІКТІЛІКТІ АРТТЫРУ ҰЛТТЫҚ ОРТАЛЫҒЫ» АК</w:t>
            </w:r>
          </w:p>
        </w:tc>
      </w:tr>
      <w:tr w14:paraId="56D6C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50" w:type="dxa"/>
          </w:tcPr>
          <w:p w14:paraId="5294D27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kk-KZ"/>
              </w:rPr>
              <w:t>1</w:t>
            </w:r>
            <w:r>
              <w:rPr>
                <w:rFonts w:hint="default" w:ascii="Times New Roman" w:hAnsi="Times New Roman" w:cs="Times New Roman"/>
                <w:sz w:val="18"/>
                <w:szCs w:val="18"/>
                <w:lang w:val="ru-RU"/>
              </w:rPr>
              <w:t>6</w:t>
            </w:r>
          </w:p>
        </w:tc>
        <w:tc>
          <w:tcPr>
            <w:tcW w:w="2024" w:type="dxa"/>
          </w:tcPr>
          <w:p w14:paraId="5B14198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Кенжебаева Шынар</w:t>
            </w:r>
          </w:p>
        </w:tc>
        <w:tc>
          <w:tcPr>
            <w:tcW w:w="1555" w:type="dxa"/>
          </w:tcPr>
          <w:p w14:paraId="28AAD3D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Орыс тілі мен әдебиеті</w:t>
            </w:r>
          </w:p>
        </w:tc>
        <w:tc>
          <w:tcPr>
            <w:tcW w:w="1711" w:type="dxa"/>
          </w:tcPr>
          <w:p w14:paraId="6E40BE1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“Орыс тілі мен әдебиеті мұғалімдерінің  пәндік құзыреттіліктерін дамыту ”</w:t>
            </w:r>
          </w:p>
        </w:tc>
        <w:tc>
          <w:tcPr>
            <w:tcW w:w="1413" w:type="dxa"/>
          </w:tcPr>
          <w:p w14:paraId="57D9A85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08.12.2023</w:t>
            </w:r>
          </w:p>
        </w:tc>
        <w:tc>
          <w:tcPr>
            <w:tcW w:w="1413" w:type="dxa"/>
          </w:tcPr>
          <w:p w14:paraId="670D018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08.12.2023</w:t>
            </w:r>
          </w:p>
        </w:tc>
        <w:tc>
          <w:tcPr>
            <w:tcW w:w="1358" w:type="dxa"/>
          </w:tcPr>
          <w:p w14:paraId="28C6BD8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ru-RU"/>
              </w:rPr>
              <w:t>№041396</w:t>
            </w:r>
          </w:p>
        </w:tc>
        <w:tc>
          <w:tcPr>
            <w:tcW w:w="1626" w:type="dxa"/>
          </w:tcPr>
          <w:p w14:paraId="214FAE1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color w:val="FF0000"/>
                <w:sz w:val="18"/>
                <w:szCs w:val="18"/>
                <w:lang w:val="kk-KZ"/>
              </w:rPr>
              <w:t>«</w:t>
            </w:r>
            <w:r>
              <w:rPr>
                <w:rFonts w:hint="default" w:ascii="Times New Roman" w:hAnsi="Times New Roman" w:cs="Times New Roman"/>
                <w:color w:val="000000" w:themeColor="text1"/>
                <w:sz w:val="18"/>
                <w:szCs w:val="18"/>
                <w:lang w:val="kk-KZ"/>
                <w14:textFill>
                  <w14:solidFill>
                    <w14:schemeClr w14:val="tx1"/>
                  </w14:solidFill>
                </w14:textFill>
              </w:rPr>
              <w:t>Назарбаев зияткерлік мектептері» ДББҰ Ақтөбе қ.</w:t>
            </w:r>
          </w:p>
          <w:p w14:paraId="15A4A27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color w:val="000000" w:themeColor="text1"/>
                <w:sz w:val="18"/>
                <w:szCs w:val="18"/>
                <w:lang w:val="kk-KZ"/>
                <w14:textFill>
                  <w14:solidFill>
                    <w14:schemeClr w14:val="tx1"/>
                  </w14:solidFill>
                </w14:textFill>
              </w:rPr>
              <w:t>Педагогикалық шеберлік орталығының филиалы</w:t>
            </w:r>
          </w:p>
        </w:tc>
      </w:tr>
      <w:tr w14:paraId="32DDB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50" w:type="dxa"/>
          </w:tcPr>
          <w:p w14:paraId="4BDAFC6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kk-KZ"/>
              </w:rPr>
              <w:t>1</w:t>
            </w:r>
            <w:r>
              <w:rPr>
                <w:rFonts w:hint="default" w:ascii="Times New Roman" w:hAnsi="Times New Roman" w:cs="Times New Roman"/>
                <w:sz w:val="18"/>
                <w:szCs w:val="18"/>
                <w:lang w:val="ru-RU"/>
              </w:rPr>
              <w:t>7</w:t>
            </w:r>
          </w:p>
        </w:tc>
        <w:tc>
          <w:tcPr>
            <w:tcW w:w="2024" w:type="dxa"/>
          </w:tcPr>
          <w:p w14:paraId="681E16D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Қожағұл Сағадат</w:t>
            </w:r>
          </w:p>
        </w:tc>
        <w:tc>
          <w:tcPr>
            <w:tcW w:w="1555" w:type="dxa"/>
          </w:tcPr>
          <w:p w14:paraId="4C0125B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Дене шынықтыру</w:t>
            </w:r>
          </w:p>
        </w:tc>
        <w:tc>
          <w:tcPr>
            <w:tcW w:w="1711" w:type="dxa"/>
          </w:tcPr>
          <w:p w14:paraId="100ED56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“Дене тәрбиесі мұғалімдерінің кәсіби құзыреттілігі мен тәжірибесін жетілдіру”</w:t>
            </w:r>
          </w:p>
        </w:tc>
        <w:tc>
          <w:tcPr>
            <w:tcW w:w="1413" w:type="dxa"/>
          </w:tcPr>
          <w:p w14:paraId="1CA5A11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ru-RU"/>
              </w:rPr>
              <w:t>09</w:t>
            </w:r>
            <w:r>
              <w:rPr>
                <w:rFonts w:hint="default" w:ascii="Times New Roman" w:hAnsi="Times New Roman" w:cs="Times New Roman"/>
                <w:sz w:val="18"/>
                <w:szCs w:val="18"/>
                <w:lang w:val="kk-KZ"/>
              </w:rPr>
              <w:t>.06.2023</w:t>
            </w:r>
          </w:p>
        </w:tc>
        <w:tc>
          <w:tcPr>
            <w:tcW w:w="1413" w:type="dxa"/>
          </w:tcPr>
          <w:p w14:paraId="35A3A2D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09.06.2023</w:t>
            </w:r>
          </w:p>
        </w:tc>
        <w:tc>
          <w:tcPr>
            <w:tcW w:w="1358" w:type="dxa"/>
          </w:tcPr>
          <w:p w14:paraId="457E3A9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ru-RU"/>
              </w:rPr>
              <w:t>№00011126</w:t>
            </w:r>
          </w:p>
        </w:tc>
        <w:tc>
          <w:tcPr>
            <w:tcW w:w="1626" w:type="dxa"/>
          </w:tcPr>
          <w:p w14:paraId="1EA68E5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color w:val="000000" w:themeColor="text1"/>
                <w:sz w:val="18"/>
                <w:szCs w:val="18"/>
                <w:lang w:val="kk-KZ"/>
                <w14:textFill>
                  <w14:solidFill>
                    <w14:schemeClr w14:val="tx1"/>
                  </w14:solidFill>
                </w14:textFill>
              </w:rPr>
              <w:t>ҚР Оқу-ағарту министрлігі “Ұлттық ғылыми-практикалық дене тәрбиесі орталығы” РМҚК</w:t>
            </w:r>
          </w:p>
        </w:tc>
      </w:tr>
      <w:tr w14:paraId="434B0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50" w:type="dxa"/>
          </w:tcPr>
          <w:p w14:paraId="3A4AE6F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kk-KZ"/>
              </w:rPr>
              <w:t>1</w:t>
            </w:r>
            <w:r>
              <w:rPr>
                <w:rFonts w:hint="default" w:ascii="Times New Roman" w:hAnsi="Times New Roman" w:cs="Times New Roman"/>
                <w:sz w:val="18"/>
                <w:szCs w:val="18"/>
                <w:lang w:val="ru-RU"/>
              </w:rPr>
              <w:t>8</w:t>
            </w:r>
          </w:p>
        </w:tc>
        <w:tc>
          <w:tcPr>
            <w:tcW w:w="2024" w:type="dxa"/>
          </w:tcPr>
          <w:p w14:paraId="3A8FD88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Есмағанбетова Алтынгүл</w:t>
            </w:r>
          </w:p>
        </w:tc>
        <w:tc>
          <w:tcPr>
            <w:tcW w:w="1555" w:type="dxa"/>
          </w:tcPr>
          <w:p w14:paraId="24E9DF0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Әлеуметтік педагог</w:t>
            </w:r>
          </w:p>
        </w:tc>
        <w:tc>
          <w:tcPr>
            <w:tcW w:w="1711" w:type="dxa"/>
          </w:tcPr>
          <w:p w14:paraId="767FCDE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“Әлеуметтік педагогтің жалпы орта мектептің оқу-тәрбие үдерісіндегі практикалық қызметі”</w:t>
            </w:r>
          </w:p>
        </w:tc>
        <w:tc>
          <w:tcPr>
            <w:tcW w:w="1413" w:type="dxa"/>
          </w:tcPr>
          <w:p w14:paraId="12A6CE4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17.02.-28.02.2025</w:t>
            </w:r>
          </w:p>
        </w:tc>
        <w:tc>
          <w:tcPr>
            <w:tcW w:w="1413" w:type="dxa"/>
          </w:tcPr>
          <w:p w14:paraId="6695A0B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28.02.2025</w:t>
            </w:r>
          </w:p>
        </w:tc>
        <w:tc>
          <w:tcPr>
            <w:tcW w:w="1358" w:type="dxa"/>
          </w:tcPr>
          <w:p w14:paraId="2B8ECA0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ru-RU"/>
              </w:rPr>
              <w:t>№311358</w:t>
            </w:r>
          </w:p>
        </w:tc>
        <w:tc>
          <w:tcPr>
            <w:tcW w:w="1626" w:type="dxa"/>
          </w:tcPr>
          <w:p w14:paraId="14ABE9A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color w:val="000000" w:themeColor="text1"/>
                <w:sz w:val="18"/>
                <w:szCs w:val="18"/>
                <w:lang w:val="kk-KZ"/>
                <w14:textFill>
                  <w14:solidFill>
                    <w14:schemeClr w14:val="tx1"/>
                  </w14:solidFill>
                </w14:textFill>
              </w:rPr>
              <w:t xml:space="preserve">ҚР Білім және Ғылым Минстрлігінің 18.01.2016ж </w:t>
            </w:r>
            <w:r>
              <w:rPr>
                <w:rFonts w:hint="default" w:ascii="Times New Roman" w:hAnsi="Times New Roman" w:cs="Times New Roman"/>
                <w:color w:val="000000" w:themeColor="text1"/>
                <w:sz w:val="18"/>
                <w:szCs w:val="18"/>
                <w:lang w:val="ru-RU"/>
                <w14:textFill>
                  <w14:solidFill>
                    <w14:schemeClr w14:val="tx1"/>
                  </w14:solidFill>
                </w14:textFill>
              </w:rPr>
              <w:t>№95</w:t>
            </w:r>
            <w:r>
              <w:rPr>
                <w:rFonts w:hint="default" w:ascii="Times New Roman" w:hAnsi="Times New Roman" w:cs="Times New Roman"/>
                <w:color w:val="000000" w:themeColor="text1"/>
                <w:sz w:val="18"/>
                <w:szCs w:val="18"/>
                <w:lang w:val="kk-KZ"/>
                <w14:textFill>
                  <w14:solidFill>
                    <w14:schemeClr w14:val="tx1"/>
                  </w14:solidFill>
                </w14:textFill>
              </w:rPr>
              <w:t xml:space="preserve"> бұйрығына сәйкес Біліктілікті арттырудың Қазақстандық Өңіраралық Орталығы </w:t>
            </w:r>
          </w:p>
        </w:tc>
      </w:tr>
      <w:tr w14:paraId="23B1E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50" w:type="dxa"/>
          </w:tcPr>
          <w:p w14:paraId="690860A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ru-RU"/>
              </w:rPr>
              <w:t>19</w:t>
            </w:r>
          </w:p>
        </w:tc>
        <w:tc>
          <w:tcPr>
            <w:tcW w:w="2024" w:type="dxa"/>
          </w:tcPr>
          <w:p w14:paraId="2DDB3BA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Айни Гүлдана</w:t>
            </w:r>
          </w:p>
        </w:tc>
        <w:tc>
          <w:tcPr>
            <w:tcW w:w="1555" w:type="dxa"/>
          </w:tcPr>
          <w:p w14:paraId="5A5FF1E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Ағылшын тілі</w:t>
            </w:r>
          </w:p>
        </w:tc>
        <w:tc>
          <w:tcPr>
            <w:tcW w:w="1711" w:type="dxa"/>
          </w:tcPr>
          <w:p w14:paraId="58665C8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“Педагогтердің пәндік құзыреттілігін дамыту:  ағылшын тілін оқытудың тиімді тәжірибесі”</w:t>
            </w:r>
          </w:p>
        </w:tc>
        <w:tc>
          <w:tcPr>
            <w:tcW w:w="1413" w:type="dxa"/>
          </w:tcPr>
          <w:p w14:paraId="60A98FD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28.02.2025</w:t>
            </w:r>
          </w:p>
        </w:tc>
        <w:tc>
          <w:tcPr>
            <w:tcW w:w="1413" w:type="dxa"/>
          </w:tcPr>
          <w:p w14:paraId="2BBBC21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28.02.2025</w:t>
            </w:r>
          </w:p>
        </w:tc>
        <w:tc>
          <w:tcPr>
            <w:tcW w:w="1358" w:type="dxa"/>
          </w:tcPr>
          <w:p w14:paraId="357C93B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ru-RU"/>
              </w:rPr>
              <w:t>№105884</w:t>
            </w:r>
          </w:p>
        </w:tc>
        <w:tc>
          <w:tcPr>
            <w:tcW w:w="1626" w:type="dxa"/>
          </w:tcPr>
          <w:p w14:paraId="343CFBC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color w:val="FF0000"/>
                <w:sz w:val="18"/>
                <w:szCs w:val="18"/>
                <w:lang w:val="kk-KZ"/>
              </w:rPr>
              <w:t>«</w:t>
            </w:r>
            <w:r>
              <w:rPr>
                <w:rFonts w:hint="default" w:ascii="Times New Roman" w:hAnsi="Times New Roman" w:cs="Times New Roman"/>
                <w:color w:val="000000" w:themeColor="text1"/>
                <w:sz w:val="18"/>
                <w:szCs w:val="18"/>
                <w:lang w:val="kk-KZ"/>
                <w14:textFill>
                  <w14:solidFill>
                    <w14:schemeClr w14:val="tx1"/>
                  </w14:solidFill>
                </w14:textFill>
              </w:rPr>
              <w:t>Назарбаев зияткерлік мектептері» ДББҰ Ақтөбе қ.</w:t>
            </w:r>
          </w:p>
          <w:p w14:paraId="797D26C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color w:val="000000" w:themeColor="text1"/>
                <w:sz w:val="18"/>
                <w:szCs w:val="18"/>
                <w:lang w:val="kk-KZ"/>
                <w14:textFill>
                  <w14:solidFill>
                    <w14:schemeClr w14:val="tx1"/>
                  </w14:solidFill>
                </w14:textFill>
              </w:rPr>
              <w:t>Педагогикалық шеберлік орталығының филиалы</w:t>
            </w:r>
          </w:p>
        </w:tc>
      </w:tr>
      <w:tr w14:paraId="28F25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50" w:type="dxa"/>
          </w:tcPr>
          <w:p w14:paraId="0D019AA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kk-KZ"/>
              </w:rPr>
              <w:t>2</w:t>
            </w:r>
            <w:r>
              <w:rPr>
                <w:rFonts w:hint="default" w:ascii="Times New Roman" w:hAnsi="Times New Roman" w:cs="Times New Roman"/>
                <w:sz w:val="18"/>
                <w:szCs w:val="18"/>
                <w:lang w:val="ru-RU"/>
              </w:rPr>
              <w:t>0</w:t>
            </w:r>
          </w:p>
        </w:tc>
        <w:tc>
          <w:tcPr>
            <w:tcW w:w="2024" w:type="dxa"/>
          </w:tcPr>
          <w:p w14:paraId="0A04796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Бегімбаева Ақнұр</w:t>
            </w:r>
          </w:p>
        </w:tc>
        <w:tc>
          <w:tcPr>
            <w:tcW w:w="1555" w:type="dxa"/>
          </w:tcPr>
          <w:p w14:paraId="34B4E10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бастауыш</w:t>
            </w:r>
          </w:p>
        </w:tc>
        <w:tc>
          <w:tcPr>
            <w:tcW w:w="1711" w:type="dxa"/>
          </w:tcPr>
          <w:p w14:paraId="7BC2300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“Бастауыш мектепте құндылыққа бағдарланған тәсілді жүзеге асыру”</w:t>
            </w:r>
          </w:p>
        </w:tc>
        <w:tc>
          <w:tcPr>
            <w:tcW w:w="1413" w:type="dxa"/>
          </w:tcPr>
          <w:p w14:paraId="2DCD4B3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13.05.-24.05.2024ж</w:t>
            </w:r>
          </w:p>
        </w:tc>
        <w:tc>
          <w:tcPr>
            <w:tcW w:w="1413" w:type="dxa"/>
          </w:tcPr>
          <w:p w14:paraId="55181E2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24.05.2024</w:t>
            </w:r>
          </w:p>
        </w:tc>
        <w:tc>
          <w:tcPr>
            <w:tcW w:w="1358" w:type="dxa"/>
          </w:tcPr>
          <w:p w14:paraId="0177E6A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ru-RU"/>
              </w:rPr>
              <w:t>№0748175</w:t>
            </w:r>
          </w:p>
        </w:tc>
        <w:tc>
          <w:tcPr>
            <w:tcW w:w="1626" w:type="dxa"/>
          </w:tcPr>
          <w:p w14:paraId="087787D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sz w:val="18"/>
                <w:szCs w:val="18"/>
                <w:lang w:val="kk-KZ"/>
              </w:rPr>
              <w:t>«ӨРЛЕУ» БІЛІКТІЛІКТІ АРТТЫРУ ҰЛТТЫҚ ОРТАЛЫҒЫ» АК</w:t>
            </w:r>
          </w:p>
        </w:tc>
      </w:tr>
      <w:tr w14:paraId="1BA94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50" w:type="dxa"/>
          </w:tcPr>
          <w:p w14:paraId="2FD671E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kk-KZ"/>
              </w:rPr>
              <w:t>2</w:t>
            </w:r>
            <w:r>
              <w:rPr>
                <w:rFonts w:hint="default" w:ascii="Times New Roman" w:hAnsi="Times New Roman" w:cs="Times New Roman"/>
                <w:sz w:val="18"/>
                <w:szCs w:val="18"/>
                <w:lang w:val="ru-RU"/>
              </w:rPr>
              <w:t>1</w:t>
            </w:r>
          </w:p>
        </w:tc>
        <w:tc>
          <w:tcPr>
            <w:tcW w:w="2024" w:type="dxa"/>
          </w:tcPr>
          <w:p w14:paraId="5424AE8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Сейтқалиева Бақытгүл</w:t>
            </w:r>
          </w:p>
        </w:tc>
        <w:tc>
          <w:tcPr>
            <w:tcW w:w="1555" w:type="dxa"/>
          </w:tcPr>
          <w:p w14:paraId="226CC97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МАД</w:t>
            </w:r>
          </w:p>
        </w:tc>
        <w:tc>
          <w:tcPr>
            <w:tcW w:w="1711" w:type="dxa"/>
          </w:tcPr>
          <w:p w14:paraId="0D8955B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“Мектепке дейінгі білім беру  ұйымдары педагогтерінің кәсіби құзіреттілігін жетілдіру”</w:t>
            </w:r>
          </w:p>
        </w:tc>
        <w:tc>
          <w:tcPr>
            <w:tcW w:w="1413" w:type="dxa"/>
          </w:tcPr>
          <w:p w14:paraId="01541AE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28..08.2025-08.09.2025ж</w:t>
            </w:r>
          </w:p>
        </w:tc>
        <w:tc>
          <w:tcPr>
            <w:tcW w:w="1413" w:type="dxa"/>
          </w:tcPr>
          <w:p w14:paraId="2842832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08.09.2025ж</w:t>
            </w:r>
          </w:p>
        </w:tc>
        <w:tc>
          <w:tcPr>
            <w:tcW w:w="1358" w:type="dxa"/>
          </w:tcPr>
          <w:p w14:paraId="689E769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p>
        </w:tc>
        <w:tc>
          <w:tcPr>
            <w:tcW w:w="1626" w:type="dxa"/>
          </w:tcPr>
          <w:p w14:paraId="5D249E6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sz w:val="18"/>
                <w:szCs w:val="18"/>
                <w:lang w:val="kk-KZ"/>
              </w:rPr>
              <w:t>«</w:t>
            </w:r>
            <w:r>
              <w:rPr>
                <w:rFonts w:hint="default" w:ascii="Times New Roman" w:hAnsi="Times New Roman" w:cs="Times New Roman"/>
                <w:sz w:val="18"/>
                <w:szCs w:val="18"/>
                <w:lang w:val="en-US"/>
              </w:rPr>
              <w:t xml:space="preserve">USTAZ </w:t>
            </w:r>
            <w:r>
              <w:rPr>
                <w:rFonts w:hint="default" w:ascii="Times New Roman" w:hAnsi="Times New Roman" w:cs="Times New Roman"/>
                <w:sz w:val="18"/>
                <w:szCs w:val="18"/>
                <w:lang w:val="kk-KZ"/>
              </w:rPr>
              <w:t xml:space="preserve"> педагогтерді үздіксіз кәсіби дамыту  орталығы» ЖШС</w:t>
            </w:r>
          </w:p>
        </w:tc>
      </w:tr>
      <w:tr w14:paraId="035EB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50" w:type="dxa"/>
          </w:tcPr>
          <w:p w14:paraId="378286D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kk-KZ"/>
              </w:rPr>
              <w:t>2</w:t>
            </w:r>
            <w:r>
              <w:rPr>
                <w:rFonts w:hint="default" w:ascii="Times New Roman" w:hAnsi="Times New Roman" w:cs="Times New Roman"/>
                <w:sz w:val="18"/>
                <w:szCs w:val="18"/>
                <w:lang w:val="ru-RU"/>
              </w:rPr>
              <w:t>2</w:t>
            </w:r>
          </w:p>
        </w:tc>
        <w:tc>
          <w:tcPr>
            <w:tcW w:w="2024" w:type="dxa"/>
          </w:tcPr>
          <w:p w14:paraId="1876399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Тулеуова Гулсезім</w:t>
            </w:r>
          </w:p>
        </w:tc>
        <w:tc>
          <w:tcPr>
            <w:tcW w:w="1555" w:type="dxa"/>
          </w:tcPr>
          <w:p w14:paraId="370352A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 xml:space="preserve">Тәрбиеші </w:t>
            </w:r>
          </w:p>
        </w:tc>
        <w:tc>
          <w:tcPr>
            <w:tcW w:w="1711" w:type="dxa"/>
          </w:tcPr>
          <w:p w14:paraId="6ED0D19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“Тәрбиелеу- білім беру процесінде ойын арқылы оқытуды  ұйымдастыру ”</w:t>
            </w:r>
          </w:p>
        </w:tc>
        <w:tc>
          <w:tcPr>
            <w:tcW w:w="1413" w:type="dxa"/>
          </w:tcPr>
          <w:p w14:paraId="54A9F6B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12.05-21.05.2025</w:t>
            </w:r>
          </w:p>
        </w:tc>
        <w:tc>
          <w:tcPr>
            <w:tcW w:w="1413" w:type="dxa"/>
          </w:tcPr>
          <w:p w14:paraId="54A35D9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21.05.2025</w:t>
            </w:r>
          </w:p>
        </w:tc>
        <w:tc>
          <w:tcPr>
            <w:tcW w:w="1358" w:type="dxa"/>
          </w:tcPr>
          <w:p w14:paraId="484FEB6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ru-RU"/>
              </w:rPr>
              <w:t>№008490</w:t>
            </w:r>
          </w:p>
        </w:tc>
        <w:tc>
          <w:tcPr>
            <w:tcW w:w="1626" w:type="dxa"/>
          </w:tcPr>
          <w:p w14:paraId="046814D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color w:val="000000" w:themeColor="text1"/>
                <w:sz w:val="18"/>
                <w:szCs w:val="18"/>
                <w:lang w:val="kk-KZ"/>
                <w14:textFill>
                  <w14:solidFill>
                    <w14:schemeClr w14:val="tx1"/>
                  </w14:solidFill>
                </w14:textFill>
              </w:rPr>
              <w:t>ҚР Оқу-ағарту минстрлігі. Балаларды ерте дамыту институты</w:t>
            </w:r>
          </w:p>
        </w:tc>
      </w:tr>
      <w:tr w14:paraId="33EBB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50" w:type="dxa"/>
          </w:tcPr>
          <w:p w14:paraId="62D05F6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kk-KZ"/>
              </w:rPr>
              <w:t>2</w:t>
            </w:r>
            <w:r>
              <w:rPr>
                <w:rFonts w:hint="default" w:ascii="Times New Roman" w:hAnsi="Times New Roman" w:cs="Times New Roman"/>
                <w:sz w:val="18"/>
                <w:szCs w:val="18"/>
                <w:lang w:val="ru-RU"/>
              </w:rPr>
              <w:t>3</w:t>
            </w:r>
          </w:p>
        </w:tc>
        <w:tc>
          <w:tcPr>
            <w:tcW w:w="2024" w:type="dxa"/>
          </w:tcPr>
          <w:p w14:paraId="19D62EB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Мәсинова Тоғжан</w:t>
            </w:r>
          </w:p>
        </w:tc>
        <w:tc>
          <w:tcPr>
            <w:tcW w:w="1555" w:type="dxa"/>
          </w:tcPr>
          <w:p w14:paraId="3521918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әдіскер</w:t>
            </w:r>
          </w:p>
        </w:tc>
        <w:tc>
          <w:tcPr>
            <w:tcW w:w="1711" w:type="dxa"/>
            <w:vAlign w:val="top"/>
          </w:tcPr>
          <w:p w14:paraId="4B165B5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“Мектепке дейінгі білім беру ұйымдары педагогтерінің кәсіби құзіреттілігін жетілдіру”</w:t>
            </w:r>
          </w:p>
        </w:tc>
        <w:tc>
          <w:tcPr>
            <w:tcW w:w="1413" w:type="dxa"/>
            <w:vAlign w:val="top"/>
          </w:tcPr>
          <w:p w14:paraId="088AFF6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07.03.2025</w:t>
            </w:r>
          </w:p>
        </w:tc>
        <w:tc>
          <w:tcPr>
            <w:tcW w:w="1413" w:type="dxa"/>
            <w:vAlign w:val="top"/>
          </w:tcPr>
          <w:p w14:paraId="554F38B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07.03.2025</w:t>
            </w:r>
          </w:p>
        </w:tc>
        <w:tc>
          <w:tcPr>
            <w:tcW w:w="1358" w:type="dxa"/>
            <w:vAlign w:val="top"/>
          </w:tcPr>
          <w:p w14:paraId="36E230C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ru-RU"/>
              </w:rPr>
              <w:t>№1136</w:t>
            </w:r>
          </w:p>
        </w:tc>
        <w:tc>
          <w:tcPr>
            <w:tcW w:w="1626" w:type="dxa"/>
            <w:vAlign w:val="top"/>
          </w:tcPr>
          <w:p w14:paraId="3205947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sz w:val="18"/>
                <w:szCs w:val="18"/>
                <w:lang w:val="kk-KZ"/>
              </w:rPr>
              <w:t>«</w:t>
            </w:r>
            <w:r>
              <w:rPr>
                <w:rFonts w:hint="default" w:ascii="Times New Roman" w:hAnsi="Times New Roman" w:cs="Times New Roman"/>
                <w:sz w:val="18"/>
                <w:szCs w:val="18"/>
                <w:lang w:val="en-US"/>
              </w:rPr>
              <w:t xml:space="preserve">USTAZ </w:t>
            </w:r>
            <w:r>
              <w:rPr>
                <w:rFonts w:hint="default" w:ascii="Times New Roman" w:hAnsi="Times New Roman" w:cs="Times New Roman"/>
                <w:sz w:val="18"/>
                <w:szCs w:val="18"/>
                <w:lang w:val="kk-KZ"/>
              </w:rPr>
              <w:t xml:space="preserve"> педагогтерді үздіксіз кәсіби дамыту  орталығы» ЖШС</w:t>
            </w:r>
          </w:p>
        </w:tc>
      </w:tr>
      <w:tr w14:paraId="18584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50" w:type="dxa"/>
          </w:tcPr>
          <w:p w14:paraId="05EC1B9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kk-KZ"/>
              </w:rPr>
              <w:t>2</w:t>
            </w:r>
            <w:r>
              <w:rPr>
                <w:rFonts w:hint="default" w:ascii="Times New Roman" w:hAnsi="Times New Roman" w:cs="Times New Roman"/>
                <w:sz w:val="18"/>
                <w:szCs w:val="18"/>
                <w:lang w:val="ru-RU"/>
              </w:rPr>
              <w:t>4</w:t>
            </w:r>
          </w:p>
        </w:tc>
        <w:tc>
          <w:tcPr>
            <w:tcW w:w="2024" w:type="dxa"/>
          </w:tcPr>
          <w:p w14:paraId="799F976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Нағашығали Нұргүл</w:t>
            </w:r>
          </w:p>
        </w:tc>
        <w:tc>
          <w:tcPr>
            <w:tcW w:w="1555" w:type="dxa"/>
          </w:tcPr>
          <w:p w14:paraId="601533B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тәрбиеші</w:t>
            </w:r>
          </w:p>
        </w:tc>
        <w:tc>
          <w:tcPr>
            <w:tcW w:w="1711" w:type="dxa"/>
          </w:tcPr>
          <w:p w14:paraId="1CFEA6F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“Мектепке дейінгі білім беру ұйымдары педагогтерінің кәсіби құзыреттілігін жетілдіру”</w:t>
            </w:r>
          </w:p>
        </w:tc>
        <w:tc>
          <w:tcPr>
            <w:tcW w:w="1413" w:type="dxa"/>
          </w:tcPr>
          <w:p w14:paraId="0523E37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07.03.2025</w:t>
            </w:r>
          </w:p>
        </w:tc>
        <w:tc>
          <w:tcPr>
            <w:tcW w:w="1413" w:type="dxa"/>
          </w:tcPr>
          <w:p w14:paraId="0A1668C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07.03.2025</w:t>
            </w:r>
          </w:p>
        </w:tc>
        <w:tc>
          <w:tcPr>
            <w:tcW w:w="1358" w:type="dxa"/>
          </w:tcPr>
          <w:p w14:paraId="3629079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ru-RU"/>
              </w:rPr>
              <w:t>№1138</w:t>
            </w:r>
          </w:p>
        </w:tc>
        <w:tc>
          <w:tcPr>
            <w:tcW w:w="1626" w:type="dxa"/>
          </w:tcPr>
          <w:p w14:paraId="637BEE8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sz w:val="18"/>
                <w:szCs w:val="18"/>
                <w:lang w:val="kk-KZ"/>
              </w:rPr>
              <w:t>«</w:t>
            </w:r>
            <w:r>
              <w:rPr>
                <w:rFonts w:hint="default" w:ascii="Times New Roman" w:hAnsi="Times New Roman" w:cs="Times New Roman"/>
                <w:sz w:val="18"/>
                <w:szCs w:val="18"/>
                <w:lang w:val="en-US"/>
              </w:rPr>
              <w:t xml:space="preserve">USTAZ </w:t>
            </w:r>
            <w:r>
              <w:rPr>
                <w:rFonts w:hint="default" w:ascii="Times New Roman" w:hAnsi="Times New Roman" w:cs="Times New Roman"/>
                <w:sz w:val="18"/>
                <w:szCs w:val="18"/>
                <w:lang w:val="kk-KZ"/>
              </w:rPr>
              <w:t xml:space="preserve"> педагогтерді үздіксіз кәсіби дамыту  орталығы» ЖШС</w:t>
            </w:r>
          </w:p>
        </w:tc>
      </w:tr>
      <w:tr w14:paraId="694C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50" w:type="dxa"/>
          </w:tcPr>
          <w:p w14:paraId="4B2753A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kk-KZ"/>
              </w:rPr>
              <w:t>2</w:t>
            </w:r>
            <w:r>
              <w:rPr>
                <w:rFonts w:hint="default" w:ascii="Times New Roman" w:hAnsi="Times New Roman" w:cs="Times New Roman"/>
                <w:sz w:val="18"/>
                <w:szCs w:val="18"/>
                <w:lang w:val="ru-RU"/>
              </w:rPr>
              <w:t>5</w:t>
            </w:r>
          </w:p>
        </w:tc>
        <w:tc>
          <w:tcPr>
            <w:tcW w:w="2024" w:type="dxa"/>
          </w:tcPr>
          <w:p w14:paraId="6168BDF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Алғазы Айгерім</w:t>
            </w:r>
          </w:p>
        </w:tc>
        <w:tc>
          <w:tcPr>
            <w:tcW w:w="1555" w:type="dxa"/>
          </w:tcPr>
          <w:p w14:paraId="729DD87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kk-KZ"/>
              </w:rPr>
              <w:t>тәрбиеші</w:t>
            </w:r>
          </w:p>
        </w:tc>
        <w:tc>
          <w:tcPr>
            <w:tcW w:w="1711" w:type="dxa"/>
          </w:tcPr>
          <w:p w14:paraId="6227B84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“Мектепке дейінгі білім беру ұйымдары педагогтерінің кәсіби құзіреттілігін жетілдіру”</w:t>
            </w:r>
          </w:p>
        </w:tc>
        <w:tc>
          <w:tcPr>
            <w:tcW w:w="1413" w:type="dxa"/>
          </w:tcPr>
          <w:p w14:paraId="4CA3A7D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07.03.2025</w:t>
            </w:r>
          </w:p>
        </w:tc>
        <w:tc>
          <w:tcPr>
            <w:tcW w:w="1413" w:type="dxa"/>
          </w:tcPr>
          <w:p w14:paraId="62F9A82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kk-KZ"/>
              </w:rPr>
            </w:pPr>
            <w:r>
              <w:rPr>
                <w:rFonts w:hint="default" w:ascii="Times New Roman" w:hAnsi="Times New Roman" w:cs="Times New Roman"/>
                <w:sz w:val="18"/>
                <w:szCs w:val="18"/>
                <w:lang w:val="kk-KZ"/>
              </w:rPr>
              <w:t>07.03.2025</w:t>
            </w:r>
          </w:p>
        </w:tc>
        <w:tc>
          <w:tcPr>
            <w:tcW w:w="1358" w:type="dxa"/>
          </w:tcPr>
          <w:p w14:paraId="262CF63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18"/>
                <w:szCs w:val="18"/>
                <w:lang w:val="ru-RU"/>
              </w:rPr>
            </w:pPr>
            <w:r>
              <w:rPr>
                <w:rFonts w:hint="default" w:ascii="Times New Roman" w:hAnsi="Times New Roman" w:cs="Times New Roman"/>
                <w:sz w:val="18"/>
                <w:szCs w:val="18"/>
                <w:lang w:val="ru-RU"/>
              </w:rPr>
              <w:t>№1137</w:t>
            </w:r>
          </w:p>
        </w:tc>
        <w:tc>
          <w:tcPr>
            <w:tcW w:w="1626" w:type="dxa"/>
          </w:tcPr>
          <w:p w14:paraId="6F2FA49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18"/>
                <w:szCs w:val="18"/>
                <w:lang w:val="kk-KZ"/>
                <w14:textFill>
                  <w14:solidFill>
                    <w14:schemeClr w14:val="tx1"/>
                  </w14:solidFill>
                </w14:textFill>
              </w:rPr>
            </w:pPr>
            <w:r>
              <w:rPr>
                <w:rFonts w:hint="default" w:ascii="Times New Roman" w:hAnsi="Times New Roman" w:cs="Times New Roman"/>
                <w:sz w:val="18"/>
                <w:szCs w:val="18"/>
                <w:lang w:val="kk-KZ"/>
              </w:rPr>
              <w:t>«</w:t>
            </w:r>
            <w:r>
              <w:rPr>
                <w:rFonts w:hint="default" w:ascii="Times New Roman" w:hAnsi="Times New Roman" w:cs="Times New Roman"/>
                <w:sz w:val="18"/>
                <w:szCs w:val="18"/>
                <w:lang w:val="en-US"/>
              </w:rPr>
              <w:t xml:space="preserve">USTAZ </w:t>
            </w:r>
            <w:r>
              <w:rPr>
                <w:rFonts w:hint="default" w:ascii="Times New Roman" w:hAnsi="Times New Roman" w:cs="Times New Roman"/>
                <w:sz w:val="18"/>
                <w:szCs w:val="18"/>
                <w:lang w:val="kk-KZ"/>
              </w:rPr>
              <w:t xml:space="preserve"> педагогтерді үздіксіз кәсіби дамыту  орталығы» ЖШС</w:t>
            </w:r>
          </w:p>
        </w:tc>
      </w:tr>
      <w:bookmarkEnd w:id="10"/>
    </w:tbl>
    <w:p w14:paraId="0C19596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Мектеп педагогтарының  3 жылдық шығармашылық жұмыстары:</w:t>
      </w:r>
    </w:p>
    <w:p w14:paraId="245B2EF1">
      <w:pPr>
        <w:keepNext w:val="0"/>
        <w:keepLines w:val="0"/>
        <w:pageBreakBefore w:val="0"/>
        <w:kinsoku/>
        <w:wordWrap/>
        <w:overflowPunct/>
        <w:topLinePunct w:val="0"/>
        <w:bidi w:val="0"/>
        <w:snapToGrid/>
        <w:spacing w:beforeAutospacing="0" w:after="0" w:afterAutospacing="0" w:line="240" w:lineRule="auto"/>
        <w:ind w:left="-142"/>
        <w:jc w:val="both"/>
        <w:rPr>
          <w:rFonts w:hint="default" w:ascii="Times New Roman" w:hAnsi="Times New Roman" w:cs="Times New Roman"/>
          <w:b/>
          <w:sz w:val="24"/>
          <w:szCs w:val="24"/>
          <w:lang w:val="kk-KZ"/>
        </w:rPr>
      </w:pPr>
    </w:p>
    <w:tbl>
      <w:tblPr>
        <w:tblStyle w:val="11"/>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63"/>
        <w:gridCol w:w="992"/>
        <w:gridCol w:w="1134"/>
        <w:gridCol w:w="992"/>
        <w:gridCol w:w="1134"/>
      </w:tblGrid>
      <w:tr w14:paraId="155A31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9" w:hRule="atLeast"/>
        </w:trPr>
        <w:tc>
          <w:tcPr>
            <w:tcW w:w="1163" w:type="dxa"/>
          </w:tcPr>
          <w:p w14:paraId="75B1A5F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p>
        </w:tc>
        <w:tc>
          <w:tcPr>
            <w:tcW w:w="2126" w:type="dxa"/>
            <w:gridSpan w:val="2"/>
          </w:tcPr>
          <w:p w14:paraId="4A40C793">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Шебер класс</w:t>
            </w:r>
          </w:p>
        </w:tc>
        <w:tc>
          <w:tcPr>
            <w:tcW w:w="2126" w:type="dxa"/>
            <w:gridSpan w:val="2"/>
          </w:tcPr>
          <w:p w14:paraId="7424F0EF">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Семинар</w:t>
            </w:r>
          </w:p>
        </w:tc>
      </w:tr>
      <w:tr w14:paraId="101A83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6" w:hRule="atLeast"/>
        </w:trPr>
        <w:tc>
          <w:tcPr>
            <w:tcW w:w="1163" w:type="dxa"/>
          </w:tcPr>
          <w:p w14:paraId="3D5AACF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p>
        </w:tc>
        <w:tc>
          <w:tcPr>
            <w:tcW w:w="992" w:type="dxa"/>
            <w:tcBorders>
              <w:right w:val="single" w:color="auto" w:sz="4" w:space="0"/>
            </w:tcBorders>
          </w:tcPr>
          <w:p w14:paraId="19C3E2A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аудандық</w:t>
            </w:r>
          </w:p>
        </w:tc>
        <w:tc>
          <w:tcPr>
            <w:tcW w:w="1134" w:type="dxa"/>
            <w:tcBorders>
              <w:left w:val="single" w:color="auto" w:sz="4" w:space="0"/>
            </w:tcBorders>
          </w:tcPr>
          <w:p w14:paraId="0DFF986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облыстық</w:t>
            </w:r>
          </w:p>
        </w:tc>
        <w:tc>
          <w:tcPr>
            <w:tcW w:w="992" w:type="dxa"/>
            <w:tcBorders>
              <w:right w:val="single" w:color="auto" w:sz="4" w:space="0"/>
            </w:tcBorders>
          </w:tcPr>
          <w:p w14:paraId="5FBDF5C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аудандық</w:t>
            </w:r>
          </w:p>
        </w:tc>
        <w:tc>
          <w:tcPr>
            <w:tcW w:w="1134" w:type="dxa"/>
            <w:tcBorders>
              <w:left w:val="single" w:color="auto" w:sz="4" w:space="0"/>
            </w:tcBorders>
          </w:tcPr>
          <w:p w14:paraId="4F70528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облыстық</w:t>
            </w:r>
          </w:p>
        </w:tc>
      </w:tr>
      <w:tr w14:paraId="2C9414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6" w:hRule="atLeast"/>
        </w:trPr>
        <w:tc>
          <w:tcPr>
            <w:tcW w:w="1163" w:type="dxa"/>
          </w:tcPr>
          <w:p w14:paraId="5B66E7F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2022-2023</w:t>
            </w:r>
          </w:p>
        </w:tc>
        <w:tc>
          <w:tcPr>
            <w:tcW w:w="992" w:type="dxa"/>
            <w:tcBorders>
              <w:right w:val="single" w:color="auto" w:sz="4" w:space="0"/>
            </w:tcBorders>
          </w:tcPr>
          <w:p w14:paraId="22FA841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1134" w:type="dxa"/>
            <w:tcBorders>
              <w:left w:val="single" w:color="auto" w:sz="4" w:space="0"/>
            </w:tcBorders>
          </w:tcPr>
          <w:p w14:paraId="560B6D3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992" w:type="dxa"/>
            <w:tcBorders>
              <w:right w:val="single" w:color="auto" w:sz="4" w:space="0"/>
            </w:tcBorders>
          </w:tcPr>
          <w:p w14:paraId="69181CC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2 </w:t>
            </w:r>
          </w:p>
        </w:tc>
        <w:tc>
          <w:tcPr>
            <w:tcW w:w="1134" w:type="dxa"/>
            <w:tcBorders>
              <w:left w:val="single" w:color="auto" w:sz="4" w:space="0"/>
            </w:tcBorders>
          </w:tcPr>
          <w:p w14:paraId="622E334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46210C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9" w:hRule="atLeast"/>
        </w:trPr>
        <w:tc>
          <w:tcPr>
            <w:tcW w:w="1163" w:type="dxa"/>
          </w:tcPr>
          <w:p w14:paraId="0B5C5B6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2023-2024</w:t>
            </w:r>
          </w:p>
        </w:tc>
        <w:tc>
          <w:tcPr>
            <w:tcW w:w="992" w:type="dxa"/>
            <w:tcBorders>
              <w:right w:val="single" w:color="auto" w:sz="4" w:space="0"/>
            </w:tcBorders>
          </w:tcPr>
          <w:p w14:paraId="6D476A8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1134" w:type="dxa"/>
            <w:tcBorders>
              <w:left w:val="single" w:color="auto" w:sz="4" w:space="0"/>
            </w:tcBorders>
          </w:tcPr>
          <w:p w14:paraId="3C61F14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992" w:type="dxa"/>
            <w:tcBorders>
              <w:right w:val="single" w:color="auto" w:sz="4" w:space="0"/>
            </w:tcBorders>
          </w:tcPr>
          <w:p w14:paraId="429CB7B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1134" w:type="dxa"/>
            <w:tcBorders>
              <w:left w:val="single" w:color="auto" w:sz="4" w:space="0"/>
            </w:tcBorders>
          </w:tcPr>
          <w:p w14:paraId="009CC0C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r>
      <w:tr w14:paraId="02579F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6" w:hRule="atLeast"/>
        </w:trPr>
        <w:tc>
          <w:tcPr>
            <w:tcW w:w="1163" w:type="dxa"/>
          </w:tcPr>
          <w:p w14:paraId="4D45A56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2024-2025</w:t>
            </w:r>
          </w:p>
          <w:p w14:paraId="72577BC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p>
          <w:p w14:paraId="55AABCD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p>
        </w:tc>
        <w:tc>
          <w:tcPr>
            <w:tcW w:w="992" w:type="dxa"/>
            <w:tcBorders>
              <w:right w:val="single" w:color="auto" w:sz="4" w:space="0"/>
            </w:tcBorders>
          </w:tcPr>
          <w:p w14:paraId="1F3D7C5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1134" w:type="dxa"/>
            <w:tcBorders>
              <w:left w:val="single" w:color="auto" w:sz="4" w:space="0"/>
            </w:tcBorders>
          </w:tcPr>
          <w:p w14:paraId="38851AA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992" w:type="dxa"/>
            <w:tcBorders>
              <w:right w:val="single" w:color="auto" w:sz="4" w:space="0"/>
            </w:tcBorders>
          </w:tcPr>
          <w:p w14:paraId="2AD0E9C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1134" w:type="dxa"/>
            <w:tcBorders>
              <w:left w:val="single" w:color="auto" w:sz="4" w:space="0"/>
            </w:tcBorders>
          </w:tcPr>
          <w:p w14:paraId="5EE1206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r>
    </w:tbl>
    <w:p w14:paraId="699DDC74">
      <w:pPr>
        <w:pStyle w:val="9"/>
        <w:keepNext w:val="0"/>
        <w:keepLines w:val="0"/>
        <w:pageBreakBefore w:val="0"/>
        <w:kinsoku/>
        <w:wordWrap/>
        <w:overflowPunct/>
        <w:topLinePunct w:val="0"/>
        <w:bidi w:val="0"/>
        <w:snapToGrid/>
        <w:spacing w:beforeAutospacing="0" w:after="0" w:afterAutospacing="0" w:line="240" w:lineRule="auto"/>
        <w:ind w:right="485" w:firstLine="767"/>
        <w:rPr>
          <w:rFonts w:hint="default" w:ascii="Times New Roman" w:hAnsi="Times New Roman" w:cs="Times New Roman"/>
          <w:color w:val="FF0000"/>
          <w:sz w:val="24"/>
          <w:szCs w:val="24"/>
        </w:rPr>
      </w:pPr>
    </w:p>
    <w:tbl>
      <w:tblPr>
        <w:tblStyle w:val="11"/>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38"/>
        <w:gridCol w:w="516"/>
        <w:gridCol w:w="518"/>
        <w:gridCol w:w="592"/>
        <w:gridCol w:w="593"/>
        <w:gridCol w:w="592"/>
        <w:gridCol w:w="592"/>
        <w:gridCol w:w="592"/>
        <w:gridCol w:w="592"/>
        <w:gridCol w:w="592"/>
        <w:gridCol w:w="592"/>
        <w:gridCol w:w="592"/>
        <w:gridCol w:w="592"/>
        <w:gridCol w:w="592"/>
        <w:gridCol w:w="592"/>
        <w:gridCol w:w="592"/>
        <w:gridCol w:w="592"/>
      </w:tblGrid>
      <w:tr w14:paraId="024AA3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2" w:hRule="atLeast"/>
        </w:trPr>
        <w:tc>
          <w:tcPr>
            <w:tcW w:w="738" w:type="dxa"/>
            <w:vMerge w:val="restart"/>
          </w:tcPr>
          <w:p w14:paraId="4560C77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p>
        </w:tc>
        <w:tc>
          <w:tcPr>
            <w:tcW w:w="2219" w:type="dxa"/>
            <w:gridSpan w:val="4"/>
          </w:tcPr>
          <w:p w14:paraId="155A645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Әдістемелік құрал</w:t>
            </w:r>
          </w:p>
        </w:tc>
        <w:tc>
          <w:tcPr>
            <w:tcW w:w="2368" w:type="dxa"/>
            <w:gridSpan w:val="4"/>
          </w:tcPr>
          <w:p w14:paraId="56DBB1E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Электронды орта</w:t>
            </w:r>
          </w:p>
        </w:tc>
        <w:tc>
          <w:tcPr>
            <w:tcW w:w="2368" w:type="dxa"/>
            <w:gridSpan w:val="4"/>
          </w:tcPr>
          <w:p w14:paraId="2F881C5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Баспа әрекеттері</w:t>
            </w:r>
          </w:p>
        </w:tc>
        <w:tc>
          <w:tcPr>
            <w:tcW w:w="2368" w:type="dxa"/>
            <w:gridSpan w:val="4"/>
          </w:tcPr>
          <w:p w14:paraId="0028597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Кәсіби байқаулар</w:t>
            </w:r>
          </w:p>
        </w:tc>
      </w:tr>
      <w:tr w14:paraId="4FB64D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27" w:hRule="atLeast"/>
        </w:trPr>
        <w:tc>
          <w:tcPr>
            <w:tcW w:w="738" w:type="dxa"/>
            <w:vMerge w:val="continue"/>
          </w:tcPr>
          <w:p w14:paraId="3813A8E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p>
        </w:tc>
        <w:tc>
          <w:tcPr>
            <w:tcW w:w="516" w:type="dxa"/>
          </w:tcPr>
          <w:p w14:paraId="0A21238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аудан</w:t>
            </w:r>
          </w:p>
        </w:tc>
        <w:tc>
          <w:tcPr>
            <w:tcW w:w="518" w:type="dxa"/>
          </w:tcPr>
          <w:p w14:paraId="79921AE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Об</w:t>
            </w:r>
          </w:p>
          <w:p w14:paraId="32E7346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лыс</w:t>
            </w:r>
          </w:p>
        </w:tc>
        <w:tc>
          <w:tcPr>
            <w:tcW w:w="592" w:type="dxa"/>
          </w:tcPr>
          <w:p w14:paraId="561DBCB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республика</w:t>
            </w:r>
          </w:p>
        </w:tc>
        <w:tc>
          <w:tcPr>
            <w:tcW w:w="593" w:type="dxa"/>
          </w:tcPr>
          <w:p w14:paraId="23DA3D9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халықаралық</w:t>
            </w:r>
          </w:p>
        </w:tc>
        <w:tc>
          <w:tcPr>
            <w:tcW w:w="592" w:type="dxa"/>
          </w:tcPr>
          <w:p w14:paraId="736B6B5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аудан</w:t>
            </w:r>
          </w:p>
        </w:tc>
        <w:tc>
          <w:tcPr>
            <w:tcW w:w="592" w:type="dxa"/>
          </w:tcPr>
          <w:p w14:paraId="416617A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облыс</w:t>
            </w:r>
          </w:p>
        </w:tc>
        <w:tc>
          <w:tcPr>
            <w:tcW w:w="592" w:type="dxa"/>
          </w:tcPr>
          <w:p w14:paraId="775FD4A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республика</w:t>
            </w:r>
          </w:p>
        </w:tc>
        <w:tc>
          <w:tcPr>
            <w:tcW w:w="592" w:type="dxa"/>
          </w:tcPr>
          <w:p w14:paraId="7566B90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халықаралық</w:t>
            </w:r>
          </w:p>
        </w:tc>
        <w:tc>
          <w:tcPr>
            <w:tcW w:w="592" w:type="dxa"/>
          </w:tcPr>
          <w:p w14:paraId="1C6760F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аудан</w:t>
            </w:r>
          </w:p>
        </w:tc>
        <w:tc>
          <w:tcPr>
            <w:tcW w:w="592" w:type="dxa"/>
          </w:tcPr>
          <w:p w14:paraId="52622DD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Об</w:t>
            </w:r>
          </w:p>
          <w:p w14:paraId="332E434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лыс</w:t>
            </w:r>
          </w:p>
        </w:tc>
        <w:tc>
          <w:tcPr>
            <w:tcW w:w="592" w:type="dxa"/>
          </w:tcPr>
          <w:p w14:paraId="622A561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республика</w:t>
            </w:r>
          </w:p>
        </w:tc>
        <w:tc>
          <w:tcPr>
            <w:tcW w:w="592" w:type="dxa"/>
          </w:tcPr>
          <w:p w14:paraId="2C266DA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халықаралық</w:t>
            </w:r>
          </w:p>
        </w:tc>
        <w:tc>
          <w:tcPr>
            <w:tcW w:w="592" w:type="dxa"/>
          </w:tcPr>
          <w:p w14:paraId="223613A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аудан</w:t>
            </w:r>
          </w:p>
        </w:tc>
        <w:tc>
          <w:tcPr>
            <w:tcW w:w="592" w:type="dxa"/>
          </w:tcPr>
          <w:p w14:paraId="7FC5F91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Об</w:t>
            </w:r>
          </w:p>
          <w:p w14:paraId="4797C29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лыс</w:t>
            </w:r>
          </w:p>
        </w:tc>
        <w:tc>
          <w:tcPr>
            <w:tcW w:w="592" w:type="dxa"/>
          </w:tcPr>
          <w:p w14:paraId="43CD55B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республика</w:t>
            </w:r>
          </w:p>
        </w:tc>
        <w:tc>
          <w:tcPr>
            <w:tcW w:w="592" w:type="dxa"/>
          </w:tcPr>
          <w:p w14:paraId="109BCE7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халықаралық</w:t>
            </w:r>
          </w:p>
        </w:tc>
      </w:tr>
      <w:tr w14:paraId="56FA12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7" w:hRule="atLeast"/>
        </w:trPr>
        <w:tc>
          <w:tcPr>
            <w:tcW w:w="738" w:type="dxa"/>
          </w:tcPr>
          <w:p w14:paraId="40E3C33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2022-2023</w:t>
            </w:r>
          </w:p>
        </w:tc>
        <w:tc>
          <w:tcPr>
            <w:tcW w:w="516" w:type="dxa"/>
          </w:tcPr>
          <w:p w14:paraId="50F57C8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518" w:type="dxa"/>
          </w:tcPr>
          <w:p w14:paraId="4FEE703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592" w:type="dxa"/>
          </w:tcPr>
          <w:p w14:paraId="5DC7341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593" w:type="dxa"/>
          </w:tcPr>
          <w:p w14:paraId="36AEF13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592" w:type="dxa"/>
          </w:tcPr>
          <w:p w14:paraId="2D8EA2E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592" w:type="dxa"/>
          </w:tcPr>
          <w:p w14:paraId="289EEF4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92" w:type="dxa"/>
          </w:tcPr>
          <w:p w14:paraId="3D36675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92" w:type="dxa"/>
          </w:tcPr>
          <w:p w14:paraId="5612D89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592" w:type="dxa"/>
          </w:tcPr>
          <w:p w14:paraId="47B7245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592" w:type="dxa"/>
          </w:tcPr>
          <w:p w14:paraId="066DC3C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592" w:type="dxa"/>
          </w:tcPr>
          <w:p w14:paraId="0CEF3E5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592" w:type="dxa"/>
          </w:tcPr>
          <w:p w14:paraId="602C544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92" w:type="dxa"/>
          </w:tcPr>
          <w:p w14:paraId="495AAD9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592" w:type="dxa"/>
          </w:tcPr>
          <w:p w14:paraId="6A659D6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92" w:type="dxa"/>
          </w:tcPr>
          <w:p w14:paraId="0EF8EA7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92" w:type="dxa"/>
          </w:tcPr>
          <w:p w14:paraId="6465CCC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15</w:t>
            </w:r>
          </w:p>
        </w:tc>
      </w:tr>
      <w:tr w14:paraId="42D679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9" w:hRule="atLeast"/>
        </w:trPr>
        <w:tc>
          <w:tcPr>
            <w:tcW w:w="738" w:type="dxa"/>
          </w:tcPr>
          <w:p w14:paraId="2BD8652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2023-2024</w:t>
            </w:r>
          </w:p>
        </w:tc>
        <w:tc>
          <w:tcPr>
            <w:tcW w:w="516" w:type="dxa"/>
          </w:tcPr>
          <w:p w14:paraId="463A21D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518" w:type="dxa"/>
          </w:tcPr>
          <w:p w14:paraId="39E066E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592" w:type="dxa"/>
          </w:tcPr>
          <w:p w14:paraId="04DD3FF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593" w:type="dxa"/>
          </w:tcPr>
          <w:p w14:paraId="7601CA3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592" w:type="dxa"/>
          </w:tcPr>
          <w:p w14:paraId="0E17659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p>
        </w:tc>
        <w:tc>
          <w:tcPr>
            <w:tcW w:w="592" w:type="dxa"/>
          </w:tcPr>
          <w:p w14:paraId="2D5C256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592" w:type="dxa"/>
          </w:tcPr>
          <w:p w14:paraId="266E253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592" w:type="dxa"/>
          </w:tcPr>
          <w:p w14:paraId="297968C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592" w:type="dxa"/>
          </w:tcPr>
          <w:p w14:paraId="1C9CA5B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592" w:type="dxa"/>
          </w:tcPr>
          <w:p w14:paraId="4410774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592" w:type="dxa"/>
          </w:tcPr>
          <w:p w14:paraId="0DF269B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92" w:type="dxa"/>
          </w:tcPr>
          <w:p w14:paraId="3E516D8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92" w:type="dxa"/>
          </w:tcPr>
          <w:p w14:paraId="7C8E4B9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92" w:type="dxa"/>
          </w:tcPr>
          <w:p w14:paraId="01A6108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92" w:type="dxa"/>
          </w:tcPr>
          <w:p w14:paraId="6382F61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92" w:type="dxa"/>
          </w:tcPr>
          <w:p w14:paraId="761BF4C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16</w:t>
            </w:r>
          </w:p>
          <w:p w14:paraId="7F60938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(онлайн)</w:t>
            </w:r>
          </w:p>
        </w:tc>
      </w:tr>
      <w:tr w14:paraId="423B4E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1" w:hRule="atLeast"/>
        </w:trPr>
        <w:tc>
          <w:tcPr>
            <w:tcW w:w="738" w:type="dxa"/>
          </w:tcPr>
          <w:p w14:paraId="0DA7259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2024-2025</w:t>
            </w:r>
          </w:p>
        </w:tc>
        <w:tc>
          <w:tcPr>
            <w:tcW w:w="516" w:type="dxa"/>
          </w:tcPr>
          <w:p w14:paraId="64B77BE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p>
        </w:tc>
        <w:tc>
          <w:tcPr>
            <w:tcW w:w="518" w:type="dxa"/>
          </w:tcPr>
          <w:p w14:paraId="2CE2243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92" w:type="dxa"/>
          </w:tcPr>
          <w:p w14:paraId="786E91E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p>
        </w:tc>
        <w:tc>
          <w:tcPr>
            <w:tcW w:w="593" w:type="dxa"/>
          </w:tcPr>
          <w:p w14:paraId="1F9EBAB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p>
        </w:tc>
        <w:tc>
          <w:tcPr>
            <w:tcW w:w="592" w:type="dxa"/>
          </w:tcPr>
          <w:p w14:paraId="7A0588B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p>
        </w:tc>
        <w:tc>
          <w:tcPr>
            <w:tcW w:w="592" w:type="dxa"/>
          </w:tcPr>
          <w:p w14:paraId="051FB6B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92" w:type="dxa"/>
          </w:tcPr>
          <w:p w14:paraId="7AA7070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p>
        </w:tc>
        <w:tc>
          <w:tcPr>
            <w:tcW w:w="592" w:type="dxa"/>
          </w:tcPr>
          <w:p w14:paraId="09F29A5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p>
        </w:tc>
        <w:tc>
          <w:tcPr>
            <w:tcW w:w="592" w:type="dxa"/>
          </w:tcPr>
          <w:p w14:paraId="250BD9C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p>
        </w:tc>
        <w:tc>
          <w:tcPr>
            <w:tcW w:w="592" w:type="dxa"/>
          </w:tcPr>
          <w:p w14:paraId="600A8F3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592" w:type="dxa"/>
          </w:tcPr>
          <w:p w14:paraId="0D5AEAD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92" w:type="dxa"/>
          </w:tcPr>
          <w:p w14:paraId="3327F12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p>
        </w:tc>
        <w:tc>
          <w:tcPr>
            <w:tcW w:w="592" w:type="dxa"/>
          </w:tcPr>
          <w:p w14:paraId="6742F09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92" w:type="dxa"/>
          </w:tcPr>
          <w:p w14:paraId="585A6B0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92" w:type="dxa"/>
          </w:tcPr>
          <w:p w14:paraId="3ABD349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92" w:type="dxa"/>
          </w:tcPr>
          <w:p w14:paraId="5FDCDFD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p>
        </w:tc>
      </w:tr>
    </w:tbl>
    <w:p w14:paraId="41C3AD55">
      <w:pPr>
        <w:pStyle w:val="9"/>
        <w:keepNext w:val="0"/>
        <w:keepLines w:val="0"/>
        <w:pageBreakBefore w:val="0"/>
        <w:kinsoku/>
        <w:wordWrap/>
        <w:overflowPunct/>
        <w:topLinePunct w:val="0"/>
        <w:bidi w:val="0"/>
        <w:snapToGrid/>
        <w:spacing w:beforeAutospacing="0" w:after="0" w:afterAutospacing="0" w:line="240" w:lineRule="auto"/>
        <w:ind w:right="485" w:firstLine="767"/>
        <w:rPr>
          <w:rFonts w:hint="default" w:ascii="Times New Roman" w:hAnsi="Times New Roman" w:cs="Times New Roman"/>
          <w:color w:val="FF0000"/>
          <w:sz w:val="24"/>
          <w:szCs w:val="24"/>
        </w:rPr>
      </w:pPr>
    </w:p>
    <w:p w14:paraId="06D9E0A3">
      <w:pPr>
        <w:pStyle w:val="9"/>
        <w:keepNext w:val="0"/>
        <w:keepLines w:val="0"/>
        <w:pageBreakBefore w:val="0"/>
        <w:kinsoku/>
        <w:wordWrap/>
        <w:overflowPunct/>
        <w:topLinePunct w:val="0"/>
        <w:bidi w:val="0"/>
        <w:snapToGrid/>
        <w:spacing w:beforeAutospacing="0" w:after="0" w:afterAutospacing="0" w:line="240" w:lineRule="auto"/>
        <w:ind w:left="0" w:leftChars="0" w:firstLine="0" w:firstLineChars="0"/>
        <w:rPr>
          <w:rFonts w:hint="default" w:ascii="Times New Roman" w:hAnsi="Times New Roman" w:cs="Times New Roman"/>
          <w:color w:val="FF0000"/>
          <w:sz w:val="24"/>
          <w:szCs w:val="24"/>
        </w:rPr>
        <w:sectPr>
          <w:pgSz w:w="12240" w:h="15840"/>
          <w:pgMar w:top="1140" w:right="360" w:bottom="1140" w:left="1080" w:header="0" w:footer="878" w:gutter="0"/>
          <w:cols w:space="720" w:num="1"/>
        </w:sectPr>
      </w:pPr>
    </w:p>
    <w:p w14:paraId="4C61CC4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sz w:val="24"/>
          <w:szCs w:val="24"/>
          <w:highlight w:val="yellow"/>
          <w:lang w:val="kk-KZ"/>
        </w:rPr>
      </w:pPr>
    </w:p>
    <w:p w14:paraId="6A69219B">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b/>
          <w:bCs/>
          <w:color w:val="000000"/>
          <w:kern w:val="0"/>
          <w:sz w:val="24"/>
          <w:szCs w:val="24"/>
          <w:lang w:val="en-US" w:eastAsia="zh-CN" w:bidi="ar"/>
        </w:rPr>
      </w:pPr>
    </w:p>
    <w:p w14:paraId="45871657">
      <w:pPr>
        <w:keepNext w:val="0"/>
        <w:keepLines w:val="0"/>
        <w:pageBreakBefore w:val="0"/>
        <w:widowControl/>
        <w:numPr>
          <w:ilvl w:val="0"/>
          <w:numId w:val="3"/>
        </w:numPr>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b/>
          <w:bCs/>
          <w:sz w:val="24"/>
          <w:szCs w:val="24"/>
          <w:lang w:val="kk-KZ" w:eastAsia="zh-CN"/>
        </w:rPr>
      </w:pPr>
      <w:r>
        <w:rPr>
          <w:rFonts w:hint="default" w:ascii="Times New Roman" w:hAnsi="Times New Roman" w:cs="Times New Roman"/>
          <w:b/>
          <w:bCs/>
          <w:sz w:val="24"/>
          <w:szCs w:val="24"/>
          <w:lang w:val="kk-KZ" w:eastAsia="zh-CN"/>
        </w:rPr>
        <w:t>Білім алушылар контингенті.  Білім алушылар контингентінің сандық құрамы:</w:t>
      </w:r>
    </w:p>
    <w:p w14:paraId="6C2CF37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деңгейлер бойынша, оның ішінде ерекше білім беру қажеттіліктері бар білім алушылар контингенті туралы мәліметтер;</w:t>
      </w:r>
    </w:p>
    <w:p w14:paraId="77D66B7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kk-KZ"/>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3"/>
        <w:gridCol w:w="2131"/>
        <w:gridCol w:w="1377"/>
        <w:gridCol w:w="1377"/>
        <w:gridCol w:w="1377"/>
        <w:gridCol w:w="1377"/>
        <w:gridCol w:w="1377"/>
        <w:gridCol w:w="1377"/>
      </w:tblGrid>
      <w:tr w14:paraId="72B2D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623" w:type="dxa"/>
            <w:vMerge w:val="restart"/>
          </w:tcPr>
          <w:p w14:paraId="1EE325E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p>
        </w:tc>
        <w:tc>
          <w:tcPr>
            <w:tcW w:w="2131" w:type="dxa"/>
            <w:vMerge w:val="restart"/>
          </w:tcPr>
          <w:p w14:paraId="5D44ADC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r>
              <w:rPr>
                <w:rFonts w:hint="default" w:ascii="Times New Roman" w:hAnsi="Times New Roman" w:cs="Times New Roman"/>
                <w:b w:val="0"/>
                <w:bCs/>
                <w:sz w:val="24"/>
                <w:szCs w:val="24"/>
                <w:vertAlign w:val="baseline"/>
                <w:lang w:val="kk-KZ"/>
              </w:rPr>
              <w:t>Контигенттің құрылымы</w:t>
            </w:r>
          </w:p>
        </w:tc>
        <w:tc>
          <w:tcPr>
            <w:tcW w:w="2754" w:type="dxa"/>
            <w:gridSpan w:val="2"/>
          </w:tcPr>
          <w:p w14:paraId="18B2484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r>
              <w:rPr>
                <w:rFonts w:hint="default" w:ascii="Times New Roman" w:hAnsi="Times New Roman" w:cs="Times New Roman"/>
                <w:b w:val="0"/>
                <w:bCs/>
                <w:sz w:val="24"/>
                <w:szCs w:val="24"/>
                <w:vertAlign w:val="baseline"/>
                <w:lang w:val="kk-KZ"/>
              </w:rPr>
              <w:t>2022-2023ж</w:t>
            </w:r>
          </w:p>
        </w:tc>
        <w:tc>
          <w:tcPr>
            <w:tcW w:w="2754" w:type="dxa"/>
            <w:gridSpan w:val="2"/>
          </w:tcPr>
          <w:p w14:paraId="24D330F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r>
              <w:rPr>
                <w:rFonts w:hint="default" w:ascii="Times New Roman" w:hAnsi="Times New Roman" w:cs="Times New Roman"/>
                <w:b w:val="0"/>
                <w:bCs/>
                <w:sz w:val="24"/>
                <w:szCs w:val="24"/>
                <w:vertAlign w:val="baseline"/>
                <w:lang w:val="kk-KZ"/>
              </w:rPr>
              <w:t>2023-2024ж</w:t>
            </w:r>
          </w:p>
        </w:tc>
        <w:tc>
          <w:tcPr>
            <w:tcW w:w="2754" w:type="dxa"/>
            <w:gridSpan w:val="2"/>
          </w:tcPr>
          <w:p w14:paraId="03E6D29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r>
              <w:rPr>
                <w:rFonts w:hint="default" w:ascii="Times New Roman" w:hAnsi="Times New Roman" w:cs="Times New Roman"/>
                <w:b w:val="0"/>
                <w:bCs/>
                <w:sz w:val="24"/>
                <w:szCs w:val="24"/>
                <w:vertAlign w:val="baseline"/>
                <w:lang w:val="kk-KZ"/>
              </w:rPr>
              <w:t>2024-2025ж</w:t>
            </w:r>
          </w:p>
        </w:tc>
      </w:tr>
      <w:tr w14:paraId="20A08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dxa"/>
            <w:vMerge w:val="continue"/>
          </w:tcPr>
          <w:p w14:paraId="18AD260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p>
        </w:tc>
        <w:tc>
          <w:tcPr>
            <w:tcW w:w="2131" w:type="dxa"/>
            <w:vMerge w:val="continue"/>
          </w:tcPr>
          <w:p w14:paraId="0999773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p>
        </w:tc>
        <w:tc>
          <w:tcPr>
            <w:tcW w:w="1377" w:type="dxa"/>
          </w:tcPr>
          <w:p w14:paraId="45C62EE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r>
              <w:rPr>
                <w:rFonts w:hint="default" w:ascii="Times New Roman" w:hAnsi="Times New Roman" w:cs="Times New Roman"/>
                <w:b w:val="0"/>
                <w:bCs/>
                <w:sz w:val="24"/>
                <w:szCs w:val="24"/>
                <w:vertAlign w:val="baseline"/>
                <w:lang w:val="kk-KZ"/>
              </w:rPr>
              <w:t>Жалпы сынып саны</w:t>
            </w:r>
          </w:p>
        </w:tc>
        <w:tc>
          <w:tcPr>
            <w:tcW w:w="1377" w:type="dxa"/>
          </w:tcPr>
          <w:p w14:paraId="63AA983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r>
              <w:rPr>
                <w:rFonts w:hint="default" w:ascii="Times New Roman" w:hAnsi="Times New Roman" w:cs="Times New Roman"/>
                <w:b w:val="0"/>
                <w:bCs/>
                <w:sz w:val="24"/>
                <w:szCs w:val="24"/>
                <w:vertAlign w:val="baseline"/>
                <w:lang w:val="kk-KZ"/>
              </w:rPr>
              <w:t>Оқушылар саны</w:t>
            </w:r>
          </w:p>
        </w:tc>
        <w:tc>
          <w:tcPr>
            <w:tcW w:w="1377" w:type="dxa"/>
          </w:tcPr>
          <w:p w14:paraId="7922F98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r>
              <w:rPr>
                <w:rFonts w:hint="default" w:ascii="Times New Roman" w:hAnsi="Times New Roman" w:cs="Times New Roman"/>
                <w:b w:val="0"/>
                <w:bCs/>
                <w:sz w:val="24"/>
                <w:szCs w:val="24"/>
                <w:vertAlign w:val="baseline"/>
                <w:lang w:val="kk-KZ"/>
              </w:rPr>
              <w:t>Жалпы сынып саны</w:t>
            </w:r>
          </w:p>
        </w:tc>
        <w:tc>
          <w:tcPr>
            <w:tcW w:w="1377" w:type="dxa"/>
          </w:tcPr>
          <w:p w14:paraId="3CEFC27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r>
              <w:rPr>
                <w:rFonts w:hint="default" w:ascii="Times New Roman" w:hAnsi="Times New Roman" w:cs="Times New Roman"/>
                <w:b w:val="0"/>
                <w:bCs/>
                <w:sz w:val="24"/>
                <w:szCs w:val="24"/>
                <w:vertAlign w:val="baseline"/>
                <w:lang w:val="kk-KZ"/>
              </w:rPr>
              <w:t>Оқушылар саны</w:t>
            </w:r>
          </w:p>
        </w:tc>
        <w:tc>
          <w:tcPr>
            <w:tcW w:w="1377" w:type="dxa"/>
          </w:tcPr>
          <w:p w14:paraId="0F9DA34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r>
              <w:rPr>
                <w:rFonts w:hint="default" w:ascii="Times New Roman" w:hAnsi="Times New Roman" w:cs="Times New Roman"/>
                <w:b w:val="0"/>
                <w:bCs/>
                <w:sz w:val="24"/>
                <w:szCs w:val="24"/>
                <w:vertAlign w:val="baseline"/>
                <w:lang w:val="kk-KZ"/>
              </w:rPr>
              <w:t>Жалпы сынып саны</w:t>
            </w:r>
          </w:p>
        </w:tc>
        <w:tc>
          <w:tcPr>
            <w:tcW w:w="1377" w:type="dxa"/>
          </w:tcPr>
          <w:p w14:paraId="458834F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r>
              <w:rPr>
                <w:rFonts w:hint="default" w:ascii="Times New Roman" w:hAnsi="Times New Roman" w:cs="Times New Roman"/>
                <w:b w:val="0"/>
                <w:bCs/>
                <w:sz w:val="24"/>
                <w:szCs w:val="24"/>
                <w:vertAlign w:val="baseline"/>
                <w:lang w:val="kk-KZ"/>
              </w:rPr>
              <w:t>Оқушылар саны</w:t>
            </w:r>
          </w:p>
        </w:tc>
      </w:tr>
      <w:tr w14:paraId="4BE88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dxa"/>
          </w:tcPr>
          <w:p w14:paraId="1E2ABBC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r>
              <w:rPr>
                <w:rFonts w:hint="default" w:ascii="Times New Roman" w:hAnsi="Times New Roman" w:cs="Times New Roman"/>
                <w:b w:val="0"/>
                <w:bCs/>
                <w:sz w:val="24"/>
                <w:szCs w:val="24"/>
                <w:vertAlign w:val="baseline"/>
                <w:lang w:val="kk-KZ"/>
              </w:rPr>
              <w:t>1</w:t>
            </w:r>
          </w:p>
        </w:tc>
        <w:tc>
          <w:tcPr>
            <w:tcW w:w="2131" w:type="dxa"/>
          </w:tcPr>
          <w:p w14:paraId="59529FA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r>
              <w:rPr>
                <w:rFonts w:hint="default" w:ascii="Times New Roman" w:hAnsi="Times New Roman" w:cs="Times New Roman"/>
                <w:b w:val="0"/>
                <w:bCs/>
                <w:sz w:val="24"/>
                <w:szCs w:val="24"/>
                <w:vertAlign w:val="baseline"/>
                <w:lang w:val="kk-KZ"/>
              </w:rPr>
              <w:t>“Сарат жалпы орта білім беретін мектебі” КММ</w:t>
            </w:r>
          </w:p>
        </w:tc>
        <w:tc>
          <w:tcPr>
            <w:tcW w:w="1377" w:type="dxa"/>
          </w:tcPr>
          <w:p w14:paraId="17C014E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r>
              <w:rPr>
                <w:rFonts w:hint="default" w:ascii="Times New Roman" w:hAnsi="Times New Roman" w:cs="Times New Roman"/>
                <w:b w:val="0"/>
                <w:bCs/>
                <w:sz w:val="24"/>
                <w:szCs w:val="24"/>
                <w:vertAlign w:val="baseline"/>
                <w:lang w:val="kk-KZ"/>
              </w:rPr>
              <w:t>11</w:t>
            </w:r>
          </w:p>
        </w:tc>
        <w:tc>
          <w:tcPr>
            <w:tcW w:w="1377" w:type="dxa"/>
          </w:tcPr>
          <w:p w14:paraId="1B154C6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r>
              <w:rPr>
                <w:rFonts w:hint="default" w:ascii="Times New Roman" w:hAnsi="Times New Roman" w:cs="Times New Roman"/>
                <w:b w:val="0"/>
                <w:bCs/>
                <w:sz w:val="24"/>
                <w:szCs w:val="24"/>
                <w:vertAlign w:val="baseline"/>
                <w:lang w:val="kk-KZ"/>
              </w:rPr>
              <w:t>64</w:t>
            </w:r>
          </w:p>
        </w:tc>
        <w:tc>
          <w:tcPr>
            <w:tcW w:w="1377" w:type="dxa"/>
          </w:tcPr>
          <w:p w14:paraId="1283091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r>
              <w:rPr>
                <w:rFonts w:hint="default" w:ascii="Times New Roman" w:hAnsi="Times New Roman" w:cs="Times New Roman"/>
                <w:b w:val="0"/>
                <w:bCs/>
                <w:sz w:val="24"/>
                <w:szCs w:val="24"/>
                <w:vertAlign w:val="baseline"/>
                <w:lang w:val="kk-KZ"/>
              </w:rPr>
              <w:t>11</w:t>
            </w:r>
          </w:p>
        </w:tc>
        <w:tc>
          <w:tcPr>
            <w:tcW w:w="1377" w:type="dxa"/>
          </w:tcPr>
          <w:p w14:paraId="6BDEAF5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r>
              <w:rPr>
                <w:rFonts w:hint="default" w:ascii="Times New Roman" w:hAnsi="Times New Roman" w:cs="Times New Roman"/>
                <w:b w:val="0"/>
                <w:bCs/>
                <w:sz w:val="24"/>
                <w:szCs w:val="24"/>
                <w:vertAlign w:val="baseline"/>
                <w:lang w:val="kk-KZ"/>
              </w:rPr>
              <w:t>63</w:t>
            </w:r>
          </w:p>
        </w:tc>
        <w:tc>
          <w:tcPr>
            <w:tcW w:w="1377" w:type="dxa"/>
          </w:tcPr>
          <w:p w14:paraId="37CBEA1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p>
        </w:tc>
        <w:tc>
          <w:tcPr>
            <w:tcW w:w="1377" w:type="dxa"/>
          </w:tcPr>
          <w:p w14:paraId="5E1D961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p>
        </w:tc>
      </w:tr>
      <w:tr w14:paraId="23CF1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dxa"/>
          </w:tcPr>
          <w:p w14:paraId="024631C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r>
              <w:rPr>
                <w:rFonts w:hint="default" w:ascii="Times New Roman" w:hAnsi="Times New Roman" w:cs="Times New Roman"/>
                <w:b w:val="0"/>
                <w:bCs/>
                <w:sz w:val="24"/>
                <w:szCs w:val="24"/>
                <w:vertAlign w:val="baseline"/>
                <w:lang w:val="kk-KZ"/>
              </w:rPr>
              <w:t>2</w:t>
            </w:r>
          </w:p>
        </w:tc>
        <w:tc>
          <w:tcPr>
            <w:tcW w:w="2131" w:type="dxa"/>
          </w:tcPr>
          <w:p w14:paraId="215EA5B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r>
              <w:rPr>
                <w:rFonts w:hint="default" w:ascii="Times New Roman" w:hAnsi="Times New Roman" w:cs="Times New Roman"/>
                <w:b w:val="0"/>
                <w:bCs/>
                <w:sz w:val="24"/>
                <w:szCs w:val="24"/>
                <w:vertAlign w:val="baseline"/>
                <w:lang w:val="kk-KZ"/>
              </w:rPr>
              <w:t>“Сарат мектеп -бөбекжай -балабақша кешені”КММ</w:t>
            </w:r>
          </w:p>
        </w:tc>
        <w:tc>
          <w:tcPr>
            <w:tcW w:w="1377" w:type="dxa"/>
          </w:tcPr>
          <w:p w14:paraId="52E3EC5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p>
        </w:tc>
        <w:tc>
          <w:tcPr>
            <w:tcW w:w="1377" w:type="dxa"/>
          </w:tcPr>
          <w:p w14:paraId="49C5790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p>
        </w:tc>
        <w:tc>
          <w:tcPr>
            <w:tcW w:w="1377" w:type="dxa"/>
          </w:tcPr>
          <w:p w14:paraId="1A9C43D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p>
        </w:tc>
        <w:tc>
          <w:tcPr>
            <w:tcW w:w="1377" w:type="dxa"/>
          </w:tcPr>
          <w:p w14:paraId="05BC73F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p>
        </w:tc>
        <w:tc>
          <w:tcPr>
            <w:tcW w:w="1377" w:type="dxa"/>
          </w:tcPr>
          <w:p w14:paraId="4B94F3B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r>
              <w:rPr>
                <w:rFonts w:hint="default" w:ascii="Times New Roman" w:hAnsi="Times New Roman" w:cs="Times New Roman"/>
                <w:b w:val="0"/>
                <w:bCs/>
                <w:sz w:val="24"/>
                <w:szCs w:val="24"/>
                <w:vertAlign w:val="baseline"/>
                <w:lang w:val="kk-KZ"/>
              </w:rPr>
              <w:t>11</w:t>
            </w:r>
          </w:p>
        </w:tc>
        <w:tc>
          <w:tcPr>
            <w:tcW w:w="1377" w:type="dxa"/>
          </w:tcPr>
          <w:p w14:paraId="32F83ED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val="0"/>
                <w:bCs/>
                <w:sz w:val="24"/>
                <w:szCs w:val="24"/>
                <w:vertAlign w:val="baseline"/>
                <w:lang w:val="kk-KZ"/>
              </w:rPr>
            </w:pPr>
            <w:r>
              <w:rPr>
                <w:rFonts w:hint="default" w:ascii="Times New Roman" w:hAnsi="Times New Roman" w:cs="Times New Roman"/>
                <w:b w:val="0"/>
                <w:bCs/>
                <w:sz w:val="24"/>
                <w:szCs w:val="24"/>
                <w:vertAlign w:val="baseline"/>
                <w:lang w:val="kk-KZ"/>
              </w:rPr>
              <w:t>60</w:t>
            </w:r>
          </w:p>
        </w:tc>
      </w:tr>
    </w:tbl>
    <w:p w14:paraId="78076CA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kk-KZ"/>
        </w:rPr>
      </w:pPr>
    </w:p>
    <w:p w14:paraId="10D27589">
      <w:pPr>
        <w:keepNext w:val="0"/>
        <w:keepLines w:val="0"/>
        <w:pageBreakBefore w:val="0"/>
        <w:kinsoku/>
        <w:wordWrap/>
        <w:overflowPunct/>
        <w:topLinePunct w:val="0"/>
        <w:bidi w:val="0"/>
        <w:snapToGrid/>
        <w:spacing w:beforeAutospacing="0" w:after="0" w:afterAutospacing="0" w:line="240" w:lineRule="auto"/>
        <w:ind w:firstLine="360" w:firstLineChars="15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eastAsia="zh-CN"/>
        </w:rPr>
        <w:t xml:space="preserve">Сарат мектеп-бөбекжай-балабақша кешені бойынша жылма жыл білім алушылардың саны  бойынша 2024-2025 оқу жылында кему байқалады.Себебі: ауылда жастарға тұрақты жұмыстың болмауы, нәтижесінде өзге елді-мекендерге қоныс аударуы.  Сарат мектеп-бөбекжай-балабқша кешеніне  қабылданатын білім алушылар </w:t>
      </w:r>
      <w:r>
        <w:rPr>
          <w:rFonts w:hint="default" w:ascii="Times New Roman" w:hAnsi="Times New Roman" w:cs="Times New Roman"/>
          <w:sz w:val="24"/>
          <w:szCs w:val="24"/>
          <w:lang w:val="kk-KZ"/>
        </w:rPr>
        <w:t xml:space="preserve">Қазақстан Республикасы Білім және ғылым министрінің 2018 жылғы 12 қазандағы № 564 бұйрығымен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w:t>
      </w:r>
      <w:r>
        <w:rPr>
          <w:rFonts w:hint="default" w:ascii="Times New Roman" w:hAnsi="Times New Roman" w:cs="Times New Roman"/>
          <w:color w:val="000000"/>
          <w:sz w:val="24"/>
          <w:szCs w:val="24"/>
          <w:lang w:val="kk-KZ"/>
        </w:rPr>
        <w:t xml:space="preserve">негізінде жүзеге асырылады және </w:t>
      </w:r>
      <w:r>
        <w:rPr>
          <w:rFonts w:hint="default" w:ascii="Times New Roman" w:hAnsi="Times New Roman" w:cs="Times New Roman"/>
          <w:sz w:val="24"/>
          <w:szCs w:val="24"/>
          <w:lang w:val="kk-KZ"/>
        </w:rPr>
        <w:t xml:space="preserve"> Қазақстан Республикасы Білім және ғылым министрінің 2016 жылғы 28 қаңтардығы № 93 бұйрығымен (02.11.2018ж №611өзгерісімен) бекітілген білім беру қызметтерін көрсетудің үлгілік шартына сәйкес білім беру қызметтерін көрсету үшін   білім алушылардың ата-аналарымен немесе өзге де заңды өкілдерімен шарт жасалып отырған.</w:t>
      </w:r>
    </w:p>
    <w:p w14:paraId="56064E63">
      <w:pPr>
        <w:pStyle w:val="19"/>
        <w:keepNext w:val="0"/>
        <w:keepLines w:val="0"/>
        <w:pageBreakBefore w:val="0"/>
        <w:kinsoku/>
        <w:wordWrap/>
        <w:overflowPunct/>
        <w:topLinePunct w:val="0"/>
        <w:bidi w:val="0"/>
        <w:snapToGrid/>
        <w:spacing w:before="0"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«Сарат мектеп-бөбекжай-балабақша кешені» КММ-не қабылданатын оқушылардың ата-аналарын, оқушыларды</w:t>
      </w:r>
      <w:r>
        <w:rPr>
          <w:rFonts w:hint="default" w:ascii="Times New Roman" w:hAnsi="Times New Roman" w:cs="Times New Roman"/>
          <w:bCs/>
          <w:sz w:val="24"/>
          <w:szCs w:val="24"/>
          <w:lang w:val="kk-KZ"/>
        </w:rPr>
        <w:t xml:space="preserve">  ішкі тәртіп ережесімен, </w:t>
      </w:r>
      <w:r>
        <w:rPr>
          <w:rFonts w:hint="default" w:ascii="Times New Roman" w:hAnsi="Times New Roman" w:cs="Times New Roman"/>
          <w:color w:val="000000"/>
          <w:sz w:val="24"/>
          <w:szCs w:val="24"/>
          <w:lang w:val="kk-KZ"/>
        </w:rPr>
        <w:t>Жарғысымен және білім беру процесін ұйымдастыруды регламенттейтін құжаттармен таныстырылып отырған. Медициналық картасы талап етіліп, алфавиттік кітапқа тіркелгендігі туралы нөмірлері уақытылы  берілген.</w:t>
      </w:r>
    </w:p>
    <w:p w14:paraId="755020D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Деңгейлер бойынша, оның ішінде ерекше білім беру қажеттіліктері бар білім алушылар контингенті туралы мәліметтерге тоқталсақ: мектеп-бөбекжай-балабақша кешені </w:t>
      </w:r>
      <w:r>
        <w:rPr>
          <w:rFonts w:hint="default" w:ascii="Times New Roman" w:hAnsi="Times New Roman" w:cs="Times New Roman"/>
          <w:sz w:val="24"/>
          <w:szCs w:val="24"/>
          <w:lang w:val="kk-KZ" w:eastAsia="zh-CN"/>
        </w:rPr>
        <w:t>20</w:t>
      </w:r>
      <w:r>
        <w:rPr>
          <w:rFonts w:hint="default" w:ascii="Times New Roman" w:hAnsi="Times New Roman" w:cs="Times New Roman"/>
          <w:sz w:val="24"/>
          <w:szCs w:val="24"/>
          <w:lang w:val="kk-KZ"/>
        </w:rPr>
        <w:t xml:space="preserve">22-2023, 2032-2024,2024-2025 оқу жылдарында денсаулығына байланысты   </w:t>
      </w:r>
      <w:r>
        <w:rPr>
          <w:rFonts w:hint="default" w:ascii="Times New Roman" w:hAnsi="Times New Roman" w:cs="Times New Roman"/>
          <w:sz w:val="24"/>
          <w:szCs w:val="24"/>
          <w:lang w:val="kk-KZ" w:eastAsia="zh-CN"/>
        </w:rPr>
        <w:t xml:space="preserve"> ерекше білім беру қажеттілігі бар </w:t>
      </w:r>
      <w:r>
        <w:rPr>
          <w:rFonts w:hint="default" w:ascii="Times New Roman" w:hAnsi="Times New Roman" w:cs="Times New Roman"/>
          <w:sz w:val="24"/>
          <w:szCs w:val="24"/>
          <w:lang w:val="kk-KZ"/>
        </w:rPr>
        <w:t>білім алушы  тіркелмеген.</w:t>
      </w:r>
    </w:p>
    <w:p w14:paraId="5F5578E5">
      <w:pPr>
        <w:keepNext w:val="0"/>
        <w:keepLines w:val="0"/>
        <w:pageBreakBefore w:val="0"/>
        <w:kinsoku/>
        <w:wordWrap/>
        <w:overflowPunct/>
        <w:topLinePunct w:val="0"/>
        <w:bidi w:val="0"/>
        <w:snapToGrid/>
        <w:spacing w:beforeAutospacing="0" w:after="0" w:afterAutospacing="0" w:line="240" w:lineRule="auto"/>
        <w:ind w:firstLine="360" w:firstLineChars="150"/>
        <w:jc w:val="both"/>
        <w:rPr>
          <w:rFonts w:hint="default" w:ascii="Times New Roman" w:hAnsi="Times New Roman" w:cs="Times New Roman"/>
          <w:b/>
          <w:sz w:val="24"/>
          <w:szCs w:val="24"/>
          <w:lang w:val="kk-KZ"/>
        </w:rPr>
      </w:pPr>
      <w:r>
        <w:rPr>
          <w:rFonts w:hint="default" w:ascii="Times New Roman" w:hAnsi="Times New Roman" w:cs="Times New Roman"/>
          <w:sz w:val="24"/>
          <w:szCs w:val="24"/>
          <w:lang w:val="kk-KZ"/>
        </w:rPr>
        <w:t xml:space="preserve">Қазақстан Республикасы Денсаулық сақтау министрінің 2021 жылғы 5 тамыздағы "Білім беру объектілеріне қойылатын санитариялық-эпидемиологиялық талаптар" санитариялық қағидаларын бекіту туралы»№ ҚР ДСМ-76 бұйрығының 5-тарау 70- тармағының </w:t>
      </w:r>
      <w:r>
        <w:rPr>
          <w:rFonts w:hint="default" w:ascii="Times New Roman" w:hAnsi="Times New Roman" w:cs="Times New Roman"/>
          <w:spacing w:val="2"/>
          <w:sz w:val="24"/>
          <w:szCs w:val="24"/>
          <w:lang w:val="kk-KZ"/>
        </w:rPr>
        <w:t>сәйкес ж</w:t>
      </w:r>
      <w:r>
        <w:rPr>
          <w:rFonts w:hint="default" w:ascii="Times New Roman" w:hAnsi="Times New Roman" w:cs="Times New Roman"/>
          <w:color w:val="000000"/>
          <w:spacing w:val="2"/>
          <w:sz w:val="24"/>
          <w:szCs w:val="24"/>
          <w:shd w:val="clear" w:color="auto" w:fill="FFFFFF"/>
          <w:lang w:val="kk-KZ"/>
        </w:rPr>
        <w:t>алпы білім беретін және арнайы білім беру ұйымдары топтарының (сыныптарының) толтырылуы</w:t>
      </w:r>
      <w:r>
        <w:rPr>
          <w:rFonts w:hint="default" w:ascii="Times New Roman" w:hAnsi="Times New Roman" w:cs="Times New Roman"/>
          <w:spacing w:val="2"/>
          <w:sz w:val="24"/>
          <w:szCs w:val="24"/>
          <w:lang w:val="kk-KZ"/>
        </w:rPr>
        <w:t xml:space="preserve"> туралы    2- қосымшасында сыныптағы балалар саны, </w:t>
      </w:r>
      <w:r>
        <w:rPr>
          <w:rFonts w:hint="default" w:ascii="Times New Roman" w:hAnsi="Times New Roman" w:cs="Times New Roman"/>
          <w:sz w:val="24"/>
          <w:szCs w:val="24"/>
          <w:lang w:val="kk-KZ"/>
        </w:rPr>
        <w:t xml:space="preserve">сынып жинақтау тәртібінің, сынып толымдылығы нормаларының сақталуы   2022-2023 оқу жылында 1-11 кластарда 11 класс жиынтығында 64 білім алушы оқыған, 2023-2024 оқу жылында 11 класс комплектіде  62  білім алушы оқыды. 2024-2025 оқу жылында 60 білім алушы оқыған. </w:t>
      </w:r>
      <w:r>
        <w:rPr>
          <w:rFonts w:hint="default" w:ascii="Times New Roman" w:hAnsi="Times New Roman" w:cs="Times New Roman"/>
          <w:color w:val="000000" w:themeColor="text1"/>
          <w:sz w:val="24"/>
          <w:szCs w:val="24"/>
          <w:lang w:val="kk-KZ"/>
          <w14:textFill>
            <w14:solidFill>
              <w14:schemeClr w14:val="tx1"/>
            </w14:solidFill>
          </w14:textFill>
        </w:rPr>
        <w:t>Сынып толымдылығына қойылатын талаптар сақталған. Мектепке дейінгі білім беру бойынша «Балдырған», «Айгөлек», «Балдәурен» топтарында -16 тәрбиеленуші бар. Тәрбиеленушілерді қабылдау мақсатындағы бос орындарды жариялау Dara-bala жүйесінде жүргізіледі.</w:t>
      </w:r>
    </w:p>
    <w:p w14:paraId="36B18E2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Мектепке қабылдау және мектептен мектепке ауысу үдерісі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 негізінде жүзеге асырылған. </w:t>
      </w:r>
    </w:p>
    <w:p w14:paraId="387BA5B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p>
    <w:p w14:paraId="411A8916">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b/>
          <w:bCs/>
          <w:sz w:val="24"/>
          <w:szCs w:val="24"/>
        </w:rPr>
      </w:pPr>
      <w:r>
        <w:rPr>
          <w:rFonts w:hint="default" w:ascii="Times New Roman" w:hAnsi="Times New Roman" w:eastAsia="SimSun" w:cs="Times New Roman"/>
          <w:b/>
          <w:bCs/>
          <w:color w:val="000000"/>
          <w:kern w:val="0"/>
          <w:sz w:val="24"/>
          <w:szCs w:val="24"/>
          <w:lang w:val="en-US" w:eastAsia="zh-CN" w:bidi="ar"/>
        </w:rPr>
        <w:t xml:space="preserve">Мектептің 3 оқу жылы бойынша білім және үлгерім сапасын төмендегі кестеден </w:t>
      </w:r>
    </w:p>
    <w:p w14:paraId="38A35BC7">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көруге болады:</w:t>
      </w:r>
    </w:p>
    <w:p w14:paraId="4D75F47D">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000000"/>
          <w:kern w:val="0"/>
          <w:sz w:val="24"/>
          <w:szCs w:val="24"/>
          <w:lang w:val="en-US" w:eastAsia="zh-CN" w:bidi="ar"/>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01"/>
        <w:gridCol w:w="3302"/>
        <w:gridCol w:w="3302"/>
      </w:tblGrid>
      <w:tr w14:paraId="7CAF6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01" w:type="dxa"/>
          </w:tcPr>
          <w:p w14:paraId="3425C2F0">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000000"/>
                <w:kern w:val="0"/>
                <w:sz w:val="24"/>
                <w:szCs w:val="24"/>
                <w:vertAlign w:val="baseline"/>
                <w:lang w:val="kk-KZ" w:eastAsia="zh-CN" w:bidi="ar"/>
              </w:rPr>
            </w:pPr>
            <w:r>
              <w:rPr>
                <w:rFonts w:hint="default" w:ascii="Times New Roman" w:hAnsi="Times New Roman" w:eastAsia="SimSun" w:cs="Times New Roman"/>
                <w:color w:val="000000"/>
                <w:kern w:val="0"/>
                <w:sz w:val="24"/>
                <w:szCs w:val="24"/>
                <w:vertAlign w:val="baseline"/>
                <w:lang w:val="kk-KZ" w:eastAsia="zh-CN" w:bidi="ar"/>
              </w:rPr>
              <w:t>Оқу жылдары</w:t>
            </w:r>
          </w:p>
        </w:tc>
        <w:tc>
          <w:tcPr>
            <w:tcW w:w="3302" w:type="dxa"/>
          </w:tcPr>
          <w:p w14:paraId="351BD01C">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000000"/>
                <w:kern w:val="0"/>
                <w:sz w:val="24"/>
                <w:szCs w:val="24"/>
                <w:vertAlign w:val="baseline"/>
                <w:lang w:val="kk-KZ" w:eastAsia="zh-CN" w:bidi="ar"/>
              </w:rPr>
            </w:pPr>
            <w:r>
              <w:rPr>
                <w:rFonts w:hint="default" w:ascii="Times New Roman" w:hAnsi="Times New Roman" w:eastAsia="SimSun" w:cs="Times New Roman"/>
                <w:color w:val="000000"/>
                <w:kern w:val="0"/>
                <w:sz w:val="24"/>
                <w:szCs w:val="24"/>
                <w:vertAlign w:val="baseline"/>
                <w:lang w:val="kk-KZ" w:eastAsia="zh-CN" w:bidi="ar"/>
              </w:rPr>
              <w:t>Сапа</w:t>
            </w:r>
          </w:p>
        </w:tc>
        <w:tc>
          <w:tcPr>
            <w:tcW w:w="3302" w:type="dxa"/>
          </w:tcPr>
          <w:p w14:paraId="7207FA5F">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000000"/>
                <w:kern w:val="0"/>
                <w:sz w:val="24"/>
                <w:szCs w:val="24"/>
                <w:vertAlign w:val="baseline"/>
                <w:lang w:val="kk-KZ" w:eastAsia="zh-CN" w:bidi="ar"/>
              </w:rPr>
            </w:pPr>
            <w:r>
              <w:rPr>
                <w:rFonts w:hint="default" w:ascii="Times New Roman" w:hAnsi="Times New Roman" w:eastAsia="SimSun" w:cs="Times New Roman"/>
                <w:color w:val="000000"/>
                <w:kern w:val="0"/>
                <w:sz w:val="24"/>
                <w:szCs w:val="24"/>
                <w:vertAlign w:val="baseline"/>
                <w:lang w:val="kk-KZ" w:eastAsia="zh-CN" w:bidi="ar"/>
              </w:rPr>
              <w:t>Үлгерім</w:t>
            </w:r>
          </w:p>
        </w:tc>
      </w:tr>
      <w:tr w14:paraId="2BDA0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01" w:type="dxa"/>
          </w:tcPr>
          <w:p w14:paraId="7EAABB02">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000000"/>
                <w:kern w:val="0"/>
                <w:sz w:val="24"/>
                <w:szCs w:val="24"/>
                <w:vertAlign w:val="baseline"/>
                <w:lang w:val="kk-KZ" w:eastAsia="zh-CN" w:bidi="ar"/>
              </w:rPr>
            </w:pPr>
            <w:r>
              <w:rPr>
                <w:rFonts w:hint="default" w:ascii="Times New Roman" w:hAnsi="Times New Roman" w:eastAsia="SimSun" w:cs="Times New Roman"/>
                <w:color w:val="000000"/>
                <w:kern w:val="0"/>
                <w:sz w:val="24"/>
                <w:szCs w:val="24"/>
                <w:vertAlign w:val="baseline"/>
                <w:lang w:val="kk-KZ" w:eastAsia="zh-CN" w:bidi="ar"/>
              </w:rPr>
              <w:t>2022-2023</w:t>
            </w:r>
          </w:p>
        </w:tc>
        <w:tc>
          <w:tcPr>
            <w:tcW w:w="3302" w:type="dxa"/>
          </w:tcPr>
          <w:p w14:paraId="5E0F9249">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000000"/>
                <w:kern w:val="0"/>
                <w:sz w:val="24"/>
                <w:szCs w:val="24"/>
                <w:vertAlign w:val="baseline"/>
                <w:lang w:val="kk-KZ" w:eastAsia="zh-CN" w:bidi="ar"/>
              </w:rPr>
            </w:pPr>
            <w:r>
              <w:rPr>
                <w:rFonts w:hint="default" w:ascii="Times New Roman" w:hAnsi="Times New Roman" w:eastAsia="SimSun" w:cs="Times New Roman"/>
                <w:color w:val="000000"/>
                <w:kern w:val="0"/>
                <w:sz w:val="24"/>
                <w:szCs w:val="24"/>
                <w:vertAlign w:val="baseline"/>
                <w:lang w:val="kk-KZ" w:eastAsia="zh-CN" w:bidi="ar"/>
              </w:rPr>
              <w:t>63,2</w:t>
            </w:r>
          </w:p>
        </w:tc>
        <w:tc>
          <w:tcPr>
            <w:tcW w:w="3302" w:type="dxa"/>
          </w:tcPr>
          <w:p w14:paraId="6D04E36B">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000000"/>
                <w:kern w:val="0"/>
                <w:sz w:val="24"/>
                <w:szCs w:val="24"/>
                <w:vertAlign w:val="baseline"/>
                <w:lang w:val="kk-KZ" w:eastAsia="zh-CN" w:bidi="ar"/>
              </w:rPr>
            </w:pPr>
            <w:r>
              <w:rPr>
                <w:rFonts w:hint="default" w:ascii="Times New Roman" w:hAnsi="Times New Roman" w:eastAsia="SimSun" w:cs="Times New Roman"/>
                <w:color w:val="000000"/>
                <w:kern w:val="0"/>
                <w:sz w:val="24"/>
                <w:szCs w:val="24"/>
                <w:vertAlign w:val="baseline"/>
                <w:lang w:val="kk-KZ" w:eastAsia="zh-CN" w:bidi="ar"/>
              </w:rPr>
              <w:t>100</w:t>
            </w:r>
          </w:p>
        </w:tc>
      </w:tr>
      <w:tr w14:paraId="5297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01" w:type="dxa"/>
          </w:tcPr>
          <w:p w14:paraId="7EE69055">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000000"/>
                <w:kern w:val="0"/>
                <w:sz w:val="24"/>
                <w:szCs w:val="24"/>
                <w:vertAlign w:val="baseline"/>
                <w:lang w:val="kk-KZ" w:eastAsia="zh-CN" w:bidi="ar"/>
              </w:rPr>
            </w:pPr>
            <w:r>
              <w:rPr>
                <w:rFonts w:hint="default" w:ascii="Times New Roman" w:hAnsi="Times New Roman" w:eastAsia="SimSun" w:cs="Times New Roman"/>
                <w:color w:val="000000"/>
                <w:kern w:val="0"/>
                <w:sz w:val="24"/>
                <w:szCs w:val="24"/>
                <w:vertAlign w:val="baseline"/>
                <w:lang w:val="kk-KZ" w:eastAsia="zh-CN" w:bidi="ar"/>
              </w:rPr>
              <w:t>2023-2024</w:t>
            </w:r>
          </w:p>
        </w:tc>
        <w:tc>
          <w:tcPr>
            <w:tcW w:w="3302" w:type="dxa"/>
          </w:tcPr>
          <w:p w14:paraId="734B5687">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000000"/>
                <w:kern w:val="0"/>
                <w:sz w:val="24"/>
                <w:szCs w:val="24"/>
                <w:vertAlign w:val="baseline"/>
                <w:lang w:val="kk-KZ" w:eastAsia="zh-CN" w:bidi="ar"/>
              </w:rPr>
            </w:pPr>
            <w:r>
              <w:rPr>
                <w:rFonts w:hint="default" w:ascii="Times New Roman" w:hAnsi="Times New Roman" w:eastAsia="SimSun" w:cs="Times New Roman"/>
                <w:color w:val="000000"/>
                <w:kern w:val="0"/>
                <w:sz w:val="24"/>
                <w:szCs w:val="24"/>
                <w:vertAlign w:val="baseline"/>
                <w:lang w:val="kk-KZ" w:eastAsia="zh-CN" w:bidi="ar"/>
              </w:rPr>
              <w:t>60,7</w:t>
            </w:r>
          </w:p>
        </w:tc>
        <w:tc>
          <w:tcPr>
            <w:tcW w:w="3302" w:type="dxa"/>
          </w:tcPr>
          <w:p w14:paraId="3F42D1D7">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000000"/>
                <w:kern w:val="0"/>
                <w:sz w:val="24"/>
                <w:szCs w:val="24"/>
                <w:vertAlign w:val="baseline"/>
                <w:lang w:val="kk-KZ" w:eastAsia="zh-CN" w:bidi="ar"/>
              </w:rPr>
            </w:pPr>
            <w:r>
              <w:rPr>
                <w:rFonts w:hint="default" w:ascii="Times New Roman" w:hAnsi="Times New Roman" w:eastAsia="SimSun" w:cs="Times New Roman"/>
                <w:color w:val="000000"/>
                <w:kern w:val="0"/>
                <w:sz w:val="24"/>
                <w:szCs w:val="24"/>
                <w:vertAlign w:val="baseline"/>
                <w:lang w:val="kk-KZ" w:eastAsia="zh-CN" w:bidi="ar"/>
              </w:rPr>
              <w:t>100</w:t>
            </w:r>
          </w:p>
        </w:tc>
      </w:tr>
      <w:tr w14:paraId="16909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01" w:type="dxa"/>
          </w:tcPr>
          <w:p w14:paraId="3CC2DEE1">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000000"/>
                <w:kern w:val="0"/>
                <w:sz w:val="24"/>
                <w:szCs w:val="24"/>
                <w:vertAlign w:val="baseline"/>
                <w:lang w:val="kk-KZ" w:eastAsia="zh-CN" w:bidi="ar"/>
              </w:rPr>
            </w:pPr>
            <w:r>
              <w:rPr>
                <w:rFonts w:hint="default" w:ascii="Times New Roman" w:hAnsi="Times New Roman" w:eastAsia="SimSun" w:cs="Times New Roman"/>
                <w:color w:val="000000"/>
                <w:kern w:val="0"/>
                <w:sz w:val="24"/>
                <w:szCs w:val="24"/>
                <w:vertAlign w:val="baseline"/>
                <w:lang w:val="kk-KZ" w:eastAsia="zh-CN" w:bidi="ar"/>
              </w:rPr>
              <w:t>2024-2025</w:t>
            </w:r>
          </w:p>
        </w:tc>
        <w:tc>
          <w:tcPr>
            <w:tcW w:w="3302" w:type="dxa"/>
          </w:tcPr>
          <w:p w14:paraId="6C99B354">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000000"/>
                <w:kern w:val="0"/>
                <w:sz w:val="24"/>
                <w:szCs w:val="24"/>
                <w:vertAlign w:val="baseline"/>
                <w:lang w:val="kk-KZ" w:eastAsia="zh-CN" w:bidi="ar"/>
              </w:rPr>
            </w:pPr>
            <w:r>
              <w:rPr>
                <w:rFonts w:hint="default" w:ascii="Times New Roman" w:hAnsi="Times New Roman" w:eastAsia="SimSun" w:cs="Times New Roman"/>
                <w:color w:val="000000"/>
                <w:kern w:val="0"/>
                <w:sz w:val="24"/>
                <w:szCs w:val="24"/>
                <w:vertAlign w:val="baseline"/>
                <w:lang w:val="kk-KZ" w:eastAsia="zh-CN" w:bidi="ar"/>
              </w:rPr>
              <w:t>59,6</w:t>
            </w:r>
          </w:p>
        </w:tc>
        <w:tc>
          <w:tcPr>
            <w:tcW w:w="3302" w:type="dxa"/>
          </w:tcPr>
          <w:p w14:paraId="5133E954">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000000"/>
                <w:kern w:val="0"/>
                <w:sz w:val="24"/>
                <w:szCs w:val="24"/>
                <w:vertAlign w:val="baseline"/>
                <w:lang w:val="kk-KZ" w:eastAsia="zh-CN" w:bidi="ar"/>
              </w:rPr>
            </w:pPr>
            <w:r>
              <w:rPr>
                <w:rFonts w:hint="default" w:ascii="Times New Roman" w:hAnsi="Times New Roman" w:eastAsia="SimSun" w:cs="Times New Roman"/>
                <w:color w:val="000000"/>
                <w:kern w:val="0"/>
                <w:sz w:val="24"/>
                <w:szCs w:val="24"/>
                <w:vertAlign w:val="baseline"/>
                <w:lang w:val="kk-KZ" w:eastAsia="zh-CN" w:bidi="ar"/>
              </w:rPr>
              <w:t>100</w:t>
            </w:r>
          </w:p>
        </w:tc>
      </w:tr>
    </w:tbl>
    <w:p w14:paraId="11C944C9">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000000"/>
          <w:kern w:val="0"/>
          <w:sz w:val="24"/>
          <w:szCs w:val="24"/>
          <w:lang w:val="en-US" w:eastAsia="zh-CN" w:bidi="ar"/>
        </w:rPr>
      </w:pPr>
    </w:p>
    <w:p w14:paraId="5A7EA5D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2022-2023</w:t>
      </w:r>
      <w:r>
        <w:rPr>
          <w:rFonts w:hint="default" w:ascii="Times New Roman" w:hAnsi="Times New Roman" w:cs="Times New Roman"/>
          <w:sz w:val="24"/>
          <w:szCs w:val="24"/>
          <w:lang w:val="kk-KZ"/>
        </w:rPr>
        <w:t xml:space="preserve"> оқу жылын  сарат мектеп 11 класс комплекті, 64 оқушымен аяқтаған.  Бағаланған оқушылар 64, бағаланбаған оқушылар 9. ( олар 1- класс оқушылары) Үздіктер саны-27. Екпінділер саны-28,  үлгерім 100%, сапа көрсеткіші-63,2%. </w:t>
      </w:r>
    </w:p>
    <w:p w14:paraId="61C3306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2023-2024</w:t>
      </w:r>
      <w:r>
        <w:rPr>
          <w:rFonts w:hint="default" w:ascii="Times New Roman" w:hAnsi="Times New Roman" w:cs="Times New Roman"/>
          <w:sz w:val="24"/>
          <w:szCs w:val="24"/>
          <w:lang w:val="kk-KZ"/>
        </w:rPr>
        <w:t xml:space="preserve"> оқу жылын  мектеп-бала бақша  11 класс комплекті, 62  оқушымен аяқтаған.  Бағаланған оқушылар 56, бағаланбаған оқушылар  6. ( олар 1- класс оқушылары) Үздіктер саны-22. Екпінділер саны-12,  үлгерім 100%, сапа көрсеткіші-60,7%.</w:t>
      </w:r>
    </w:p>
    <w:p w14:paraId="10B54DA5">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000000"/>
          <w:kern w:val="0"/>
          <w:sz w:val="24"/>
          <w:szCs w:val="24"/>
          <w:lang w:val="kk-KZ" w:eastAsia="zh-CN" w:bidi="ar"/>
        </w:rPr>
      </w:pPr>
      <w:r>
        <w:rPr>
          <w:rFonts w:hint="default" w:ascii="Times New Roman" w:hAnsi="Times New Roman" w:eastAsia="SimSun" w:cs="Times New Roman"/>
          <w:b/>
          <w:bCs/>
          <w:color w:val="000000"/>
          <w:kern w:val="0"/>
          <w:sz w:val="24"/>
          <w:szCs w:val="24"/>
          <w:lang w:val="kk-KZ" w:eastAsia="zh-CN" w:bidi="ar"/>
        </w:rPr>
        <w:t>2024-2025</w:t>
      </w:r>
      <w:r>
        <w:rPr>
          <w:rFonts w:hint="default" w:ascii="Times New Roman" w:hAnsi="Times New Roman" w:eastAsia="SimSun" w:cs="Times New Roman"/>
          <w:color w:val="000000"/>
          <w:kern w:val="0"/>
          <w:sz w:val="24"/>
          <w:szCs w:val="24"/>
          <w:lang w:val="kk-KZ" w:eastAsia="zh-CN" w:bidi="ar"/>
        </w:rPr>
        <w:t xml:space="preserve"> оқу жылын 9 класс комплекті , 60 оқушымен аяқтады. Бағаланған оқушылар- 52, бағаланбаған оқушылар-8 . (олар 1- класс оқушылары) Үздіктер-22, екпінді-9, үлгерім-100 пайыз, сапа көрсеткіші- 59,6.</w:t>
      </w:r>
    </w:p>
    <w:p w14:paraId="2ADA3436">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Оқу пәндерінің базалық мазмұнын барлық оқушылар игергендігі анықталды.</w:t>
      </w:r>
    </w:p>
    <w:p w14:paraId="73B14470">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000000"/>
          <w:kern w:val="0"/>
          <w:sz w:val="24"/>
          <w:szCs w:val="24"/>
          <w:lang w:val="en-US" w:eastAsia="zh-CN" w:bidi="ar"/>
        </w:rPr>
      </w:pPr>
    </w:p>
    <w:p w14:paraId="69AB2DC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p>
    <w:p w14:paraId="5F6555A6">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bCs w:val="0"/>
          <w:color w:val="000000" w:themeColor="text1"/>
          <w:sz w:val="24"/>
          <w:szCs w:val="24"/>
          <w:lang w:val="kk-KZ"/>
          <w14:textFill>
            <w14:solidFill>
              <w14:schemeClr w14:val="tx1"/>
            </w14:solidFill>
          </w14:textFill>
        </w:rPr>
      </w:pPr>
      <w:r>
        <w:rPr>
          <w:rFonts w:hint="default" w:ascii="Times New Roman" w:hAnsi="Times New Roman" w:cs="Times New Roman"/>
          <w:b/>
          <w:bCs w:val="0"/>
          <w:color w:val="000000" w:themeColor="text1"/>
          <w:sz w:val="24"/>
          <w:szCs w:val="24"/>
          <w:lang w:val="kk-KZ"/>
          <w14:textFill>
            <w14:solidFill>
              <w14:schemeClr w14:val="tx1"/>
            </w14:solidFill>
          </w14:textFill>
        </w:rPr>
        <w:t xml:space="preserve">Сарат мектеп-бөбекжай-балабақша  кешені» КММ бойынша </w:t>
      </w:r>
    </w:p>
    <w:p w14:paraId="7B5A40FC">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bCs w:val="0"/>
          <w:color w:val="000000" w:themeColor="text1"/>
          <w:sz w:val="24"/>
          <w:szCs w:val="24"/>
          <w:lang w:val="kk-KZ"/>
          <w14:textFill>
            <w14:solidFill>
              <w14:schemeClr w14:val="tx1"/>
            </w14:solidFill>
          </w14:textFill>
        </w:rPr>
      </w:pPr>
      <w:r>
        <w:rPr>
          <w:rFonts w:hint="default" w:ascii="Times New Roman" w:hAnsi="Times New Roman" w:cs="Times New Roman"/>
          <w:b/>
          <w:bCs w:val="0"/>
          <w:color w:val="000000" w:themeColor="text1"/>
          <w:sz w:val="24"/>
          <w:szCs w:val="24"/>
          <w:lang w:val="kk-KZ"/>
          <w14:textFill>
            <w14:solidFill>
              <w14:schemeClr w14:val="tx1"/>
            </w14:solidFill>
          </w14:textFill>
        </w:rPr>
        <w:t>2022-2025    оқу жылындағы контингент қозғалысы</w:t>
      </w:r>
    </w:p>
    <w:tbl>
      <w:tblPr>
        <w:tblStyle w:val="11"/>
        <w:tblW w:w="9407"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413"/>
        <w:gridCol w:w="851"/>
        <w:gridCol w:w="1094"/>
        <w:gridCol w:w="774"/>
        <w:gridCol w:w="759"/>
        <w:gridCol w:w="638"/>
        <w:gridCol w:w="831"/>
        <w:gridCol w:w="1419"/>
        <w:gridCol w:w="1628"/>
      </w:tblGrid>
      <w:tr w14:paraId="0FE41B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0" w:hRule="atLeast"/>
          <w:jc w:val="center"/>
        </w:trPr>
        <w:tc>
          <w:tcPr>
            <w:tcW w:w="1413" w:type="dxa"/>
            <w:vMerge w:val="restart"/>
          </w:tcPr>
          <w:p w14:paraId="2FA689B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Оқу жылы</w:t>
            </w:r>
          </w:p>
        </w:tc>
        <w:tc>
          <w:tcPr>
            <w:tcW w:w="1945" w:type="dxa"/>
            <w:gridSpan w:val="2"/>
          </w:tcPr>
          <w:p w14:paraId="7224B205">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1-4 сыныптар</w:t>
            </w:r>
          </w:p>
        </w:tc>
        <w:tc>
          <w:tcPr>
            <w:tcW w:w="1533" w:type="dxa"/>
            <w:gridSpan w:val="2"/>
          </w:tcPr>
          <w:p w14:paraId="59DE362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5-9 сыныптар</w:t>
            </w:r>
          </w:p>
        </w:tc>
        <w:tc>
          <w:tcPr>
            <w:tcW w:w="1469" w:type="dxa"/>
            <w:gridSpan w:val="2"/>
          </w:tcPr>
          <w:p w14:paraId="169FBFBA">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10-11 сыныптар</w:t>
            </w:r>
          </w:p>
        </w:tc>
        <w:tc>
          <w:tcPr>
            <w:tcW w:w="1419" w:type="dxa"/>
            <w:vMerge w:val="restart"/>
            <w:tcBorders>
              <w:right w:val="single" w:color="auto" w:sz="4" w:space="0"/>
            </w:tcBorders>
          </w:tcPr>
          <w:p w14:paraId="325761A9">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Оқу жылының басындағы оқушы саны </w:t>
            </w:r>
          </w:p>
        </w:tc>
        <w:tc>
          <w:tcPr>
            <w:tcW w:w="1628" w:type="dxa"/>
            <w:vMerge w:val="restart"/>
            <w:tcBorders>
              <w:left w:val="single" w:color="auto" w:sz="4" w:space="0"/>
            </w:tcBorders>
          </w:tcPr>
          <w:p w14:paraId="72E2B7C6">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Оқу жылының  соңындағы оқушы саны</w:t>
            </w:r>
          </w:p>
        </w:tc>
      </w:tr>
      <w:tr w14:paraId="10ADC3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3" w:hRule="atLeast"/>
          <w:jc w:val="center"/>
        </w:trPr>
        <w:tc>
          <w:tcPr>
            <w:tcW w:w="1413" w:type="dxa"/>
            <w:vMerge w:val="continue"/>
          </w:tcPr>
          <w:p w14:paraId="5E78A834">
            <w:pPr>
              <w:pStyle w:val="17"/>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Cs/>
                <w:color w:val="auto"/>
                <w:sz w:val="24"/>
                <w:szCs w:val="24"/>
                <w:lang w:val="kk-KZ"/>
              </w:rPr>
            </w:pPr>
          </w:p>
        </w:tc>
        <w:tc>
          <w:tcPr>
            <w:tcW w:w="851" w:type="dxa"/>
          </w:tcPr>
          <w:p w14:paraId="4FB16C7B">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келді</w:t>
            </w:r>
          </w:p>
        </w:tc>
        <w:tc>
          <w:tcPr>
            <w:tcW w:w="1094" w:type="dxa"/>
          </w:tcPr>
          <w:p w14:paraId="0921A04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кетті</w:t>
            </w:r>
          </w:p>
        </w:tc>
        <w:tc>
          <w:tcPr>
            <w:tcW w:w="774" w:type="dxa"/>
            <w:tcBorders>
              <w:right w:val="single" w:color="auto" w:sz="4" w:space="0"/>
            </w:tcBorders>
          </w:tcPr>
          <w:p w14:paraId="52CF1B4F">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келді</w:t>
            </w:r>
          </w:p>
        </w:tc>
        <w:tc>
          <w:tcPr>
            <w:tcW w:w="759" w:type="dxa"/>
            <w:tcBorders>
              <w:left w:val="single" w:color="auto" w:sz="4" w:space="0"/>
            </w:tcBorders>
          </w:tcPr>
          <w:p w14:paraId="3A59F98B">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кетті</w:t>
            </w:r>
          </w:p>
        </w:tc>
        <w:tc>
          <w:tcPr>
            <w:tcW w:w="638" w:type="dxa"/>
            <w:tcBorders>
              <w:right w:val="single" w:color="auto" w:sz="4" w:space="0"/>
            </w:tcBorders>
          </w:tcPr>
          <w:p w14:paraId="595C916D">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келді</w:t>
            </w:r>
          </w:p>
        </w:tc>
        <w:tc>
          <w:tcPr>
            <w:tcW w:w="831" w:type="dxa"/>
            <w:tcBorders>
              <w:left w:val="single" w:color="auto" w:sz="4" w:space="0"/>
            </w:tcBorders>
          </w:tcPr>
          <w:p w14:paraId="15A67DB1">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кетті</w:t>
            </w:r>
          </w:p>
        </w:tc>
        <w:tc>
          <w:tcPr>
            <w:tcW w:w="1419" w:type="dxa"/>
            <w:vMerge w:val="continue"/>
            <w:tcBorders>
              <w:right w:val="single" w:color="auto" w:sz="4" w:space="0"/>
            </w:tcBorders>
          </w:tcPr>
          <w:p w14:paraId="158A64C2">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p>
        </w:tc>
        <w:tc>
          <w:tcPr>
            <w:tcW w:w="1628" w:type="dxa"/>
            <w:vMerge w:val="continue"/>
            <w:tcBorders>
              <w:left w:val="single" w:color="auto" w:sz="4" w:space="0"/>
            </w:tcBorders>
          </w:tcPr>
          <w:p w14:paraId="4F896BA3">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p>
        </w:tc>
      </w:tr>
      <w:tr w14:paraId="29E3F4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0" w:hRule="atLeast"/>
          <w:jc w:val="center"/>
        </w:trPr>
        <w:tc>
          <w:tcPr>
            <w:tcW w:w="1413" w:type="dxa"/>
          </w:tcPr>
          <w:p w14:paraId="49D91147">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2022-2023</w:t>
            </w:r>
          </w:p>
        </w:tc>
        <w:tc>
          <w:tcPr>
            <w:tcW w:w="851" w:type="dxa"/>
          </w:tcPr>
          <w:p w14:paraId="15A14EF5">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p>
        </w:tc>
        <w:tc>
          <w:tcPr>
            <w:tcW w:w="1094" w:type="dxa"/>
          </w:tcPr>
          <w:p w14:paraId="3387E18E">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774" w:type="dxa"/>
            <w:tcBorders>
              <w:right w:val="single" w:color="auto" w:sz="4" w:space="0"/>
            </w:tcBorders>
          </w:tcPr>
          <w:p w14:paraId="4EF8055F">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p>
        </w:tc>
        <w:tc>
          <w:tcPr>
            <w:tcW w:w="759" w:type="dxa"/>
            <w:tcBorders>
              <w:left w:val="single" w:color="auto" w:sz="4" w:space="0"/>
            </w:tcBorders>
          </w:tcPr>
          <w:p w14:paraId="18716355">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p>
        </w:tc>
        <w:tc>
          <w:tcPr>
            <w:tcW w:w="638" w:type="dxa"/>
            <w:tcBorders>
              <w:right w:val="single" w:color="auto" w:sz="4" w:space="0"/>
            </w:tcBorders>
          </w:tcPr>
          <w:p w14:paraId="4B549734">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p>
        </w:tc>
        <w:tc>
          <w:tcPr>
            <w:tcW w:w="831" w:type="dxa"/>
            <w:tcBorders>
              <w:left w:val="single" w:color="auto" w:sz="4" w:space="0"/>
            </w:tcBorders>
          </w:tcPr>
          <w:p w14:paraId="10EBCF19">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p>
        </w:tc>
        <w:tc>
          <w:tcPr>
            <w:tcW w:w="1419" w:type="dxa"/>
            <w:tcBorders>
              <w:right w:val="single" w:color="auto" w:sz="4" w:space="0"/>
            </w:tcBorders>
          </w:tcPr>
          <w:p w14:paraId="5BBABD7A">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64</w:t>
            </w:r>
          </w:p>
        </w:tc>
        <w:tc>
          <w:tcPr>
            <w:tcW w:w="1628" w:type="dxa"/>
            <w:tcBorders>
              <w:left w:val="single" w:color="auto" w:sz="4" w:space="0"/>
            </w:tcBorders>
          </w:tcPr>
          <w:p w14:paraId="557970A1">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62</w:t>
            </w:r>
          </w:p>
        </w:tc>
      </w:tr>
      <w:tr w14:paraId="7325E9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57" w:hRule="atLeast"/>
          <w:jc w:val="center"/>
        </w:trPr>
        <w:tc>
          <w:tcPr>
            <w:tcW w:w="1413" w:type="dxa"/>
          </w:tcPr>
          <w:p w14:paraId="7B5211CC">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2023-2024</w:t>
            </w:r>
          </w:p>
        </w:tc>
        <w:tc>
          <w:tcPr>
            <w:tcW w:w="851" w:type="dxa"/>
          </w:tcPr>
          <w:p w14:paraId="1677DF42">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1094" w:type="dxa"/>
          </w:tcPr>
          <w:p w14:paraId="4C571326">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774" w:type="dxa"/>
            <w:tcBorders>
              <w:right w:val="single" w:color="auto" w:sz="4" w:space="0"/>
            </w:tcBorders>
          </w:tcPr>
          <w:p w14:paraId="34720B3B">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759" w:type="dxa"/>
            <w:tcBorders>
              <w:left w:val="single" w:color="auto" w:sz="4" w:space="0"/>
            </w:tcBorders>
          </w:tcPr>
          <w:p w14:paraId="7E17D01B">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638" w:type="dxa"/>
            <w:tcBorders>
              <w:right w:val="single" w:color="auto" w:sz="4" w:space="0"/>
            </w:tcBorders>
          </w:tcPr>
          <w:p w14:paraId="3C6A149D">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p>
        </w:tc>
        <w:tc>
          <w:tcPr>
            <w:tcW w:w="831" w:type="dxa"/>
            <w:tcBorders>
              <w:left w:val="single" w:color="auto" w:sz="4" w:space="0"/>
            </w:tcBorders>
          </w:tcPr>
          <w:p w14:paraId="30853393">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p>
        </w:tc>
        <w:tc>
          <w:tcPr>
            <w:tcW w:w="1419" w:type="dxa"/>
            <w:tcBorders>
              <w:right w:val="single" w:color="auto" w:sz="4" w:space="0"/>
            </w:tcBorders>
          </w:tcPr>
          <w:p w14:paraId="555B7C27">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62</w:t>
            </w:r>
          </w:p>
        </w:tc>
        <w:tc>
          <w:tcPr>
            <w:tcW w:w="1628" w:type="dxa"/>
            <w:tcBorders>
              <w:left w:val="single" w:color="auto" w:sz="4" w:space="0"/>
            </w:tcBorders>
          </w:tcPr>
          <w:p w14:paraId="67CC3DB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63</w:t>
            </w:r>
          </w:p>
        </w:tc>
      </w:tr>
      <w:tr w14:paraId="13782F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57" w:hRule="atLeast"/>
          <w:jc w:val="center"/>
        </w:trPr>
        <w:tc>
          <w:tcPr>
            <w:tcW w:w="1413" w:type="dxa"/>
          </w:tcPr>
          <w:p w14:paraId="4F95097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2024-2025</w:t>
            </w:r>
          </w:p>
        </w:tc>
        <w:tc>
          <w:tcPr>
            <w:tcW w:w="851" w:type="dxa"/>
          </w:tcPr>
          <w:p w14:paraId="5DFA9775">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p>
        </w:tc>
        <w:tc>
          <w:tcPr>
            <w:tcW w:w="1094" w:type="dxa"/>
          </w:tcPr>
          <w:p w14:paraId="01CC6E5E">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p>
        </w:tc>
        <w:tc>
          <w:tcPr>
            <w:tcW w:w="774" w:type="dxa"/>
            <w:tcBorders>
              <w:right w:val="single" w:color="auto" w:sz="4" w:space="0"/>
            </w:tcBorders>
          </w:tcPr>
          <w:p w14:paraId="203C2FE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p>
        </w:tc>
        <w:tc>
          <w:tcPr>
            <w:tcW w:w="759" w:type="dxa"/>
            <w:tcBorders>
              <w:left w:val="single" w:color="auto" w:sz="4" w:space="0"/>
            </w:tcBorders>
          </w:tcPr>
          <w:p w14:paraId="664CAAD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p>
        </w:tc>
        <w:tc>
          <w:tcPr>
            <w:tcW w:w="638" w:type="dxa"/>
            <w:tcBorders>
              <w:right w:val="single" w:color="auto" w:sz="4" w:space="0"/>
            </w:tcBorders>
          </w:tcPr>
          <w:p w14:paraId="58CD99D1">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p>
        </w:tc>
        <w:tc>
          <w:tcPr>
            <w:tcW w:w="831" w:type="dxa"/>
            <w:tcBorders>
              <w:left w:val="single" w:color="auto" w:sz="4" w:space="0"/>
            </w:tcBorders>
          </w:tcPr>
          <w:p w14:paraId="18129839">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p>
        </w:tc>
        <w:tc>
          <w:tcPr>
            <w:tcW w:w="1419" w:type="dxa"/>
            <w:tcBorders>
              <w:right w:val="single" w:color="auto" w:sz="4" w:space="0"/>
            </w:tcBorders>
          </w:tcPr>
          <w:p w14:paraId="65A16EB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60</w:t>
            </w:r>
          </w:p>
        </w:tc>
        <w:tc>
          <w:tcPr>
            <w:tcW w:w="1628" w:type="dxa"/>
            <w:tcBorders>
              <w:left w:val="single" w:color="auto" w:sz="4" w:space="0"/>
            </w:tcBorders>
          </w:tcPr>
          <w:p w14:paraId="2FB4AEE4">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60</w:t>
            </w:r>
          </w:p>
        </w:tc>
      </w:tr>
    </w:tbl>
    <w:p w14:paraId="6338CC9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Жоғарыда келтірілген мәліметтерге қарағанда оқуға келген және кеткен білім алушылар саны арасындағы динамикалық тепе-теңдік сақталмайды. Жаз мезгілінде білім алушылардың мектептен кетуінің негізгі себептерінің бірі тұрғылықты жерін ауыстыру болып қала береді.</w:t>
      </w:r>
    </w:p>
    <w:p w14:paraId="4F8EAB0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p w14:paraId="5FA75F50">
      <w:pPr>
        <w:keepNext w:val="0"/>
        <w:keepLines w:val="0"/>
        <w:pageBreakBefore w:val="0"/>
        <w:widowControl/>
        <w:numPr>
          <w:ilvl w:val="0"/>
          <w:numId w:val="3"/>
        </w:numPr>
        <w:suppressLineNumbers w:val="0"/>
        <w:kinsoku/>
        <w:wordWrap/>
        <w:overflowPunct/>
        <w:topLinePunct w:val="0"/>
        <w:bidi w:val="0"/>
        <w:snapToGrid/>
        <w:spacing w:beforeAutospacing="0" w:after="0" w:afterAutospacing="0" w:line="240" w:lineRule="auto"/>
        <w:ind w:left="0" w:leftChars="0" w:firstLine="0" w:firstLineChars="0"/>
        <w:jc w:val="left"/>
        <w:rPr>
          <w:rFonts w:hint="default" w:ascii="Times New Roman" w:hAnsi="Times New Roman" w:cs="Times New Roman"/>
          <w:b/>
          <w:bCs/>
          <w:sz w:val="24"/>
          <w:szCs w:val="24"/>
        </w:rPr>
      </w:pPr>
      <w:r>
        <w:rPr>
          <w:rFonts w:hint="default" w:ascii="Times New Roman" w:hAnsi="Times New Roman" w:cs="Times New Roman"/>
          <w:b/>
          <w:bCs/>
          <w:sz w:val="24"/>
          <w:szCs w:val="24"/>
          <w:lang w:val="kk-KZ"/>
        </w:rPr>
        <w:t>Оқу-әдіс</w:t>
      </w:r>
      <w:r>
        <w:rPr>
          <w:rFonts w:hint="default" w:ascii="Times New Roman" w:hAnsi="Times New Roman" w:cs="Times New Roman"/>
          <w:b/>
          <w:bCs/>
          <w:sz w:val="24"/>
          <w:szCs w:val="24"/>
        </w:rPr>
        <w:t>темелік жұмыс</w:t>
      </w:r>
    </w:p>
    <w:p w14:paraId="6AEE313C">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 xml:space="preserve">ОҚЫТУ НӘТИЖЕЛЕРІНЕ БАҒДАРЛАНА ОТЫРЫП, БАСТАУЫШ, НЕГІЗГІ </w:t>
      </w:r>
    </w:p>
    <w:p w14:paraId="32287E6E">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 xml:space="preserve">ОРТА ЖӘНЕ ЖАЛПЫ ОРТА БІЛІМ БЕРУ МАЗМҰНЫНА </w:t>
      </w:r>
    </w:p>
    <w:p w14:paraId="488152C8">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 xml:space="preserve">ӨЛШЕМШАРТТАР </w:t>
      </w:r>
    </w:p>
    <w:p w14:paraId="1D909E3B">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202</w:t>
      </w:r>
      <w:r>
        <w:rPr>
          <w:rFonts w:hint="default" w:ascii="Times New Roman" w:hAnsi="Times New Roman" w:eastAsia="SimSun" w:cs="Times New Roman"/>
          <w:color w:val="000000"/>
          <w:kern w:val="0"/>
          <w:sz w:val="24"/>
          <w:szCs w:val="24"/>
          <w:lang w:val="ru-RU" w:eastAsia="zh-CN" w:bidi="ar"/>
        </w:rPr>
        <w:t>2</w:t>
      </w:r>
      <w:r>
        <w:rPr>
          <w:rFonts w:hint="default" w:ascii="Times New Roman" w:hAnsi="Times New Roman" w:eastAsia="SimSun" w:cs="Times New Roman"/>
          <w:color w:val="000000"/>
          <w:kern w:val="0"/>
          <w:sz w:val="24"/>
          <w:szCs w:val="24"/>
          <w:lang w:val="en-US" w:eastAsia="zh-CN" w:bidi="ar"/>
        </w:rPr>
        <w:t xml:space="preserve"> – 202</w:t>
      </w:r>
      <w:r>
        <w:rPr>
          <w:rFonts w:hint="default" w:ascii="Times New Roman" w:hAnsi="Times New Roman" w:eastAsia="SimSun" w:cs="Times New Roman"/>
          <w:color w:val="000000"/>
          <w:kern w:val="0"/>
          <w:sz w:val="24"/>
          <w:szCs w:val="24"/>
          <w:lang w:val="ru-RU" w:eastAsia="zh-CN" w:bidi="ar"/>
        </w:rPr>
        <w:t>3</w:t>
      </w:r>
      <w:r>
        <w:rPr>
          <w:rFonts w:hint="default" w:ascii="Times New Roman" w:hAnsi="Times New Roman" w:eastAsia="SimSun" w:cs="Times New Roman"/>
          <w:color w:val="000000"/>
          <w:kern w:val="0"/>
          <w:sz w:val="24"/>
          <w:szCs w:val="24"/>
          <w:lang w:val="en-US" w:eastAsia="zh-CN" w:bidi="ar"/>
        </w:rPr>
        <w:t>, 202</w:t>
      </w:r>
      <w:r>
        <w:rPr>
          <w:rFonts w:hint="default" w:ascii="Times New Roman" w:hAnsi="Times New Roman" w:eastAsia="SimSun" w:cs="Times New Roman"/>
          <w:color w:val="000000"/>
          <w:kern w:val="0"/>
          <w:sz w:val="24"/>
          <w:szCs w:val="24"/>
          <w:lang w:val="ru-RU" w:eastAsia="zh-CN" w:bidi="ar"/>
        </w:rPr>
        <w:t>3</w:t>
      </w:r>
      <w:r>
        <w:rPr>
          <w:rFonts w:hint="default" w:ascii="Times New Roman" w:hAnsi="Times New Roman" w:eastAsia="SimSun" w:cs="Times New Roman"/>
          <w:color w:val="000000"/>
          <w:kern w:val="0"/>
          <w:sz w:val="24"/>
          <w:szCs w:val="24"/>
          <w:lang w:val="en-US" w:eastAsia="zh-CN" w:bidi="ar"/>
        </w:rPr>
        <w:t xml:space="preserve"> – 202</w:t>
      </w:r>
      <w:r>
        <w:rPr>
          <w:rFonts w:hint="default" w:ascii="Times New Roman" w:hAnsi="Times New Roman" w:eastAsia="SimSun" w:cs="Times New Roman"/>
          <w:color w:val="000000"/>
          <w:kern w:val="0"/>
          <w:sz w:val="24"/>
          <w:szCs w:val="24"/>
          <w:lang w:val="ru-RU" w:eastAsia="zh-CN" w:bidi="ar"/>
        </w:rPr>
        <w:t>4</w:t>
      </w:r>
      <w:r>
        <w:rPr>
          <w:rFonts w:hint="default" w:ascii="Times New Roman" w:hAnsi="Times New Roman" w:eastAsia="SimSun" w:cs="Times New Roman"/>
          <w:color w:val="000000"/>
          <w:kern w:val="0"/>
          <w:sz w:val="24"/>
          <w:szCs w:val="24"/>
          <w:lang w:val="en-US" w:eastAsia="zh-CN" w:bidi="ar"/>
        </w:rPr>
        <w:t>, 202</w:t>
      </w:r>
      <w:r>
        <w:rPr>
          <w:rFonts w:hint="default" w:ascii="Times New Roman" w:hAnsi="Times New Roman" w:eastAsia="SimSun" w:cs="Times New Roman"/>
          <w:color w:val="000000"/>
          <w:kern w:val="0"/>
          <w:sz w:val="24"/>
          <w:szCs w:val="24"/>
          <w:lang w:val="ru-RU" w:eastAsia="zh-CN" w:bidi="ar"/>
        </w:rPr>
        <w:t>4</w:t>
      </w:r>
      <w:r>
        <w:rPr>
          <w:rFonts w:hint="default" w:ascii="Times New Roman" w:hAnsi="Times New Roman" w:eastAsia="SimSun" w:cs="Times New Roman"/>
          <w:color w:val="000000"/>
          <w:kern w:val="0"/>
          <w:sz w:val="24"/>
          <w:szCs w:val="24"/>
          <w:lang w:val="en-US" w:eastAsia="zh-CN" w:bidi="ar"/>
        </w:rPr>
        <w:t xml:space="preserve"> – 202</w:t>
      </w:r>
      <w:r>
        <w:rPr>
          <w:rFonts w:hint="default" w:ascii="Times New Roman" w:hAnsi="Times New Roman" w:eastAsia="SimSun" w:cs="Times New Roman"/>
          <w:color w:val="000000"/>
          <w:kern w:val="0"/>
          <w:sz w:val="24"/>
          <w:szCs w:val="24"/>
          <w:lang w:val="ru-RU" w:eastAsia="zh-CN" w:bidi="ar"/>
        </w:rPr>
        <w:t>5</w:t>
      </w:r>
      <w:r>
        <w:rPr>
          <w:rFonts w:hint="default" w:ascii="Times New Roman" w:hAnsi="Times New Roman" w:eastAsia="SimSun" w:cs="Times New Roman"/>
          <w:color w:val="000000"/>
          <w:kern w:val="0"/>
          <w:sz w:val="24"/>
          <w:szCs w:val="24"/>
          <w:lang w:val="en-US" w:eastAsia="zh-CN" w:bidi="ar"/>
        </w:rPr>
        <w:t xml:space="preserve"> оқу жылдары бойынша Қазақстан Республикасы </w:t>
      </w:r>
    </w:p>
    <w:p w14:paraId="3528F935">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Білім және ғылым министрінің 2012 жылғы 8 қарашадағы № 500 бұйрығымен бекітілген </w:t>
      </w:r>
    </w:p>
    <w:p w14:paraId="25C599C0">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бастауыш, негізгі орта</w:t>
      </w:r>
      <w:r>
        <w:rPr>
          <w:rFonts w:hint="default" w:ascii="Times New Roman" w:hAnsi="Times New Roman" w:eastAsia="SimSun" w:cs="Times New Roman"/>
          <w:color w:val="000000"/>
          <w:kern w:val="0"/>
          <w:sz w:val="24"/>
          <w:szCs w:val="24"/>
          <w:lang w:val="kk-KZ" w:eastAsia="zh-CN" w:bidi="ar"/>
        </w:rPr>
        <w:t xml:space="preserve">, жалпы орта </w:t>
      </w:r>
      <w:r>
        <w:rPr>
          <w:rFonts w:hint="default" w:ascii="Times New Roman" w:hAnsi="Times New Roman" w:eastAsia="SimSun" w:cs="Times New Roman"/>
          <w:color w:val="000000"/>
          <w:kern w:val="0"/>
          <w:sz w:val="24"/>
          <w:szCs w:val="24"/>
          <w:lang w:val="en-US" w:eastAsia="zh-CN" w:bidi="ar"/>
        </w:rPr>
        <w:t xml:space="preserve"> білім берудің үлгілік оқу жоспарларына (бұдан әрі -ҰОЖ) және МЖМБС талаптарын басшылыққа алып, оқу жұмыс жоспары жасалған.</w:t>
      </w:r>
    </w:p>
    <w:p w14:paraId="3385DE73">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БС талаптарын басшылыққа алып, оқу жұмыс жоспары жасалған. </w:t>
      </w:r>
    </w:p>
    <w:p w14:paraId="3FEA0F93">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202</w:t>
      </w:r>
      <w:r>
        <w:rPr>
          <w:rFonts w:hint="default" w:ascii="Times New Roman" w:hAnsi="Times New Roman" w:eastAsia="SimSun" w:cs="Times New Roman"/>
          <w:b/>
          <w:bCs/>
          <w:color w:val="000000"/>
          <w:kern w:val="0"/>
          <w:sz w:val="24"/>
          <w:szCs w:val="24"/>
          <w:lang w:val="kk-KZ" w:eastAsia="zh-CN" w:bidi="ar"/>
        </w:rPr>
        <w:t>2</w:t>
      </w:r>
      <w:r>
        <w:rPr>
          <w:rFonts w:hint="default" w:ascii="Times New Roman" w:hAnsi="Times New Roman" w:eastAsia="SimSun" w:cs="Times New Roman"/>
          <w:b/>
          <w:bCs/>
          <w:color w:val="000000"/>
          <w:kern w:val="0"/>
          <w:sz w:val="24"/>
          <w:szCs w:val="24"/>
          <w:lang w:val="en-US" w:eastAsia="zh-CN" w:bidi="ar"/>
        </w:rPr>
        <w:t xml:space="preserve"> – 202</w:t>
      </w:r>
      <w:r>
        <w:rPr>
          <w:rFonts w:hint="default" w:ascii="Times New Roman" w:hAnsi="Times New Roman" w:eastAsia="SimSun" w:cs="Times New Roman"/>
          <w:b/>
          <w:bCs/>
          <w:color w:val="000000"/>
          <w:kern w:val="0"/>
          <w:sz w:val="24"/>
          <w:szCs w:val="24"/>
          <w:lang w:val="kk-KZ" w:eastAsia="zh-CN" w:bidi="ar"/>
        </w:rPr>
        <w:t>3</w:t>
      </w:r>
      <w:r>
        <w:rPr>
          <w:rFonts w:hint="default" w:ascii="Times New Roman" w:hAnsi="Times New Roman" w:eastAsia="SimSun" w:cs="Times New Roman"/>
          <w:b/>
          <w:bCs/>
          <w:color w:val="000000"/>
          <w:kern w:val="0"/>
          <w:sz w:val="24"/>
          <w:szCs w:val="24"/>
          <w:lang w:val="en-US" w:eastAsia="zh-CN" w:bidi="ar"/>
        </w:rPr>
        <w:t xml:space="preserve"> оқу жылының</w:t>
      </w:r>
      <w:r>
        <w:rPr>
          <w:rFonts w:hint="default" w:ascii="Times New Roman" w:hAnsi="Times New Roman" w:eastAsia="SimSun" w:cs="Times New Roman"/>
          <w:color w:val="000000"/>
          <w:kern w:val="0"/>
          <w:sz w:val="24"/>
          <w:szCs w:val="24"/>
          <w:lang w:val="en-US" w:eastAsia="zh-CN" w:bidi="ar"/>
        </w:rPr>
        <w:t xml:space="preserve"> 1 - 4 сыныптарға арналған оқу жоспарлары ҚР</w:t>
      </w:r>
      <w:r>
        <w:rPr>
          <w:rFonts w:hint="default" w:ascii="Times New Roman" w:hAnsi="Times New Roman" w:eastAsia="SimSun" w:cs="Times New Roman"/>
          <w:color w:val="000000"/>
          <w:kern w:val="0"/>
          <w:sz w:val="24"/>
          <w:szCs w:val="24"/>
          <w:lang w:val="kk-KZ" w:eastAsia="zh-CN" w:bidi="ar"/>
        </w:rPr>
        <w:t xml:space="preserve"> Оқу-ағарту министрінің  2022 жылғы 12 тамыздағы </w:t>
      </w:r>
      <w:r>
        <w:rPr>
          <w:rFonts w:hint="default" w:ascii="Times New Roman" w:hAnsi="Times New Roman" w:eastAsia="SimSun" w:cs="Times New Roman"/>
          <w:color w:val="000000"/>
          <w:kern w:val="0"/>
          <w:sz w:val="24"/>
          <w:szCs w:val="24"/>
          <w:lang w:val="ru-RU" w:eastAsia="zh-CN" w:bidi="ar"/>
        </w:rPr>
        <w:t>№</w:t>
      </w:r>
      <w:r>
        <w:rPr>
          <w:rFonts w:hint="default" w:ascii="Times New Roman" w:hAnsi="Times New Roman" w:eastAsia="SimSun" w:cs="Times New Roman"/>
          <w:color w:val="000000"/>
          <w:kern w:val="0"/>
          <w:sz w:val="24"/>
          <w:szCs w:val="24"/>
          <w:lang w:val="kk-KZ" w:eastAsia="zh-CN" w:bidi="ar"/>
        </w:rPr>
        <w:t xml:space="preserve">365 бұйрығына 1-қосымша Қазақстан Республикасы Білім және ғылым министрінің  2012 жылғы 8 қарашадағы </w:t>
      </w:r>
      <w:r>
        <w:rPr>
          <w:rFonts w:hint="default" w:ascii="Times New Roman" w:hAnsi="Times New Roman" w:eastAsia="SimSun" w:cs="Times New Roman"/>
          <w:color w:val="000000"/>
          <w:kern w:val="0"/>
          <w:sz w:val="24"/>
          <w:szCs w:val="24"/>
          <w:lang w:val="ru-RU" w:eastAsia="zh-CN" w:bidi="ar"/>
        </w:rPr>
        <w:t xml:space="preserve">№500 </w:t>
      </w:r>
      <w:r>
        <w:rPr>
          <w:rFonts w:hint="default" w:ascii="Times New Roman" w:hAnsi="Times New Roman" w:eastAsia="SimSun" w:cs="Times New Roman"/>
          <w:color w:val="000000"/>
          <w:kern w:val="0"/>
          <w:sz w:val="24"/>
          <w:szCs w:val="24"/>
          <w:lang w:val="kk-KZ" w:eastAsia="zh-CN" w:bidi="ar"/>
        </w:rPr>
        <w:t xml:space="preserve"> бұйрығына 1-қосымша басшылыққа алынып жасалған.  </w:t>
      </w:r>
      <w:r>
        <w:rPr>
          <w:rFonts w:hint="default" w:ascii="Times New Roman" w:hAnsi="Times New Roman" w:eastAsia="SimSun" w:cs="Times New Roman"/>
          <w:color w:val="000000"/>
          <w:kern w:val="0"/>
          <w:sz w:val="24"/>
          <w:szCs w:val="24"/>
          <w:lang w:val="en-US" w:eastAsia="zh-CN" w:bidi="ar"/>
        </w:rPr>
        <w:t>1 – 4 сыныпта барлығы 4 класс</w:t>
      </w:r>
      <w:r>
        <w:rPr>
          <w:rFonts w:hint="default" w:ascii="Times New Roman" w:hAnsi="Times New Roman" w:eastAsia="SimSun" w:cs="Times New Roman"/>
          <w:color w:val="000000"/>
          <w:kern w:val="0"/>
          <w:sz w:val="24"/>
          <w:szCs w:val="24"/>
          <w:lang w:val="kk-KZ" w:eastAsia="zh-CN" w:bidi="ar"/>
        </w:rPr>
        <w:t xml:space="preserve"> комплекті.</w:t>
      </w:r>
      <w:r>
        <w:rPr>
          <w:rFonts w:hint="default" w:ascii="Times New Roman" w:hAnsi="Times New Roman" w:eastAsia="SimSun" w:cs="Times New Roman"/>
          <w:color w:val="000000"/>
          <w:kern w:val="0"/>
          <w:sz w:val="24"/>
          <w:szCs w:val="24"/>
          <w:lang w:val="en-US" w:eastAsia="zh-CN" w:bidi="ar"/>
        </w:rPr>
        <w:t xml:space="preserve"> </w:t>
      </w:r>
    </w:p>
    <w:p w14:paraId="3502263E">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5 - 9 сыныптарға арналған оқу жоспарлары ҚР </w:t>
      </w:r>
      <w:r>
        <w:rPr>
          <w:rFonts w:hint="default" w:ascii="Times New Roman" w:hAnsi="Times New Roman" w:eastAsia="SimSun" w:cs="Times New Roman"/>
          <w:color w:val="000000"/>
          <w:kern w:val="0"/>
          <w:sz w:val="24"/>
          <w:szCs w:val="24"/>
          <w:lang w:val="kk-KZ" w:eastAsia="zh-CN" w:bidi="ar"/>
        </w:rPr>
        <w:t xml:space="preserve">Оқу-ағарту министрінің  2022 жылғы 12 тамыздағы </w:t>
      </w:r>
      <w:r>
        <w:rPr>
          <w:rFonts w:hint="default" w:ascii="Times New Roman" w:hAnsi="Times New Roman" w:eastAsia="SimSun" w:cs="Times New Roman"/>
          <w:color w:val="000000"/>
          <w:kern w:val="0"/>
          <w:sz w:val="24"/>
          <w:szCs w:val="24"/>
          <w:lang w:val="ru-RU" w:eastAsia="zh-CN" w:bidi="ar"/>
        </w:rPr>
        <w:t>№365 б</w:t>
      </w:r>
      <w:r>
        <w:rPr>
          <w:rFonts w:hint="default" w:ascii="Times New Roman" w:hAnsi="Times New Roman" w:eastAsia="SimSun" w:cs="Times New Roman"/>
          <w:color w:val="000000"/>
          <w:kern w:val="0"/>
          <w:sz w:val="24"/>
          <w:szCs w:val="24"/>
          <w:lang w:val="kk-KZ" w:eastAsia="zh-CN" w:bidi="ar"/>
        </w:rPr>
        <w:t xml:space="preserve">ұйрығына 6-қосымша, ҚР Білім және ғылым министрінің 2012 жылғы 8 қарашағы </w:t>
      </w:r>
      <w:r>
        <w:rPr>
          <w:rFonts w:hint="default" w:ascii="Times New Roman" w:hAnsi="Times New Roman" w:eastAsia="SimSun" w:cs="Times New Roman"/>
          <w:color w:val="000000"/>
          <w:kern w:val="0"/>
          <w:sz w:val="24"/>
          <w:szCs w:val="24"/>
          <w:lang w:val="ru-RU" w:eastAsia="zh-CN" w:bidi="ar"/>
        </w:rPr>
        <w:t xml:space="preserve">№500 </w:t>
      </w:r>
      <w:r>
        <w:rPr>
          <w:rFonts w:hint="default" w:ascii="Times New Roman" w:hAnsi="Times New Roman" w:eastAsia="SimSun" w:cs="Times New Roman"/>
          <w:color w:val="000000"/>
          <w:kern w:val="0"/>
          <w:sz w:val="24"/>
          <w:szCs w:val="24"/>
          <w:lang w:val="kk-KZ" w:eastAsia="zh-CN" w:bidi="ar"/>
        </w:rPr>
        <w:t xml:space="preserve"> бұйрығына 6-қосымшасына сәйкес жасалды.</w:t>
      </w:r>
    </w:p>
    <w:p w14:paraId="294A24CD">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b w:val="0"/>
          <w:bCs w:val="0"/>
          <w:color w:val="000000"/>
          <w:kern w:val="0"/>
          <w:sz w:val="24"/>
          <w:szCs w:val="24"/>
          <w:lang w:val="kk-KZ" w:eastAsia="zh-CN" w:bidi="ar"/>
        </w:rPr>
      </w:pPr>
      <w:r>
        <w:rPr>
          <w:rFonts w:hint="default" w:ascii="Times New Roman" w:hAnsi="Times New Roman" w:eastAsia="SimSun" w:cs="Times New Roman"/>
          <w:b w:val="0"/>
          <w:bCs w:val="0"/>
          <w:color w:val="000000"/>
          <w:kern w:val="0"/>
          <w:sz w:val="24"/>
          <w:szCs w:val="24"/>
          <w:lang w:val="kk-KZ" w:eastAsia="zh-CN" w:bidi="ar"/>
        </w:rPr>
        <w:t xml:space="preserve">10-11 сыныптарға арналған  оқу жоспарлары ҚР Білім және ғылым министрінің 2012 жылғы 8 қарашадағы </w:t>
      </w:r>
      <w:r>
        <w:rPr>
          <w:rFonts w:hint="default" w:ascii="Times New Roman" w:hAnsi="Times New Roman" w:eastAsia="SimSun" w:cs="Times New Roman"/>
          <w:b w:val="0"/>
          <w:bCs w:val="0"/>
          <w:color w:val="000000"/>
          <w:kern w:val="0"/>
          <w:sz w:val="24"/>
          <w:szCs w:val="24"/>
          <w:lang w:val="ru-RU" w:eastAsia="zh-CN" w:bidi="ar"/>
        </w:rPr>
        <w:t xml:space="preserve">№500 </w:t>
      </w:r>
      <w:r>
        <w:rPr>
          <w:rFonts w:hint="default" w:ascii="Times New Roman" w:hAnsi="Times New Roman" w:eastAsia="SimSun" w:cs="Times New Roman"/>
          <w:b w:val="0"/>
          <w:bCs w:val="0"/>
          <w:color w:val="000000"/>
          <w:kern w:val="0"/>
          <w:sz w:val="24"/>
          <w:szCs w:val="24"/>
          <w:lang w:val="kk-KZ" w:eastAsia="zh-CN" w:bidi="ar"/>
        </w:rPr>
        <w:t xml:space="preserve">бұйрығына 86-қосымшасына сәйкес жасалды. </w:t>
      </w:r>
    </w:p>
    <w:p w14:paraId="6EA796C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b/>
          <w:bCs/>
          <w:i/>
          <w:iCs/>
          <w:sz w:val="24"/>
          <w:szCs w:val="24"/>
          <w:u w:val="single"/>
          <w:lang w:val="kk-KZ"/>
        </w:rPr>
        <w:t xml:space="preserve">Сабақ кестесі: </w:t>
      </w:r>
      <w:r>
        <w:rPr>
          <w:rFonts w:hint="default" w:ascii="Times New Roman" w:hAnsi="Times New Roman" w:cs="Times New Roman"/>
          <w:sz w:val="24"/>
          <w:szCs w:val="24"/>
          <w:lang w:val="kk-KZ"/>
        </w:rPr>
        <w:t xml:space="preserve">Сабақ кестесін құруда  </w:t>
      </w:r>
      <w:r>
        <w:rPr>
          <w:rFonts w:hint="default" w:ascii="Times New Roman" w:hAnsi="Times New Roman" w:cs="Times New Roman"/>
          <w:color w:val="000000"/>
          <w:sz w:val="24"/>
          <w:szCs w:val="24"/>
          <w:lang w:val="kk-KZ"/>
        </w:rPr>
        <w:t xml:space="preserve">Қазақстан Республикасы Денсаулық сақтау министрінің 2021 жылғы 5 тамыздағы № ҚР ДСМ-76 бұйрығымен </w:t>
      </w:r>
      <w:r>
        <w:rPr>
          <w:rFonts w:hint="default" w:ascii="Times New Roman" w:hAnsi="Times New Roman" w:cs="Times New Roman"/>
          <w:sz w:val="24"/>
          <w:szCs w:val="24"/>
          <w:lang w:val="kk-KZ"/>
        </w:rPr>
        <w:t>бекiтiлген   «Білім беру объектілеріне қойылатын санитариялық-эпидемиологиялық талаптар санитариялық қағидалары» санитариялық қағидаларының   талаптары басшылыққа алынған.  2022-2023 оқу жылы оқу мерзімінің 36 апта болуына байланысты  сабақ кестесі жасалып бекітілген. Кестеде аптадағы өтілетін пәннің атауы мен реті, сыныбы көрсетілген. Сабақ кестесі оқу жоспарына сәйкес жасалған. Мемлекеттік жалпыға міндетті білім беру стандарты бойынша берілген пәндер кестеде қамтылған. Сабақ кестесін құруда әрбір сыныптағы пәндер бойынша оқу сағаттарының нормалары, мектептің материалдық-техникалық базасы мен кадр ресурстары ескеріле отырып жасалған. Білім алушылардың бір күндік және апта ішіндегі ой еңбегінің жұмысқа қабілеттілігі динамикасы ескерілген. Сабақ кестесінде толық апталық жүктеме қамтылған. Оқу-тәрбие үрдісінің жұмыс оқу жоспары мен сабақ кестелері білім берудің мемлекеттік жалпыға міндетті білім беру стандартына сәйкес әзірленген. Сабақ кестесін құруда әрбір сыныптағы пәндер бойынша оқу сағаттарының апталық нормалары сақталған, с</w:t>
      </w:r>
      <w:r>
        <w:rPr>
          <w:rFonts w:hint="default" w:ascii="Times New Roman" w:hAnsi="Times New Roman" w:cs="Times New Roman"/>
          <w:iCs/>
          <w:sz w:val="24"/>
          <w:szCs w:val="24"/>
          <w:lang w:val="kk-KZ"/>
        </w:rPr>
        <w:t>абақ кестесі</w:t>
      </w:r>
      <w:r>
        <w:rPr>
          <w:rFonts w:hint="default" w:ascii="Times New Roman" w:hAnsi="Times New Roman" w:cs="Times New Roman"/>
          <w:sz w:val="24"/>
          <w:szCs w:val="24"/>
          <w:lang w:val="kk-KZ"/>
        </w:rPr>
        <w:t xml:space="preserve"> жасалған. Мектептегі факультативтік сабақтар үшін  сабақ кестесі жеке жасалған.Сабақ кестесіндегі пәндер атауы оқу жоспарындағы білім салалары және оқу пәндері атауына сәйкес келеді, ауытқушылық жоқ.</w:t>
      </w:r>
    </w:p>
    <w:p w14:paraId="0149EEFC">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b w:val="0"/>
          <w:bCs w:val="0"/>
          <w:color w:val="000000"/>
          <w:kern w:val="0"/>
          <w:sz w:val="24"/>
          <w:szCs w:val="24"/>
          <w:lang w:val="kk-KZ" w:eastAsia="zh-CN" w:bidi="ar"/>
        </w:rPr>
      </w:pPr>
    </w:p>
    <w:p w14:paraId="6ED75E0E">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 xml:space="preserve">2023 – 2024 оқу жылының оқу жұмыс жоспарлары </w:t>
      </w:r>
    </w:p>
    <w:p w14:paraId="63107414">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1 - 4 сыныптарға арналған оқу жоспарлары ҚР Білім және ғылым министрінің 2012 </w:t>
      </w:r>
    </w:p>
    <w:p w14:paraId="741F0DB1">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жылғы 8 қарашадағы №500 бұйрығына өзгерістер енгізу туралы ҚР Оқу-ағарту министрінің </w:t>
      </w:r>
    </w:p>
    <w:p w14:paraId="32ADEF66">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18.08.2023 жылғы № 264 бұйрығының 1 қосымшасына сәйкес үлгілік оқу жоспарына сай </w:t>
      </w:r>
    </w:p>
    <w:p w14:paraId="2761DEC5">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жасалған. 1 – 4 сыныпта барлығы 4 класс, 4 класс – комплектіге арналып жасалған. </w:t>
      </w:r>
    </w:p>
    <w:p w14:paraId="0941CF63">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5 - 9 сыныптарға арналған оқу жоспарлары ҚР Білім және ғылым министрінің 2012 </w:t>
      </w:r>
    </w:p>
    <w:p w14:paraId="197B0A48">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жылғы 8 қарашадағы № 500 бұйрығына өзгерістер енгізу туралы ҚР Оқу - ағарту министрінің </w:t>
      </w:r>
    </w:p>
    <w:p w14:paraId="34D8371A">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12.08.2022 жыл № 365 бұйрығының 6 қосымшасындағы үлгілік оқу жоспарына сай жасалған.</w:t>
      </w:r>
    </w:p>
    <w:p w14:paraId="7A22BBEA">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5 – 9 сыныпта барлығы 5 класс  комплектіге арналып жасалған.</w:t>
      </w:r>
    </w:p>
    <w:p w14:paraId="50F055C8">
      <w:pPr>
        <w:pStyle w:val="21"/>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b/>
          <w:bCs/>
          <w:i/>
          <w:iCs/>
          <w:sz w:val="24"/>
          <w:szCs w:val="24"/>
          <w:u w:val="single"/>
          <w:lang w:val="kk-KZ"/>
        </w:rPr>
        <w:t xml:space="preserve">Сабақ кестесі: </w:t>
      </w:r>
      <w:r>
        <w:rPr>
          <w:rFonts w:hint="default" w:ascii="Times New Roman" w:hAnsi="Times New Roman" w:cs="Times New Roman"/>
          <w:sz w:val="24"/>
          <w:szCs w:val="24"/>
          <w:lang w:val="kk-KZ"/>
        </w:rPr>
        <w:t xml:space="preserve">Сабақ кестесін құруда  </w:t>
      </w:r>
      <w:r>
        <w:rPr>
          <w:rFonts w:hint="default" w:ascii="Times New Roman" w:hAnsi="Times New Roman" w:cs="Times New Roman"/>
          <w:color w:val="000000"/>
          <w:sz w:val="24"/>
          <w:szCs w:val="24"/>
          <w:lang w:val="kk-KZ"/>
        </w:rPr>
        <w:t xml:space="preserve">Қазақстан Республикасы Денсаулық сақтау министрінің 2021 жылғы 5 тамыздағы № ҚР ДСМ-76 бұйрығымен </w:t>
      </w:r>
      <w:r>
        <w:rPr>
          <w:rFonts w:hint="default" w:ascii="Times New Roman" w:hAnsi="Times New Roman" w:cs="Times New Roman"/>
          <w:sz w:val="24"/>
          <w:szCs w:val="24"/>
          <w:lang w:val="kk-KZ"/>
        </w:rPr>
        <w:t xml:space="preserve">бекiтiлген   «Білім беру объектілеріне қойылатын санитариялық-эпидемиологиялық талаптар санитариялық қағидалары» санитариялық қағидаларының   талаптары басшылыққа алынған. </w:t>
      </w:r>
    </w:p>
    <w:p w14:paraId="69A7E2A2">
      <w:pPr>
        <w:pStyle w:val="21"/>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Сабақ кестесін құруда әрбір сыныптағы пәндер бойынша оқу сағаттарының апталық нормалары сақталған, с</w:t>
      </w:r>
      <w:r>
        <w:rPr>
          <w:rFonts w:hint="default" w:ascii="Times New Roman" w:hAnsi="Times New Roman" w:cs="Times New Roman"/>
          <w:iCs/>
          <w:sz w:val="24"/>
          <w:szCs w:val="24"/>
          <w:lang w:val="kk-KZ"/>
        </w:rPr>
        <w:t>абақ кестесі</w:t>
      </w:r>
      <w:r>
        <w:rPr>
          <w:rFonts w:hint="default" w:ascii="Times New Roman" w:hAnsi="Times New Roman" w:cs="Times New Roman"/>
          <w:sz w:val="24"/>
          <w:szCs w:val="24"/>
          <w:lang w:val="kk-KZ"/>
        </w:rPr>
        <w:t xml:space="preserve"> электронды «BilimClass» журналын пайдалану арқылы жасалған. Мектептегі факультативтік сабақтар үшін  сабақ кестесі жеке жасалған. Сабақ кестесіндегі пәндер атауы оқу жоспарындағы білім салалары және оқу пәндері атауына сәйкес келеді, ауытқушылық жоқ.</w:t>
      </w:r>
    </w:p>
    <w:p w14:paraId="3A0AE186">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b w:val="0"/>
          <w:bCs w:val="0"/>
          <w:color w:val="000000"/>
          <w:kern w:val="0"/>
          <w:sz w:val="24"/>
          <w:szCs w:val="24"/>
          <w:lang w:val="kk-KZ" w:eastAsia="zh-CN" w:bidi="ar"/>
        </w:rPr>
      </w:pPr>
      <w:r>
        <w:rPr>
          <w:rFonts w:hint="default" w:ascii="Times New Roman" w:hAnsi="Times New Roman" w:eastAsia="SimSun" w:cs="Times New Roman"/>
          <w:b w:val="0"/>
          <w:bCs w:val="0"/>
          <w:color w:val="000000"/>
          <w:kern w:val="0"/>
          <w:sz w:val="24"/>
          <w:szCs w:val="24"/>
          <w:lang w:val="kk-KZ" w:eastAsia="zh-CN" w:bidi="ar"/>
        </w:rPr>
        <w:t xml:space="preserve">10-11 сыныптарға арналған  оқу жоспарлары ҚР Білім және ғылым министрінің 2012 жылғы 8 қарашадағы </w:t>
      </w:r>
      <w:r>
        <w:rPr>
          <w:rFonts w:hint="default" w:ascii="Times New Roman" w:hAnsi="Times New Roman" w:eastAsia="SimSun" w:cs="Times New Roman"/>
          <w:b w:val="0"/>
          <w:bCs w:val="0"/>
          <w:color w:val="000000"/>
          <w:kern w:val="0"/>
          <w:sz w:val="24"/>
          <w:szCs w:val="24"/>
          <w:lang w:val="ru-RU" w:eastAsia="zh-CN" w:bidi="ar"/>
        </w:rPr>
        <w:t xml:space="preserve">№500 </w:t>
      </w:r>
      <w:r>
        <w:rPr>
          <w:rFonts w:hint="default" w:ascii="Times New Roman" w:hAnsi="Times New Roman" w:eastAsia="SimSun" w:cs="Times New Roman"/>
          <w:b w:val="0"/>
          <w:bCs w:val="0"/>
          <w:color w:val="000000"/>
          <w:kern w:val="0"/>
          <w:sz w:val="24"/>
          <w:szCs w:val="24"/>
          <w:lang w:val="kk-KZ" w:eastAsia="zh-CN" w:bidi="ar"/>
        </w:rPr>
        <w:t xml:space="preserve">бұйрығына 86-қосымшасына сәйкес жасалды. </w:t>
      </w:r>
    </w:p>
    <w:p w14:paraId="137120CF">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202</w:t>
      </w:r>
      <w:r>
        <w:rPr>
          <w:rFonts w:hint="default" w:ascii="Times New Roman" w:hAnsi="Times New Roman" w:eastAsia="SimSun" w:cs="Times New Roman"/>
          <w:b/>
          <w:bCs/>
          <w:color w:val="000000"/>
          <w:kern w:val="0"/>
          <w:sz w:val="24"/>
          <w:szCs w:val="24"/>
          <w:lang w:val="kk-KZ" w:eastAsia="zh-CN" w:bidi="ar"/>
        </w:rPr>
        <w:t>4</w:t>
      </w:r>
      <w:r>
        <w:rPr>
          <w:rFonts w:hint="default" w:ascii="Times New Roman" w:hAnsi="Times New Roman" w:eastAsia="SimSun" w:cs="Times New Roman"/>
          <w:b/>
          <w:bCs/>
          <w:color w:val="000000"/>
          <w:kern w:val="0"/>
          <w:sz w:val="24"/>
          <w:szCs w:val="24"/>
          <w:lang w:val="en-US" w:eastAsia="zh-CN" w:bidi="ar"/>
        </w:rPr>
        <w:t xml:space="preserve"> – 2024</w:t>
      </w:r>
      <w:r>
        <w:rPr>
          <w:rFonts w:hint="default" w:ascii="Times New Roman" w:hAnsi="Times New Roman" w:eastAsia="SimSun" w:cs="Times New Roman"/>
          <w:b/>
          <w:bCs/>
          <w:color w:val="000000"/>
          <w:kern w:val="0"/>
          <w:sz w:val="24"/>
          <w:szCs w:val="24"/>
          <w:lang w:val="kk-KZ" w:eastAsia="zh-CN" w:bidi="ar"/>
        </w:rPr>
        <w:t>5</w:t>
      </w:r>
      <w:r>
        <w:rPr>
          <w:rFonts w:hint="default" w:ascii="Times New Roman" w:hAnsi="Times New Roman" w:eastAsia="SimSun" w:cs="Times New Roman"/>
          <w:b/>
          <w:bCs/>
          <w:color w:val="000000"/>
          <w:kern w:val="0"/>
          <w:sz w:val="24"/>
          <w:szCs w:val="24"/>
          <w:lang w:val="en-US" w:eastAsia="zh-CN" w:bidi="ar"/>
        </w:rPr>
        <w:t xml:space="preserve"> оқу жылының оқу жұмыс жоспарлары </w:t>
      </w:r>
    </w:p>
    <w:p w14:paraId="6CF026F3">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1 - 4 сыныптарға арналған оқу жоспарлары ҚР Білім және ғылым министрінің 2012 </w:t>
      </w:r>
    </w:p>
    <w:p w14:paraId="588B3D1C">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жылғы 8 қарашадағы №500 бұйрығына өзгерістер енгізу туралы ҚР Оқу-ағарту министрінің </w:t>
      </w:r>
    </w:p>
    <w:p w14:paraId="4265EA88">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kk-KZ" w:eastAsia="zh-CN" w:bidi="ar"/>
        </w:rPr>
        <w:t>08</w:t>
      </w:r>
      <w:r>
        <w:rPr>
          <w:rFonts w:hint="default" w:ascii="Times New Roman" w:hAnsi="Times New Roman" w:eastAsia="SimSun" w:cs="Times New Roman"/>
          <w:color w:val="000000"/>
          <w:kern w:val="0"/>
          <w:sz w:val="24"/>
          <w:szCs w:val="24"/>
          <w:lang w:val="en-US" w:eastAsia="zh-CN" w:bidi="ar"/>
        </w:rPr>
        <w:t>.0</w:t>
      </w:r>
      <w:r>
        <w:rPr>
          <w:rFonts w:hint="default" w:ascii="Times New Roman" w:hAnsi="Times New Roman" w:eastAsia="SimSun" w:cs="Times New Roman"/>
          <w:color w:val="000000"/>
          <w:kern w:val="0"/>
          <w:sz w:val="24"/>
          <w:szCs w:val="24"/>
          <w:lang w:val="kk-KZ" w:eastAsia="zh-CN" w:bidi="ar"/>
        </w:rPr>
        <w:t>2</w:t>
      </w:r>
      <w:r>
        <w:rPr>
          <w:rFonts w:hint="default" w:ascii="Times New Roman" w:hAnsi="Times New Roman" w:eastAsia="SimSun" w:cs="Times New Roman"/>
          <w:color w:val="000000"/>
          <w:kern w:val="0"/>
          <w:sz w:val="24"/>
          <w:szCs w:val="24"/>
          <w:lang w:val="en-US" w:eastAsia="zh-CN" w:bidi="ar"/>
        </w:rPr>
        <w:t>.202</w:t>
      </w:r>
      <w:r>
        <w:rPr>
          <w:rFonts w:hint="default" w:ascii="Times New Roman" w:hAnsi="Times New Roman" w:eastAsia="SimSun" w:cs="Times New Roman"/>
          <w:color w:val="000000"/>
          <w:kern w:val="0"/>
          <w:sz w:val="24"/>
          <w:szCs w:val="24"/>
          <w:lang w:val="kk-KZ" w:eastAsia="zh-CN" w:bidi="ar"/>
        </w:rPr>
        <w:t>4</w:t>
      </w:r>
      <w:r>
        <w:rPr>
          <w:rFonts w:hint="default" w:ascii="Times New Roman" w:hAnsi="Times New Roman" w:eastAsia="SimSun" w:cs="Times New Roman"/>
          <w:color w:val="000000"/>
          <w:kern w:val="0"/>
          <w:sz w:val="24"/>
          <w:szCs w:val="24"/>
          <w:lang w:val="en-US" w:eastAsia="zh-CN" w:bidi="ar"/>
        </w:rPr>
        <w:t xml:space="preserve"> жылғы № 2</w:t>
      </w:r>
      <w:r>
        <w:rPr>
          <w:rFonts w:hint="default" w:ascii="Times New Roman" w:hAnsi="Times New Roman" w:eastAsia="SimSun" w:cs="Times New Roman"/>
          <w:color w:val="000000"/>
          <w:kern w:val="0"/>
          <w:sz w:val="24"/>
          <w:szCs w:val="24"/>
          <w:lang w:val="kk-KZ" w:eastAsia="zh-CN" w:bidi="ar"/>
        </w:rPr>
        <w:t>7</w:t>
      </w:r>
      <w:r>
        <w:rPr>
          <w:rFonts w:hint="default" w:ascii="Times New Roman" w:hAnsi="Times New Roman" w:eastAsia="SimSun" w:cs="Times New Roman"/>
          <w:color w:val="000000"/>
          <w:kern w:val="0"/>
          <w:sz w:val="24"/>
          <w:szCs w:val="24"/>
          <w:lang w:val="en-US" w:eastAsia="zh-CN" w:bidi="ar"/>
        </w:rPr>
        <w:t xml:space="preserve"> бұйрығының 1 қосымшасына сәйкес үлгілік оқу жоспарына сай </w:t>
      </w:r>
    </w:p>
    <w:p w14:paraId="6739CF74">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жасалған. 1 – 4 сыныпта барлығы 4 класс, 4 класс – комплектіге арналып жасалған. </w:t>
      </w:r>
    </w:p>
    <w:p w14:paraId="11E0D0CF">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5 - 9 сыныптарға арналған оқу жоспарлары ҚР Білім және ғылым министрінің 2012 </w:t>
      </w:r>
    </w:p>
    <w:p w14:paraId="34A831A1">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жылғы 8 қарашадағы № 500 бұйрығына өзгерістер енгізу туралы ҚР Оқу - ағарту министрінің </w:t>
      </w:r>
    </w:p>
    <w:p w14:paraId="0655BC50">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12.08.2022 жыл № 365 бұйрығының 6 қосымшасындағы үлгілік оқу жоспарына сай жасалған.</w:t>
      </w:r>
    </w:p>
    <w:p w14:paraId="7942647C">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5 – 9 сыныпта барлығы 5 класс, </w:t>
      </w:r>
      <w:r>
        <w:rPr>
          <w:rFonts w:hint="default" w:ascii="Times New Roman" w:hAnsi="Times New Roman" w:eastAsia="SimSun" w:cs="Times New Roman"/>
          <w:color w:val="000000"/>
          <w:kern w:val="0"/>
          <w:sz w:val="24"/>
          <w:szCs w:val="24"/>
          <w:lang w:val="kk-KZ" w:eastAsia="zh-CN" w:bidi="ar"/>
        </w:rPr>
        <w:t>3</w:t>
      </w:r>
      <w:r>
        <w:rPr>
          <w:rFonts w:hint="default" w:ascii="Times New Roman" w:hAnsi="Times New Roman" w:eastAsia="SimSun" w:cs="Times New Roman"/>
          <w:color w:val="000000"/>
          <w:kern w:val="0"/>
          <w:sz w:val="24"/>
          <w:szCs w:val="24"/>
          <w:lang w:val="en-US" w:eastAsia="zh-CN" w:bidi="ar"/>
        </w:rPr>
        <w:t xml:space="preserve"> класс – комплектіге </w:t>
      </w:r>
      <w:r>
        <w:rPr>
          <w:rFonts w:hint="default" w:ascii="Times New Roman" w:hAnsi="Times New Roman" w:eastAsia="SimSun" w:cs="Times New Roman"/>
          <w:i/>
          <w:iCs/>
          <w:color w:val="000000"/>
          <w:kern w:val="0"/>
          <w:sz w:val="24"/>
          <w:szCs w:val="24"/>
          <w:lang w:val="en-US" w:eastAsia="zh-CN" w:bidi="ar"/>
        </w:rPr>
        <w:t>(</w:t>
      </w:r>
      <w:r>
        <w:rPr>
          <w:rFonts w:hint="default" w:ascii="Times New Roman" w:hAnsi="Times New Roman" w:eastAsia="SimSun" w:cs="Times New Roman"/>
          <w:i/>
          <w:iCs/>
          <w:color w:val="000000"/>
          <w:kern w:val="0"/>
          <w:sz w:val="24"/>
          <w:szCs w:val="24"/>
          <w:lang w:val="kk-KZ" w:eastAsia="zh-CN" w:bidi="ar"/>
        </w:rPr>
        <w:t>5</w:t>
      </w:r>
      <w:r>
        <w:rPr>
          <w:rFonts w:hint="default" w:ascii="Times New Roman" w:hAnsi="Times New Roman" w:eastAsia="SimSun" w:cs="Times New Roman"/>
          <w:i/>
          <w:iCs/>
          <w:color w:val="000000"/>
          <w:kern w:val="0"/>
          <w:sz w:val="24"/>
          <w:szCs w:val="24"/>
          <w:lang w:val="en-US" w:eastAsia="zh-CN" w:bidi="ar"/>
        </w:rPr>
        <w:t xml:space="preserve"> және </w:t>
      </w:r>
      <w:r>
        <w:rPr>
          <w:rFonts w:hint="default" w:ascii="Times New Roman" w:hAnsi="Times New Roman" w:eastAsia="SimSun" w:cs="Times New Roman"/>
          <w:i/>
          <w:iCs/>
          <w:color w:val="000000"/>
          <w:kern w:val="0"/>
          <w:sz w:val="24"/>
          <w:szCs w:val="24"/>
          <w:lang w:val="kk-KZ" w:eastAsia="zh-CN" w:bidi="ar"/>
        </w:rPr>
        <w:t>6</w:t>
      </w:r>
      <w:r>
        <w:rPr>
          <w:rFonts w:hint="default" w:ascii="Times New Roman" w:hAnsi="Times New Roman" w:eastAsia="SimSun" w:cs="Times New Roman"/>
          <w:i/>
          <w:iCs/>
          <w:color w:val="000000"/>
          <w:kern w:val="0"/>
          <w:sz w:val="24"/>
          <w:szCs w:val="24"/>
          <w:lang w:val="en-US" w:eastAsia="zh-CN" w:bidi="ar"/>
        </w:rPr>
        <w:t xml:space="preserve"> кластар</w:t>
      </w:r>
      <w:r>
        <w:rPr>
          <w:rFonts w:hint="default" w:ascii="Times New Roman" w:hAnsi="Times New Roman" w:eastAsia="SimSun" w:cs="Times New Roman"/>
          <w:i/>
          <w:iCs/>
          <w:color w:val="000000"/>
          <w:kern w:val="0"/>
          <w:sz w:val="24"/>
          <w:szCs w:val="24"/>
          <w:lang w:val="kk-KZ" w:eastAsia="zh-CN" w:bidi="ar"/>
        </w:rPr>
        <w:t>, 7 және 8 кластары</w:t>
      </w:r>
      <w:r>
        <w:rPr>
          <w:rFonts w:hint="default" w:ascii="Times New Roman" w:hAnsi="Times New Roman" w:eastAsia="SimSun" w:cs="Times New Roman"/>
          <w:i/>
          <w:iCs/>
          <w:color w:val="000000"/>
          <w:kern w:val="0"/>
          <w:sz w:val="24"/>
          <w:szCs w:val="24"/>
          <w:lang w:val="en-US" w:eastAsia="zh-CN" w:bidi="ar"/>
        </w:rPr>
        <w:t xml:space="preserve"> біріктірілген)</w:t>
      </w:r>
      <w:r>
        <w:rPr>
          <w:rFonts w:hint="default" w:ascii="Times New Roman" w:hAnsi="Times New Roman" w:eastAsia="SimSun" w:cs="Times New Roman"/>
          <w:color w:val="000000"/>
          <w:kern w:val="0"/>
          <w:sz w:val="24"/>
          <w:szCs w:val="24"/>
          <w:lang w:val="en-US" w:eastAsia="zh-CN" w:bidi="ar"/>
        </w:rPr>
        <w:t xml:space="preserve"> </w:t>
      </w:r>
    </w:p>
    <w:p w14:paraId="7D5BF3EC">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b w:val="0"/>
          <w:bCs w:val="0"/>
          <w:color w:val="000000"/>
          <w:kern w:val="0"/>
          <w:sz w:val="24"/>
          <w:szCs w:val="24"/>
          <w:lang w:val="kk-KZ" w:eastAsia="zh-CN" w:bidi="ar"/>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b w:val="0"/>
          <w:bCs w:val="0"/>
          <w:color w:val="000000"/>
          <w:kern w:val="0"/>
          <w:sz w:val="24"/>
          <w:szCs w:val="24"/>
          <w:lang w:val="kk-KZ" w:eastAsia="zh-CN" w:bidi="ar"/>
        </w:rPr>
        <w:t xml:space="preserve">10-11 сыныптарға арналған  оқу жоспарлары ҚР Білім және ғылым министрінің 2012 жылғы 8 қарашадағы </w:t>
      </w:r>
      <w:r>
        <w:rPr>
          <w:rFonts w:hint="default" w:ascii="Times New Roman" w:hAnsi="Times New Roman" w:eastAsia="SimSun" w:cs="Times New Roman"/>
          <w:b w:val="0"/>
          <w:bCs w:val="0"/>
          <w:color w:val="000000"/>
          <w:kern w:val="0"/>
          <w:sz w:val="24"/>
          <w:szCs w:val="24"/>
          <w:lang w:val="ru-RU" w:eastAsia="zh-CN" w:bidi="ar"/>
        </w:rPr>
        <w:t xml:space="preserve">№500 </w:t>
      </w:r>
      <w:r>
        <w:rPr>
          <w:rFonts w:hint="default" w:ascii="Times New Roman" w:hAnsi="Times New Roman" w:eastAsia="SimSun" w:cs="Times New Roman"/>
          <w:b w:val="0"/>
          <w:bCs w:val="0"/>
          <w:color w:val="000000"/>
          <w:kern w:val="0"/>
          <w:sz w:val="24"/>
          <w:szCs w:val="24"/>
          <w:lang w:val="kk-KZ" w:eastAsia="zh-CN" w:bidi="ar"/>
        </w:rPr>
        <w:t xml:space="preserve">бұйрығына 86-қосымшасына сәйкес жасалды. </w:t>
      </w:r>
    </w:p>
    <w:p w14:paraId="07B6CF6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i/>
          <w:iCs/>
          <w:sz w:val="24"/>
          <w:szCs w:val="24"/>
          <w:lang w:val="kk-KZ"/>
        </w:rPr>
      </w:pPr>
    </w:p>
    <w:p w14:paraId="4A09E37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i/>
          <w:iCs/>
          <w:sz w:val="24"/>
          <w:szCs w:val="24"/>
          <w:lang w:val="kk-KZ"/>
        </w:rPr>
      </w:pPr>
      <w:r>
        <w:rPr>
          <w:rFonts w:hint="default" w:ascii="Times New Roman" w:hAnsi="Times New Roman" w:cs="Times New Roman"/>
          <w:b/>
          <w:bCs/>
          <w:i/>
          <w:iCs/>
          <w:sz w:val="24"/>
          <w:szCs w:val="24"/>
          <w:lang w:val="kk-KZ"/>
        </w:rPr>
        <w:t>Жалпы білім беретін пәндер бойынша үлгілік оқу бағдарламаларына сәйкес жүзеге асырылатын оқу пәндерінің базалық мазмұнын игеру;</w:t>
      </w:r>
    </w:p>
    <w:p w14:paraId="40827DAB">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 xml:space="preserve">2022 - 2023 оқу жылының </w:t>
      </w:r>
      <w:r>
        <w:rPr>
          <w:rFonts w:hint="default" w:ascii="Times New Roman" w:hAnsi="Times New Roman" w:eastAsia="SimSun" w:cs="Times New Roman"/>
          <w:color w:val="000000"/>
          <w:kern w:val="0"/>
          <w:sz w:val="24"/>
          <w:szCs w:val="24"/>
          <w:lang w:val="en-US" w:eastAsia="zh-CN" w:bidi="ar"/>
        </w:rPr>
        <w:t xml:space="preserve">барлық оқу пәндері бойынша оқу бағдарламалары қаралды. </w:t>
      </w:r>
    </w:p>
    <w:p w14:paraId="375CF02F">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Инвариантты компонент пәндерінің күнтізбелік тақырыптарын жоспарлауда Қазақстан </w:t>
      </w:r>
    </w:p>
    <w:p w14:paraId="17814CC9">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Республикасы Білім және ғылым министрінің 2022 жылғы 3 тамыздағы № 348 бұйрығымен </w:t>
      </w:r>
    </w:p>
    <w:p w14:paraId="7251BB8D">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бекітілген «Мектепке дейінгі тәрбие мен оқытудың, бастауыш, негізгі орта және жалпы орта, </w:t>
      </w:r>
    </w:p>
    <w:p w14:paraId="6CF0B892">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техникалық және кәсіптік, орта білімнен кейінгі білім берудің мемлекеттік жалпыға міндетті </w:t>
      </w:r>
    </w:p>
    <w:p w14:paraId="5C3B6B7E">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стандарттарын бекіту туралы» бұйрығы, Қазақстан Республикасы Білім және ғылым </w:t>
      </w:r>
    </w:p>
    <w:p w14:paraId="41242CBD">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министрінің 2013 жылғы 3 сәуірдегі № l15 бұйрығымен бекітілген «Жалпы орта білім беру </w:t>
      </w:r>
    </w:p>
    <w:p w14:paraId="2E169200">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ұйымдарына арналған жалпы білім беретін пәндер, таңдау курстары мен факультативтер </w:t>
      </w:r>
    </w:p>
    <w:p w14:paraId="474BF051">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бойынша үлгілік оқу бекіту туралы» үлгілік оқыту бағдарламалары (</w:t>
      </w:r>
      <w:r>
        <w:rPr>
          <w:rFonts w:hint="default" w:ascii="Times New Roman" w:hAnsi="Times New Roman" w:eastAsia="SimSun" w:cs="Times New Roman"/>
          <w:i/>
          <w:iCs/>
          <w:color w:val="000000"/>
          <w:kern w:val="0"/>
          <w:sz w:val="24"/>
          <w:szCs w:val="24"/>
          <w:lang w:val="en-US" w:eastAsia="zh-CN" w:bidi="ar"/>
        </w:rPr>
        <w:t xml:space="preserve">өзгерістермен және </w:t>
      </w:r>
    </w:p>
    <w:p w14:paraId="3310B011">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i/>
          <w:iCs/>
          <w:color w:val="000000"/>
          <w:kern w:val="0"/>
          <w:sz w:val="24"/>
          <w:szCs w:val="24"/>
          <w:lang w:val="en-US" w:eastAsia="zh-CN" w:bidi="ar"/>
        </w:rPr>
        <w:t xml:space="preserve">бағдарламаларын толықтыруларымен Қазақстан Республикасы Оқу - ағарту министрлігінің </w:t>
      </w:r>
    </w:p>
    <w:p w14:paraId="066BA4A5">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i/>
          <w:iCs/>
          <w:color w:val="000000"/>
          <w:kern w:val="0"/>
          <w:sz w:val="24"/>
          <w:szCs w:val="24"/>
          <w:lang w:val="en-US" w:eastAsia="zh-CN" w:bidi="ar"/>
        </w:rPr>
        <w:t>2022 жылғы 6 қыркүйектегі № 399 бұйрығына</w:t>
      </w:r>
      <w:r>
        <w:rPr>
          <w:rFonts w:hint="default" w:ascii="Times New Roman" w:hAnsi="Times New Roman" w:eastAsia="SimSun" w:cs="Times New Roman"/>
          <w:color w:val="000000"/>
          <w:kern w:val="0"/>
          <w:sz w:val="24"/>
          <w:szCs w:val="24"/>
          <w:lang w:val="en-US" w:eastAsia="zh-CN" w:bidi="ar"/>
        </w:rPr>
        <w:t>) басшылыққа алынған.</w:t>
      </w:r>
    </w:p>
    <w:p w14:paraId="5FAA56B6">
      <w:pPr>
        <w:keepNext w:val="0"/>
        <w:keepLines w:val="0"/>
        <w:pageBreakBefore w:val="0"/>
        <w:kinsoku/>
        <w:wordWrap/>
        <w:overflowPunct/>
        <w:topLinePunct w:val="0"/>
        <w:bidi w:val="0"/>
        <w:snapToGrid/>
        <w:spacing w:beforeAutospacing="0" w:after="0" w:afterAutospacing="0" w:line="240" w:lineRule="auto"/>
        <w:contextualSpacing/>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Өзін-өзі бағалау барысында жалпы білім беретін пәндердің үлгілік оқу бағдарламалары, күнтізбелік-тақырыптық жоспарларының толтырылуы  зерделенді. Оқу үдерісін ұйымдастыру оқу жоспары және сабак кестесімен реттелген.</w:t>
      </w:r>
    </w:p>
    <w:p w14:paraId="105A1FB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Оқушылардың  оқу жүктемесінің  максималды саны оқу аптасын ескере отырып, рұқсат етілген сағаттардың санына сәйкес. Оқу бағдарламасы инвариантты жане вариативті бөліктен тұрады. Инвариантты бөлігі негізгі оқу жоспарына сәйкес жасалған Инвариантты жане вариативтік оқу, тандауы бойынша, белсенді – қозғалмалы  сипаттағы жеке және топтық сабақтар ,барлық элементтері мемлекеттік бағдарламалармен қамтамасыз етілген. Оқу жоспарының барлық пәндерінде пән мұғалімдері күнтізбелік – тақырыптық жоспарлауды дайындаған. Ол сабақтардың күндерін, сабақ тақырыптарын, тақырыпқа сәйкес сағаттарының саны белгіленген.  Оқу жоспарының инвариантты бөлімінен сағат саны Мемлекеттік жалпыға міндетті стандарт талаптарына сай  орындалған.</w:t>
      </w:r>
    </w:p>
    <w:p w14:paraId="6E41E3C0">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2023 - 2024</w:t>
      </w:r>
      <w:r>
        <w:rPr>
          <w:rFonts w:hint="default" w:ascii="Times New Roman" w:hAnsi="Times New Roman" w:eastAsia="SimSun" w:cs="Times New Roman"/>
          <w:b/>
          <w:bCs/>
          <w:color w:val="000000"/>
          <w:kern w:val="0"/>
          <w:sz w:val="24"/>
          <w:szCs w:val="24"/>
          <w:lang w:val="kk-KZ" w:eastAsia="zh-CN" w:bidi="ar"/>
        </w:rPr>
        <w:t xml:space="preserve"> және 2024-2025 </w:t>
      </w:r>
      <w:r>
        <w:rPr>
          <w:rFonts w:hint="default" w:ascii="Times New Roman" w:hAnsi="Times New Roman" w:eastAsia="SimSun" w:cs="Times New Roman"/>
          <w:b/>
          <w:bCs/>
          <w:color w:val="000000"/>
          <w:kern w:val="0"/>
          <w:sz w:val="24"/>
          <w:szCs w:val="24"/>
          <w:lang w:val="en-US" w:eastAsia="zh-CN" w:bidi="ar"/>
        </w:rPr>
        <w:t xml:space="preserve"> оқу жылының </w:t>
      </w:r>
      <w:r>
        <w:rPr>
          <w:rFonts w:hint="default" w:ascii="Times New Roman" w:hAnsi="Times New Roman" w:eastAsia="SimSun" w:cs="Times New Roman"/>
          <w:color w:val="000000"/>
          <w:kern w:val="0"/>
          <w:sz w:val="24"/>
          <w:szCs w:val="24"/>
          <w:lang w:val="en-US" w:eastAsia="zh-CN" w:bidi="ar"/>
        </w:rPr>
        <w:t xml:space="preserve">барлық оқу пәндері бойынша оқу бағдарламалары қаралды. </w:t>
      </w:r>
    </w:p>
    <w:p w14:paraId="1E5A0005">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Инвариантты компонент пәндерінің күнтізбелік тақырыптарын жоспарлауда Қазақстан </w:t>
      </w:r>
    </w:p>
    <w:p w14:paraId="1A746B29">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Республикасы Білім және ғылым министрінің 2022 жылғы 3 тамыздағы № 348 бұйрығымен </w:t>
      </w:r>
    </w:p>
    <w:p w14:paraId="5EAE83FF">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w:t>
      </w:r>
      <w:r>
        <w:rPr>
          <w:rFonts w:hint="default" w:ascii="Times New Roman" w:hAnsi="Times New Roman" w:eastAsia="SimSun" w:cs="Times New Roman"/>
          <w:i/>
          <w:iCs/>
          <w:color w:val="000000"/>
          <w:kern w:val="0"/>
          <w:sz w:val="24"/>
          <w:szCs w:val="24"/>
          <w:lang w:val="en-US" w:eastAsia="zh-CN" w:bidi="ar"/>
        </w:rPr>
        <w:t>23.09.2022 ж. № 406 бұйрығымен енгізілген өзгерістерімен</w:t>
      </w:r>
      <w:r>
        <w:rPr>
          <w:rFonts w:hint="default" w:ascii="Times New Roman" w:hAnsi="Times New Roman" w:eastAsia="SimSun" w:cs="Times New Roman"/>
          <w:color w:val="000000"/>
          <w:kern w:val="0"/>
          <w:sz w:val="24"/>
          <w:szCs w:val="24"/>
          <w:lang w:val="en-US" w:eastAsia="zh-CN" w:bidi="ar"/>
        </w:rPr>
        <w:t xml:space="preserve">) бекітілген «Мектепке дейінгі </w:t>
      </w:r>
    </w:p>
    <w:p w14:paraId="74A27593">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тәрбие мен оқытудың, бастауыш, негізгі орта және жалпы орта, техникалық және кәсіптік, </w:t>
      </w:r>
    </w:p>
    <w:p w14:paraId="30BE2D0F">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орта білімнен кейінгі білім берудің мемлекеттік жалпыға міндетті стандарттарын бекіту </w:t>
      </w:r>
    </w:p>
    <w:p w14:paraId="4B95988D">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туралы» бұйрығы, Қазақстан Республикасы Білім және ғылым министрінің 2013 жылғы 3 </w:t>
      </w:r>
    </w:p>
    <w:p w14:paraId="13F4C57F">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сәуірдегі № l15 бұйрығымен бекітілген «Жалпы орта білім беру ұйымдарына арналған жалпы </w:t>
      </w:r>
    </w:p>
    <w:p w14:paraId="40ACA7CF">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білім беретін пәндер, таңдау курстары мен факультативтер бойынша үлгілік оқу бекіту </w:t>
      </w:r>
    </w:p>
    <w:p w14:paraId="6BC00EA2">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туралы» үлгілік оқыту бағдарламалары (</w:t>
      </w:r>
      <w:r>
        <w:rPr>
          <w:rFonts w:hint="default" w:ascii="Times New Roman" w:hAnsi="Times New Roman" w:eastAsia="SimSun" w:cs="Times New Roman"/>
          <w:i/>
          <w:iCs/>
          <w:color w:val="000000"/>
          <w:kern w:val="0"/>
          <w:sz w:val="24"/>
          <w:szCs w:val="24"/>
          <w:lang w:val="en-US" w:eastAsia="zh-CN" w:bidi="ar"/>
        </w:rPr>
        <w:t xml:space="preserve">ҚР Оқу-ағарту министрінің 16.09.2022ж. №399 </w:t>
      </w:r>
    </w:p>
    <w:p w14:paraId="79175D28">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i/>
          <w:iCs/>
          <w:color w:val="000000"/>
          <w:kern w:val="0"/>
          <w:sz w:val="24"/>
          <w:szCs w:val="24"/>
          <w:lang w:val="en-US" w:eastAsia="zh-CN" w:bidi="ar"/>
        </w:rPr>
        <w:t>бұйрығы 21.11.2022 ж. № 467, 05.07.2023 ж. № 199 бұйрығымен енгізілген өзгерістерімен</w:t>
      </w:r>
      <w:r>
        <w:rPr>
          <w:rFonts w:hint="default" w:ascii="Times New Roman" w:hAnsi="Times New Roman" w:eastAsia="SimSun" w:cs="Times New Roman"/>
          <w:color w:val="000000"/>
          <w:kern w:val="0"/>
          <w:sz w:val="24"/>
          <w:szCs w:val="24"/>
          <w:lang w:val="en-US" w:eastAsia="zh-CN" w:bidi="ar"/>
        </w:rPr>
        <w:t xml:space="preserve">) </w:t>
      </w:r>
    </w:p>
    <w:p w14:paraId="69739D0A">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басшылыққа алынған.</w:t>
      </w:r>
    </w:p>
    <w:p w14:paraId="3D7B4ABB">
      <w:pPr>
        <w:keepNext w:val="0"/>
        <w:keepLines w:val="0"/>
        <w:pageBreakBefore w:val="0"/>
        <w:kinsoku/>
        <w:wordWrap/>
        <w:overflowPunct/>
        <w:topLinePunct w:val="0"/>
        <w:bidi w:val="0"/>
        <w:snapToGrid/>
        <w:spacing w:beforeAutospacing="0" w:after="0" w:afterAutospacing="0" w:line="240" w:lineRule="auto"/>
        <w:ind w:firstLine="240" w:firstLineChars="100"/>
        <w:contextualSpacing/>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Өзін-өзі бағалау барысында жалпы білім беретін пәндердің үлгілік оқу бағдарламалары, күнтізбелік-тақырыптық жоспарлары «BilimClass» электронды журналының толтырылуы сәйкестендіріле отырып тексерілді. Оқу үдерісін ұйымдастыру оқу жоспары және сабак кестесімен реттелген.</w:t>
      </w:r>
    </w:p>
    <w:p w14:paraId="67547B55">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cs="Times New Roman"/>
          <w:sz w:val="24"/>
          <w:szCs w:val="24"/>
          <w:lang w:val="kk-KZ"/>
        </w:rPr>
        <w:t>Оқушылардың  оқу жүктемесінің  максималды саны оқу аптасын ескере отырып, рұқсат етілген сағаттардың санына сәйкес. Оқу бағдарламасы инвариантты жане вариативті бөліктен тұрады. Инвариантты бөлігі негізгі оқу жоспарына сәйкес жасалған. Инвариантты және вариативтік оқу, тандауы бойынша, дене шынықтыру: спорттық ойындар ,барлық элементтері мемлекеттік бағдарламалармен қамтамасыз етілген. Оқу жоспарының барлық пәндерінде пән мұғалімдері күнтізбелік – тақырыптық жоспарлауды дайындаған. Ол сабақтардың күндерін, сабақ тақырыптарын, тақырыпқа сәйкес сағаттарының саны белгіленген.  Оқу жоспарының инвариантты  бөлімінен сағат саны Мемлекеттік жалпыға міндетті стандарт талаптарына сай бөлініп, оқытылған барлық сағаттар «BilimClass»  злектронды журналында толтырылған.</w:t>
      </w:r>
    </w:p>
    <w:p w14:paraId="49E78CA2">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000000"/>
          <w:kern w:val="0"/>
          <w:sz w:val="24"/>
          <w:szCs w:val="24"/>
          <w:lang w:val="en-US" w:eastAsia="zh-CN" w:bidi="ar"/>
        </w:rPr>
      </w:pPr>
    </w:p>
    <w:p w14:paraId="5B663454">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 xml:space="preserve">Білім алушылардың таным мәселелерін шешуге және субъективті жаңа білімді </w:t>
      </w:r>
    </w:p>
    <w:p w14:paraId="74EB0155">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 xml:space="preserve">меңгеруге, ұлттық дәстүрлерді, мәдениетті зерделеуге және жалпыадамзаттық </w:t>
      </w:r>
    </w:p>
    <w:p w14:paraId="4D92A787">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құндылықтарды дарытуға бағытталған тәрбие жұмысын іске асыру;</w:t>
      </w:r>
    </w:p>
    <w:p w14:paraId="3254F48D">
      <w:pPr>
        <w:pStyle w:val="9"/>
        <w:keepNext w:val="0"/>
        <w:keepLines w:val="0"/>
        <w:pageBreakBefore w:val="0"/>
        <w:kinsoku/>
        <w:wordWrap/>
        <w:overflowPunct/>
        <w:topLinePunct w:val="0"/>
        <w:bidi w:val="0"/>
        <w:snapToGrid/>
        <w:spacing w:beforeAutospacing="0" w:after="0" w:afterAutospacing="0" w:line="240" w:lineRule="auto"/>
        <w:ind w:left="0" w:leftChars="0" w:right="485" w:firstLine="0" w:firstLineChars="0"/>
        <w:rPr>
          <w:rFonts w:hint="default" w:ascii="Times New Roman" w:hAnsi="Times New Roman" w:cs="Times New Roman"/>
          <w:sz w:val="24"/>
          <w:szCs w:val="24"/>
        </w:rPr>
      </w:pPr>
      <w:r>
        <w:rPr>
          <w:rFonts w:hint="default" w:ascii="Times New Roman" w:hAnsi="Times New Roman" w:cs="Times New Roman"/>
          <w:b/>
          <w:sz w:val="24"/>
          <w:szCs w:val="24"/>
        </w:rPr>
        <w:t xml:space="preserve"> </w:t>
      </w:r>
      <w:r>
        <w:rPr>
          <w:rFonts w:hint="default" w:ascii="Times New Roman" w:hAnsi="Times New Roman" w:cs="Times New Roman"/>
          <w:sz w:val="24"/>
          <w:szCs w:val="24"/>
        </w:rPr>
        <w:t>2024-2025оқу жылында ҚР орта білім беру ұйымдарында оқу тәрбие процесін ұйымдастырудың ерекшеліктері туралы әдістемелік нұсқау хатында көрсетілген «Біртұтас тәрбие бағдарламасы»негізінде мектепте жұмыстар жүргізілді.</w:t>
      </w:r>
    </w:p>
    <w:tbl>
      <w:tblPr>
        <w:tblStyle w:val="14"/>
        <w:tblW w:w="0" w:type="auto"/>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86"/>
        <w:gridCol w:w="3001"/>
        <w:gridCol w:w="5509"/>
      </w:tblGrid>
      <w:tr w14:paraId="1AE7D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2186" w:type="dxa"/>
          </w:tcPr>
          <w:p w14:paraId="15CFB652">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b/>
                <w:sz w:val="24"/>
                <w:szCs w:val="24"/>
              </w:rPr>
            </w:pPr>
            <w:r>
              <w:rPr>
                <w:rFonts w:hint="default" w:ascii="Times New Roman" w:hAnsi="Times New Roman" w:cs="Times New Roman"/>
                <w:b/>
                <w:spacing w:val="-2"/>
                <w:sz w:val="24"/>
                <w:szCs w:val="24"/>
              </w:rPr>
              <w:t>Құндылықтар</w:t>
            </w:r>
          </w:p>
        </w:tc>
        <w:tc>
          <w:tcPr>
            <w:tcW w:w="3001" w:type="dxa"/>
          </w:tcPr>
          <w:p w14:paraId="6B5A2E82">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rPr>
            </w:pPr>
            <w:r>
              <w:rPr>
                <w:rFonts w:hint="default" w:ascii="Times New Roman" w:hAnsi="Times New Roman" w:cs="Times New Roman"/>
                <w:b/>
                <w:sz w:val="24"/>
                <w:szCs w:val="24"/>
              </w:rPr>
              <w:t>Іс-шараның</w:t>
            </w:r>
            <w:r>
              <w:rPr>
                <w:rFonts w:hint="default" w:ascii="Times New Roman" w:hAnsi="Times New Roman" w:cs="Times New Roman"/>
                <w:b/>
                <w:spacing w:val="-2"/>
                <w:sz w:val="24"/>
                <w:szCs w:val="24"/>
              </w:rPr>
              <w:t>сипаттамасы</w:t>
            </w:r>
          </w:p>
        </w:tc>
        <w:tc>
          <w:tcPr>
            <w:tcW w:w="5509" w:type="dxa"/>
          </w:tcPr>
          <w:p w14:paraId="68A54636">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b/>
                <w:sz w:val="24"/>
                <w:szCs w:val="24"/>
              </w:rPr>
            </w:pPr>
            <w:r>
              <w:rPr>
                <w:rFonts w:hint="default" w:ascii="Times New Roman" w:hAnsi="Times New Roman" w:cs="Times New Roman"/>
                <w:b/>
                <w:spacing w:val="-2"/>
                <w:sz w:val="24"/>
                <w:szCs w:val="24"/>
              </w:rPr>
              <w:t>Сілтемесі</w:t>
            </w:r>
          </w:p>
        </w:tc>
      </w:tr>
      <w:tr w14:paraId="7B1A9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2186" w:type="dxa"/>
            <w:vMerge w:val="restart"/>
          </w:tcPr>
          <w:p w14:paraId="7D6F288B">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b/>
                <w:sz w:val="24"/>
                <w:szCs w:val="24"/>
              </w:rPr>
            </w:pPr>
            <w:r>
              <w:rPr>
                <w:rFonts w:hint="default" w:ascii="Times New Roman" w:hAnsi="Times New Roman" w:cs="Times New Roman"/>
                <w:b/>
                <w:sz w:val="24"/>
                <w:szCs w:val="24"/>
              </w:rPr>
              <w:t>Ұлттық</w:t>
            </w:r>
            <w:r>
              <w:rPr>
                <w:rFonts w:hint="default" w:ascii="Times New Roman" w:hAnsi="Times New Roman" w:cs="Times New Roman"/>
                <w:b/>
                <w:spacing w:val="-2"/>
                <w:sz w:val="24"/>
                <w:szCs w:val="24"/>
              </w:rPr>
              <w:t>мүдде</w:t>
            </w:r>
          </w:p>
        </w:tc>
        <w:tc>
          <w:tcPr>
            <w:tcW w:w="3001" w:type="dxa"/>
          </w:tcPr>
          <w:p w14:paraId="1791F92B">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«Еңбегі адал жас</w:t>
            </w:r>
            <w:r>
              <w:rPr>
                <w:rFonts w:hint="default" w:ascii="Times New Roman" w:hAnsi="Times New Roman" w:cs="Times New Roman"/>
                <w:spacing w:val="-2"/>
                <w:sz w:val="24"/>
                <w:szCs w:val="24"/>
              </w:rPr>
              <w:t xml:space="preserve"> өрен»жобасы</w:t>
            </w:r>
          </w:p>
          <w:p w14:paraId="3CAA6E4D">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1 қыркүйек Білім күні«Мектебім- мейірім мекені»</w:t>
            </w:r>
          </w:p>
        </w:tc>
        <w:tc>
          <w:tcPr>
            <w:tcW w:w="5509" w:type="dxa"/>
          </w:tcPr>
          <w:p w14:paraId="2352184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"https://www.instagram.com/p/C_ZdcfdoUWw/?igsh=MXc5Zmp4cTNkcmxtbw"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https://www.instagram.com/p/C_ZdcfdoUWw/?igsh=MXc5Zmp4cTNkcmxtbw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7B32CB3A">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1613A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186" w:type="dxa"/>
            <w:vMerge w:val="continue"/>
            <w:tcBorders>
              <w:top w:val="nil"/>
            </w:tcBorders>
          </w:tcPr>
          <w:p w14:paraId="4397050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7C3EF2F8">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«Менің Отаным-Қазақстан» тақырыбында 1-11 класс аралығынта тәрбие сағаттары ұйымдастырылды.</w:t>
            </w:r>
          </w:p>
        </w:tc>
        <w:tc>
          <w:tcPr>
            <w:tcW w:w="5509" w:type="dxa"/>
          </w:tcPr>
          <w:p w14:paraId="386BFE95">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"https://www.instagram.com/reel/C_Zu5r3IxxN/?igsh=MWR2eWJ3MzQ5aGhnMA"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https://www.instagram.com/reel/C_Zu5r3IxxN/?igsh=MWR2eWJ3MzQ5aGhnMA</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76F10687">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"https://www.instagram.com/reel/C_aJyYnAI0p/?igsh=MWsxa3c0aGxtN2N4Yw"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https://www.instagram.com/reel/C_aJyYnAI0p/?igsh=MWsxa3c0aGxtN2N4Yw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19C79250">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"https://www.instagram.com/reel/C_aTSfmgQOG/?igsh=NmFwbW90b21uNG8"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https://www.instagram.com/reel/C_aTSfmgQOG/?igsh=NmFwbW90b21uNG8</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149D1B9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"https://instagram.com/p/C_auvG-IfMc/"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https://instagram.com/p/C_auvG-IfMc/</w:t>
            </w:r>
            <w:r>
              <w:rPr>
                <w:rStyle w:val="6"/>
                <w:rFonts w:hint="default" w:ascii="Times New Roman" w:hAnsi="Times New Roman" w:cs="Times New Roman"/>
                <w:sz w:val="24"/>
                <w:szCs w:val="24"/>
              </w:rPr>
              <w:fldChar w:fldCharType="end"/>
            </w:r>
          </w:p>
          <w:p w14:paraId="26C96D23">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4C0A7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2186" w:type="dxa"/>
            <w:vMerge w:val="continue"/>
            <w:tcBorders>
              <w:top w:val="nil"/>
            </w:tcBorders>
          </w:tcPr>
          <w:p w14:paraId="231C316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1CD5DE83">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«Біртұтас тәрбие бағдарламасы» бойыншаақ  параттық-түсіндірме</w:t>
            </w:r>
          </w:p>
          <w:p w14:paraId="71CB72C5">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Жұмыстары</w:t>
            </w:r>
            <w:r>
              <w:rPr>
                <w:rFonts w:hint="default" w:ascii="Times New Roman" w:hAnsi="Times New Roman" w:cs="Times New Roman"/>
                <w:sz w:val="24"/>
                <w:szCs w:val="24"/>
                <w:lang w:val="ru-RU"/>
              </w:rPr>
              <w:t xml:space="preserve"> </w:t>
            </w:r>
            <w:r>
              <w:rPr>
                <w:rFonts w:hint="default" w:ascii="Times New Roman" w:hAnsi="Times New Roman" w:cs="Times New Roman"/>
                <w:spacing w:val="-2"/>
                <w:sz w:val="24"/>
                <w:szCs w:val="24"/>
              </w:rPr>
              <w:t>жүргізілді.</w:t>
            </w:r>
          </w:p>
        </w:tc>
        <w:tc>
          <w:tcPr>
            <w:tcW w:w="5509" w:type="dxa"/>
          </w:tcPr>
          <w:p w14:paraId="59791307">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"https://www.instagram.com/p/C_MxBMHIkkE/?igsh=MXZwNWR2dDg0dnNtMg"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https://www.instagram.com/p/C_MxBMHIkkE/?igsh=MXZwNWR2dDg0dnNtMg</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2967B9C3">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7885C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9" w:hRule="atLeast"/>
        </w:trPr>
        <w:tc>
          <w:tcPr>
            <w:tcW w:w="2186" w:type="dxa"/>
            <w:vMerge w:val="continue"/>
            <w:tcBorders>
              <w:top w:val="nil"/>
            </w:tcBorders>
          </w:tcPr>
          <w:p w14:paraId="0535684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479FF350">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sz w:val="24"/>
                <w:szCs w:val="24"/>
              </w:rPr>
              <w:t>Отбасы күнін орай</w:t>
            </w:r>
          </w:p>
          <w:p w14:paraId="5986970F">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«Әкем, анам, мен-біз бақытты отбасы» тақырыбында 1-4-кластарда сурет көрмесі және класс сағаттары  ұйымдастырылды..</w:t>
            </w:r>
          </w:p>
        </w:tc>
        <w:tc>
          <w:tcPr>
            <w:tcW w:w="5509" w:type="dxa"/>
          </w:tcPr>
          <w:p w14:paraId="3325D1C2">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"https://www.instagram.com/p/C_iL4dNgqT_/?igsh=MWV1ZTM3dG5hdzNxbA"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https://www.instagram.com/p/C_iL4dNgqT_/?igsh=MWV1ZTM3dG5hdzNxbA</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5EA1EB27">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"https://www.instagram.com/p/C_iCYzIAp9E/?igsh=ZW9qaDN3dnpqeTZ6"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https://www.instagram.com/p/C_iCYzIAp9E/?igsh=ZW9qaDN3dnpqeTZ6</w:t>
            </w:r>
            <w:r>
              <w:rPr>
                <w:rStyle w:val="6"/>
                <w:rFonts w:hint="default" w:ascii="Times New Roman" w:hAnsi="Times New Roman" w:cs="Times New Roman"/>
                <w:sz w:val="24"/>
                <w:szCs w:val="24"/>
              </w:rPr>
              <w:fldChar w:fldCharType="end"/>
            </w:r>
          </w:p>
          <w:p w14:paraId="5C86C8F7">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"https://www.instagram.com/p/C_h885AgZZz/?igsh=bTUwdTMzdTFsbWJz"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https://www.instagram.com/p/C_h885AgZZz/?igsh=bTUwdTMzdTFsbWJz</w:t>
            </w:r>
            <w:r>
              <w:rPr>
                <w:rStyle w:val="6"/>
                <w:rFonts w:hint="default" w:ascii="Times New Roman" w:hAnsi="Times New Roman" w:cs="Times New Roman"/>
                <w:sz w:val="24"/>
                <w:szCs w:val="24"/>
              </w:rPr>
              <w:fldChar w:fldCharType="end"/>
            </w:r>
          </w:p>
          <w:p w14:paraId="5A69A2F4">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"https://www.instagram.com/reel/DJrJVC-NXyd/?igsh=NWh1b3M4bWNsN214"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https://www.instagram.com/reel/DJrJVC-NXyd/?igsh=NWh1b3M4bWNsN214</w:t>
            </w:r>
            <w:r>
              <w:rPr>
                <w:rStyle w:val="6"/>
                <w:rFonts w:hint="default" w:ascii="Times New Roman" w:hAnsi="Times New Roman" w:cs="Times New Roman"/>
                <w:sz w:val="24"/>
                <w:szCs w:val="24"/>
              </w:rPr>
              <w:fldChar w:fldCharType="end"/>
            </w:r>
          </w:p>
          <w:p w14:paraId="1EC3A69F">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"https://www.instagram.com/p/DJrILFetcIK/?igsh=MWwwMXdpcnk3ZGFxdw"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https://www.instagram.com/p/DJrILFetcIK/?igsh=MWwwMXdpcnk3ZGFxdw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54279082">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"https://www.instagram.com/reel/DJqxbsLtZIJ/?igsh=MXZwcXdseXZoejRsag"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https://www.instagram.com/reel/DJqxbsLtZIJ/?igsh=MXZwcXdseXZoejRsag</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0F0A757A">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"https://www.instagram.com/p/DJrGVVwoBwo/?igsh=NTd0bXc2N3B5dDI1"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https://www.instagram.com/p/DJrGVVwoBwo/?igsh=NTd0bXc2N3B5dDI1</w:t>
            </w:r>
            <w:r>
              <w:rPr>
                <w:rStyle w:val="6"/>
                <w:rFonts w:hint="default" w:ascii="Times New Roman" w:hAnsi="Times New Roman" w:cs="Times New Roman"/>
                <w:sz w:val="24"/>
                <w:szCs w:val="24"/>
              </w:rPr>
              <w:fldChar w:fldCharType="end"/>
            </w:r>
          </w:p>
          <w:p w14:paraId="7EECB446">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"https://www.instagram.com/reel/DJrJ1sOtGXQ/?igsh=cjBzaG1yc2FjaWY2"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https://www.instagram.com/reel/DJrJ1sOtGXQ/?igsh=cjBzaG1yc2FjaWY2</w:t>
            </w:r>
            <w:r>
              <w:rPr>
                <w:rStyle w:val="6"/>
                <w:rFonts w:hint="default" w:ascii="Times New Roman" w:hAnsi="Times New Roman" w:cs="Times New Roman"/>
                <w:sz w:val="24"/>
                <w:szCs w:val="24"/>
              </w:rPr>
              <w:fldChar w:fldCharType="end"/>
            </w:r>
          </w:p>
          <w:p w14:paraId="514BC23B">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5A8A6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9" w:hRule="atLeast"/>
        </w:trPr>
        <w:tc>
          <w:tcPr>
            <w:tcW w:w="2186" w:type="dxa"/>
            <w:vMerge w:val="continue"/>
            <w:tcBorders>
              <w:top w:val="nil"/>
            </w:tcBorders>
          </w:tcPr>
          <w:p w14:paraId="76FCB77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44E8862E">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sz w:val="24"/>
                <w:szCs w:val="24"/>
              </w:rPr>
              <w:t>«Өнегелі 15 минут» іс-шара бойынша видеоролик түсірілімі.</w:t>
            </w:r>
          </w:p>
        </w:tc>
        <w:tc>
          <w:tcPr>
            <w:tcW w:w="5509" w:type="dxa"/>
          </w:tcPr>
          <w:p w14:paraId="53B83A9B">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"https://www.instagram.com/reel/DAatKPGgr-L/?igsh=MWVodTljcmlzOHczZA"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https://www.instagram.com/reel/DAatKPGgr-L/?igsh=MWVodTljcmlzOHczZA</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05735F70">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04E06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2186" w:type="dxa"/>
            <w:vMerge w:val="continue"/>
            <w:tcBorders>
              <w:top w:val="nil"/>
            </w:tcBorders>
          </w:tcPr>
          <w:p w14:paraId="325E4A0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6E6903FE">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sz w:val="24"/>
                <w:szCs w:val="24"/>
              </w:rPr>
              <w:t>25 қазан Республика күні қарсаңында мектепішілік іс – шаралар жоспары құрылды.1-11 класс аралығында сынып сағаттары өткізілді</w:t>
            </w:r>
          </w:p>
          <w:p w14:paraId="368B3EE3">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sz w:val="24"/>
                <w:szCs w:val="24"/>
              </w:rPr>
              <w:t>«Тәуелсіздік- елімнің еркін жолы» атты тақырыпта кітап көрмесі ұйымдастырылды.</w:t>
            </w:r>
          </w:p>
        </w:tc>
        <w:tc>
          <w:tcPr>
            <w:tcW w:w="5509" w:type="dxa"/>
          </w:tcPr>
          <w:p w14:paraId="60C62A1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"https://www.instagram.com/reel/DBgMte0gide/?igsh=MXBqdWt1bG1tdmMyYQ"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https://www.instagram.com/reel/DBgMte0gide/?igsh=MXBqdWt1bG1tdmMyYQ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7708529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"https://www.instagram.com/reel/DBgJyXSg78T/?igsh=MXdkYmYwbjh2N2hiYg"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https://www.instagram.com/reel/DBgJyXSg78T/?igsh=MXdkYmYwbjh2N2hiYg</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651642B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"https://www.instagram.com/reel/DBfgb2foPXD/?igsh=MWdlbDB4OHdiNjQxNw"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https://www.instagram.com/reel/DBfgb2foPXD/?igsh=MWdlbDB4OHdiNjQxNw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2268CDF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"https://www.instagram.com/p/DBd98tdAQr_/?igsh=Y3l4dnk2cGp6cmVl"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https://www.instagram.com/p/DBd98tdAQr_/?igsh=Y3l4dnk2cGp6cmVl</w:t>
            </w:r>
            <w:r>
              <w:rPr>
                <w:rStyle w:val="6"/>
                <w:rFonts w:hint="default" w:ascii="Times New Roman" w:hAnsi="Times New Roman" w:cs="Times New Roman"/>
                <w:sz w:val="24"/>
                <w:szCs w:val="24"/>
              </w:rPr>
              <w:fldChar w:fldCharType="end"/>
            </w:r>
          </w:p>
          <w:p w14:paraId="7632D2B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"https://www.instagram.com/reel/DBd3bLNAIdC/?igsh=MW4wdDF0bWJydjZraQ"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https://www.instagram.com/reel/DBd3bLNAIdC/?igsh=MW4wdDF0bWJydjZraQ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5F96203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"https://www.instagram.com/reel/DBdzhNMtFUO/?igsh=Zmh2anVieGtkdWVs"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https://www.instagram.com/reel/DBdzhNMtFUO/?igsh=Zmh2anVieGtkdWVs</w:t>
            </w:r>
            <w:r>
              <w:rPr>
                <w:rStyle w:val="6"/>
                <w:rFonts w:hint="default" w:ascii="Times New Roman" w:hAnsi="Times New Roman" w:cs="Times New Roman"/>
                <w:sz w:val="24"/>
                <w:szCs w:val="24"/>
              </w:rPr>
              <w:fldChar w:fldCharType="end"/>
            </w:r>
          </w:p>
          <w:p w14:paraId="33F3E8F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"https://www.instagram.com/reel/DBa9jlggsos/?igsh=MTMwZTd1eW5sdmc1bg"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https://www.instagram.com/reel/DBa9jlggsos/?igsh=MTMwZTd1eW5sdmc1bg</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679F3BE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r>
      <w:tr w14:paraId="01A25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8510" w:type="dxa"/>
          <w:trHeight w:val="208" w:hRule="atLeast"/>
        </w:trPr>
        <w:tc>
          <w:tcPr>
            <w:tcW w:w="2186" w:type="dxa"/>
            <w:vMerge w:val="restart"/>
          </w:tcPr>
          <w:p w14:paraId="6D0C155C">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r>
      <w:tr w14:paraId="0DE97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8510" w:type="dxa"/>
          <w:trHeight w:val="62" w:hRule="atLeast"/>
        </w:trPr>
        <w:tc>
          <w:tcPr>
            <w:tcW w:w="2186" w:type="dxa"/>
            <w:vMerge w:val="continue"/>
            <w:tcBorders>
              <w:top w:val="nil"/>
            </w:tcBorders>
          </w:tcPr>
          <w:p w14:paraId="5B8443B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r>
      <w:tr w14:paraId="6C3C0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70" w:hRule="atLeast"/>
        </w:trPr>
        <w:tc>
          <w:tcPr>
            <w:tcW w:w="2186" w:type="dxa"/>
            <w:vMerge w:val="continue"/>
            <w:tcBorders>
              <w:top w:val="nil"/>
            </w:tcBorders>
          </w:tcPr>
          <w:p w14:paraId="2DBC7D0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7E42CCC9">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rPr>
            </w:pPr>
            <w:r>
              <w:rPr>
                <w:rFonts w:hint="default" w:ascii="Times New Roman" w:hAnsi="Times New Roman" w:cs="Times New Roman"/>
                <w:sz w:val="24"/>
                <w:szCs w:val="24"/>
              </w:rPr>
              <w:t>Мектепте</w:t>
            </w:r>
            <w:r>
              <w:rPr>
                <w:rFonts w:hint="default" w:ascii="Times New Roman" w:hAnsi="Times New Roman" w:cs="Times New Roman"/>
                <w:b/>
                <w:sz w:val="24"/>
                <w:szCs w:val="24"/>
              </w:rPr>
              <w:t xml:space="preserve">«Өзін-өзі </w:t>
            </w:r>
            <w:r>
              <w:rPr>
                <w:rFonts w:hint="default" w:ascii="Times New Roman" w:hAnsi="Times New Roman" w:cs="Times New Roman"/>
                <w:b/>
                <w:spacing w:val="-2"/>
                <w:sz w:val="24"/>
                <w:szCs w:val="24"/>
              </w:rPr>
              <w:t>басқару»</w:t>
            </w:r>
          </w:p>
          <w:p w14:paraId="7A2C8DC0">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Ұйымы көшбасшыларын </w:t>
            </w:r>
            <w:r>
              <w:rPr>
                <w:rFonts w:hint="default" w:ascii="Times New Roman" w:hAnsi="Times New Roman" w:cs="Times New Roman"/>
                <w:spacing w:val="-4"/>
                <w:sz w:val="24"/>
                <w:szCs w:val="24"/>
              </w:rPr>
              <w:t>және</w:t>
            </w:r>
          </w:p>
          <w:p w14:paraId="768BA7DD">
            <w:pPr>
              <w:pStyle w:val="13"/>
              <w:keepNext w:val="0"/>
              <w:keepLines w:val="0"/>
              <w:pageBreakBefore w:val="0"/>
              <w:kinsoku/>
              <w:wordWrap/>
              <w:overflowPunct/>
              <w:topLinePunct w:val="0"/>
              <w:bidi w:val="0"/>
              <w:snapToGrid/>
              <w:spacing w:beforeAutospacing="0" w:after="0" w:afterAutospacing="0" w:line="240" w:lineRule="auto"/>
              <w:ind w:right="119"/>
              <w:rPr>
                <w:rFonts w:hint="default" w:ascii="Times New Roman" w:hAnsi="Times New Roman" w:cs="Times New Roman"/>
                <w:sz w:val="24"/>
                <w:szCs w:val="24"/>
              </w:rPr>
            </w:pPr>
            <w:r>
              <w:rPr>
                <w:rFonts w:hint="default" w:ascii="Times New Roman" w:hAnsi="Times New Roman" w:cs="Times New Roman"/>
                <w:sz w:val="24"/>
                <w:szCs w:val="24"/>
              </w:rPr>
              <w:t>«ЖасҰлан»ұйымының белсенділерін сайлау үшін ережеге сәйкес талаптармен сайлау науқаны ұйымдастырылды. 19 қыркүйек күні сайлау, Мектеп Президенті мен көшбасшыларын ұлықтау рәсімі</w:t>
            </w:r>
          </w:p>
          <w:p w14:paraId="2154E68E">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Болып </w:t>
            </w:r>
            <w:r>
              <w:rPr>
                <w:rFonts w:hint="default" w:ascii="Times New Roman" w:hAnsi="Times New Roman" w:cs="Times New Roman"/>
                <w:spacing w:val="-2"/>
                <w:sz w:val="24"/>
                <w:szCs w:val="24"/>
              </w:rPr>
              <w:t>өтті.</w:t>
            </w:r>
          </w:p>
        </w:tc>
        <w:tc>
          <w:tcPr>
            <w:tcW w:w="5509" w:type="dxa"/>
          </w:tcPr>
          <w:p w14:paraId="6B73A852">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"https://www.instagram.com/reel/DAniVJCgpnB/?igsh=MWl1OTVrZHgxZHZ1OA"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https://www.instagram.com/reel/DAniVJCgpnB/?igsh=MWl1OTVrZHgxZHZ1OA</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145A1A5F">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361B9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2186" w:type="dxa"/>
            <w:vMerge w:val="continue"/>
            <w:tcBorders>
              <w:top w:val="nil"/>
            </w:tcBorders>
          </w:tcPr>
          <w:p w14:paraId="1322793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7DFDBBD2">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sz w:val="24"/>
                <w:szCs w:val="24"/>
              </w:rPr>
              <w:t>1-Қазан «Қарттар күніне орай» сынып сағаттары мен концерттік бағдарлама өткізілді.</w:t>
            </w:r>
          </w:p>
        </w:tc>
        <w:tc>
          <w:tcPr>
            <w:tcW w:w="5509" w:type="dxa"/>
          </w:tcPr>
          <w:p w14:paraId="004777C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"https://www.instagram.com/reel/DAlhYytgNaI/?igsh=Z2g2bTl3cHN6YzZq"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https://www.instagram.com/reel/DAlhYytgNaI/?igsh=Z2g2bTl3cHN6YzZq</w:t>
            </w:r>
            <w:r>
              <w:rPr>
                <w:rStyle w:val="6"/>
                <w:rFonts w:hint="default" w:ascii="Times New Roman" w:hAnsi="Times New Roman" w:cs="Times New Roman"/>
                <w:sz w:val="24"/>
                <w:szCs w:val="24"/>
              </w:rPr>
              <w:fldChar w:fldCharType="end"/>
            </w:r>
          </w:p>
          <w:p w14:paraId="3D7EB0CA">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53DA5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8510" w:type="dxa"/>
          <w:trHeight w:val="62" w:hRule="atLeast"/>
        </w:trPr>
        <w:tc>
          <w:tcPr>
            <w:tcW w:w="2186" w:type="dxa"/>
            <w:vMerge w:val="continue"/>
            <w:tcBorders>
              <w:top w:val="nil"/>
            </w:tcBorders>
          </w:tcPr>
          <w:p w14:paraId="156B85C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r>
      <w:tr w14:paraId="5C6F6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9" w:hRule="atLeast"/>
        </w:trPr>
        <w:tc>
          <w:tcPr>
            <w:tcW w:w="2186" w:type="dxa"/>
            <w:vMerge w:val="continue"/>
            <w:tcBorders>
              <w:top w:val="nil"/>
            </w:tcBorders>
          </w:tcPr>
          <w:p w14:paraId="6AC3278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690AB630">
            <w:pPr>
              <w:pStyle w:val="13"/>
              <w:keepNext w:val="0"/>
              <w:keepLines w:val="0"/>
              <w:pageBreakBefore w:val="0"/>
              <w:kinsoku/>
              <w:wordWrap/>
              <w:overflowPunct/>
              <w:topLinePunct w:val="0"/>
              <w:bidi w:val="0"/>
              <w:snapToGrid/>
              <w:spacing w:beforeAutospacing="0" w:after="0" w:afterAutospacing="0" w:line="240" w:lineRule="auto"/>
              <w:ind w:right="242"/>
              <w:rPr>
                <w:rFonts w:hint="default" w:ascii="Times New Roman" w:hAnsi="Times New Roman" w:cs="Times New Roman"/>
                <w:sz w:val="24"/>
                <w:szCs w:val="24"/>
              </w:rPr>
            </w:pPr>
            <w:r>
              <w:rPr>
                <w:rFonts w:hint="default" w:ascii="Times New Roman" w:hAnsi="Times New Roman" w:cs="Times New Roman"/>
                <w:sz w:val="24"/>
                <w:szCs w:val="24"/>
              </w:rPr>
              <w:t>16 желтоқсан ТӘУЕЛСІЗДІК күніне орай мектепішілік іс- шаралар жоспары құрылып, кітапхана бұрышы,сыныптарда тәрбие сағаттары өтілді.</w:t>
            </w:r>
          </w:p>
          <w:p w14:paraId="501A28BE">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5509" w:type="dxa"/>
          </w:tcPr>
          <w:p w14:paraId="3F679083">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"https://www.instagram.com/reel/DDZBuK5AcnO/?igsh=dXI0czQyZXgxdDl0"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https://www.instagram.com/reel/DDZBuK5AcnO/?igsh=dXI0czQyZXgxdDl0</w:t>
            </w:r>
            <w:r>
              <w:rPr>
                <w:rStyle w:val="6"/>
                <w:rFonts w:hint="default" w:ascii="Times New Roman" w:hAnsi="Times New Roman" w:cs="Times New Roman"/>
                <w:sz w:val="24"/>
                <w:szCs w:val="24"/>
              </w:rPr>
              <w:fldChar w:fldCharType="end"/>
            </w:r>
          </w:p>
          <w:p w14:paraId="2A1969B2">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"https://www.instagram.com/reel/DDZMAV8A0D-/?igsh=cWRuYmtncHN1eW95"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https://www.instagram.com/reel/DDZMAV8A0D-/?igsh=cWRuYmtncHN1eW95</w:t>
            </w:r>
            <w:r>
              <w:rPr>
                <w:rStyle w:val="6"/>
                <w:rFonts w:hint="default" w:ascii="Times New Roman" w:hAnsi="Times New Roman" w:cs="Times New Roman"/>
                <w:sz w:val="24"/>
                <w:szCs w:val="24"/>
              </w:rPr>
              <w:fldChar w:fldCharType="end"/>
            </w:r>
          </w:p>
          <w:p w14:paraId="584E2EB9">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"https://www.instagram.com/reel/DDZuGLqg3qw/?igsh=ZmZrbTl4bXJ6bW9u"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https://www.instagram.com/reel/DDZuGLqg3qw/?igsh=ZmZrbTl4bXJ6bW9u</w:t>
            </w:r>
            <w:r>
              <w:rPr>
                <w:rStyle w:val="6"/>
                <w:rFonts w:hint="default" w:ascii="Times New Roman" w:hAnsi="Times New Roman" w:cs="Times New Roman"/>
                <w:sz w:val="24"/>
                <w:szCs w:val="24"/>
              </w:rPr>
              <w:fldChar w:fldCharType="end"/>
            </w:r>
          </w:p>
          <w:p w14:paraId="060BF232">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"https://www.instagram.com/reel/DDgS7Qjo2G1/?igsh=MXdmZnFsbmt5ZjFpdQ"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https://www.instagram.com/reel/DDgS7Qjo2G1/?igsh=MXdmZnFsbmt5ZjFpdQ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323D6FFF">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"https://www.instagram.com/reel/DDfAomngqUZ/?igsh=bG0wbTBteTZodGV4"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https://www.instagram.com/reel/DDfAomngqUZ/?igsh=bG0wbTBteTZodGV4</w:t>
            </w:r>
            <w:r>
              <w:rPr>
                <w:rStyle w:val="6"/>
                <w:rFonts w:hint="default" w:ascii="Times New Roman" w:hAnsi="Times New Roman" w:cs="Times New Roman"/>
                <w:sz w:val="24"/>
                <w:szCs w:val="24"/>
              </w:rPr>
              <w:fldChar w:fldCharType="end"/>
            </w:r>
          </w:p>
          <w:p w14:paraId="7511C44E">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"https://www.instagram.com/reel/DDhCg7stnbM/?igsh=MXBxdmxqeXBnaXJkZw"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https://www.instagram.com/reel/DDhCg7stnbM/?igsh=MXBxdmxqeXBnaXJkZw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560C2B81">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"https://www.instagram.com/reel/DDhDBh5thXc/?igsh=cnk4YXo2cXB3cHhw"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https://www.instagram.com/reel/DDhDBh5thXc/?igsh=cnk4YXo2cXB3cHhw</w:t>
            </w:r>
            <w:r>
              <w:rPr>
                <w:rStyle w:val="6"/>
                <w:rFonts w:hint="default" w:ascii="Times New Roman" w:hAnsi="Times New Roman" w:cs="Times New Roman"/>
                <w:sz w:val="24"/>
                <w:szCs w:val="24"/>
              </w:rPr>
              <w:fldChar w:fldCharType="end"/>
            </w:r>
          </w:p>
          <w:p w14:paraId="46563AE7">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1B630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trPr>
        <w:tc>
          <w:tcPr>
            <w:tcW w:w="2186" w:type="dxa"/>
            <w:vMerge w:val="continue"/>
            <w:tcBorders>
              <w:top w:val="nil"/>
            </w:tcBorders>
          </w:tcPr>
          <w:p w14:paraId="58315DC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1AB254A4">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p w14:paraId="785D4BF8">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sz w:val="24"/>
                <w:szCs w:val="24"/>
              </w:rPr>
              <w:t>SMART BALA жобасы аясында «Startup» конкурсы өткізілді.</w:t>
            </w:r>
          </w:p>
        </w:tc>
        <w:tc>
          <w:tcPr>
            <w:tcW w:w="5509" w:type="dxa"/>
          </w:tcPr>
          <w:p w14:paraId="5A8EE464">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"https://www.instagram.com/reel/DCrGhCWgxqr/?igsh=MWozdTVxaTludnYyag"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https://www.instagram.com/reel/DCrGhCWgxqr/?igsh=MWozdTVxaTludnYyag</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30B4210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280AB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2186" w:type="dxa"/>
            <w:vMerge w:val="continue"/>
            <w:tcBorders>
              <w:top w:val="nil"/>
            </w:tcBorders>
          </w:tcPr>
          <w:p w14:paraId="21D4E34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21D918E8">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b/>
                <w:sz w:val="24"/>
                <w:szCs w:val="24"/>
              </w:rPr>
              <w:t>Балалар кітапханасы</w:t>
            </w:r>
            <w:r>
              <w:rPr>
                <w:rFonts w:hint="default" w:ascii="Times New Roman" w:hAnsi="Times New Roman" w:cs="Times New Roman"/>
                <w:sz w:val="24"/>
                <w:szCs w:val="24"/>
              </w:rPr>
              <w:t>»</w:t>
            </w:r>
            <w:r>
              <w:rPr>
                <w:rFonts w:hint="default" w:ascii="Times New Roman" w:hAnsi="Times New Roman" w:cs="Times New Roman"/>
                <w:spacing w:val="-4"/>
                <w:sz w:val="24"/>
                <w:szCs w:val="24"/>
              </w:rPr>
              <w:t>және</w:t>
            </w:r>
          </w:p>
          <w:p w14:paraId="6F47C234">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Оқушылар оқырмандармен кездесті.</w:t>
            </w:r>
          </w:p>
        </w:tc>
        <w:tc>
          <w:tcPr>
            <w:tcW w:w="5509" w:type="dxa"/>
          </w:tcPr>
          <w:p w14:paraId="79CE34B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"https://www.instagram.com/p/DBwH49IgHVa/?igsh=MWY5NHd5ejlkcWo0eg"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https://www.instagram.com/p/DBwH49IgHVa/?igsh=MWY5NHd5ejlkcWo0eg</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3CB48986">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42178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9" w:hRule="atLeast"/>
        </w:trPr>
        <w:tc>
          <w:tcPr>
            <w:tcW w:w="2186" w:type="dxa"/>
            <w:vMerge w:val="continue"/>
            <w:tcBorders>
              <w:top w:val="nil"/>
            </w:tcBorders>
          </w:tcPr>
          <w:p w14:paraId="2EBB488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034B1BA4">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«Құстар күніне» орай құстарға ұя жасалды.</w:t>
            </w:r>
          </w:p>
        </w:tc>
        <w:tc>
          <w:tcPr>
            <w:tcW w:w="5509" w:type="dxa"/>
          </w:tcPr>
          <w:p w14:paraId="4673150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"https://www.instagram.com/p/DH8INd3tJd3/?igsh=MTA4YXpxZnN1ZDFrdQ"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https://www.instagram.com/p/DH8INd3tJd3/?igsh=MTA4YXpxZnN1ZDFrdQ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62C0587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"https://www.instagram.com/p/DH7s4PathZm/?igsh=ZzM1aXl3Z3JhMTdm"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https://www.instagram.com/p/DH7s4PathZm/?igsh=ZzM1aXl3Z3JhMTdm</w:t>
            </w:r>
            <w:r>
              <w:rPr>
                <w:rStyle w:val="6"/>
                <w:rFonts w:hint="default" w:ascii="Times New Roman" w:hAnsi="Times New Roman" w:cs="Times New Roman"/>
                <w:sz w:val="24"/>
                <w:szCs w:val="24"/>
              </w:rPr>
              <w:fldChar w:fldCharType="end"/>
            </w:r>
          </w:p>
          <w:p w14:paraId="40E0B43A">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"https://www.instagram.com/p/DH7ohm-tqlZ/?igsh=eXlhZ3N2OXIxdzRy"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https://www.instagram.com/p/DH7ohm-tqlZ/?igsh=eXlhZ3N2OXIxdzRy</w:t>
            </w:r>
            <w:r>
              <w:rPr>
                <w:rStyle w:val="6"/>
                <w:rFonts w:hint="default" w:ascii="Times New Roman" w:hAnsi="Times New Roman" w:cs="Times New Roman"/>
                <w:sz w:val="24"/>
                <w:szCs w:val="24"/>
              </w:rPr>
              <w:fldChar w:fldCharType="end"/>
            </w:r>
          </w:p>
          <w:p w14:paraId="3F98279F">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592BF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2186" w:type="dxa"/>
            <w:vMerge w:val="continue"/>
            <w:tcBorders>
              <w:top w:val="nil"/>
            </w:tcBorders>
          </w:tcPr>
          <w:p w14:paraId="7C33A75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6CA5A542">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b/>
                <w:sz w:val="24"/>
                <w:szCs w:val="24"/>
              </w:rPr>
              <w:t>«Оқуға құштар мектеп»</w:t>
            </w:r>
            <w:r>
              <w:rPr>
                <w:rFonts w:hint="default" w:ascii="Times New Roman" w:hAnsi="Times New Roman" w:cs="Times New Roman"/>
                <w:sz w:val="24"/>
                <w:szCs w:val="24"/>
              </w:rPr>
              <w:t xml:space="preserve">жобасы аясында </w:t>
            </w:r>
          </w:p>
          <w:p w14:paraId="3549E71F">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«Әдебиет әлемінде көктем самалы» тақырыбында көктемгі демалыс кезінде бос уақытын тиімді пайдалана отырып оқушылар кітап оқып жарысты.</w:t>
            </w:r>
          </w:p>
        </w:tc>
        <w:tc>
          <w:tcPr>
            <w:tcW w:w="5509" w:type="dxa"/>
          </w:tcPr>
          <w:p w14:paraId="25050095">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"https://www.instagram.com/reel/DH1QhpBCaKH/?igsh=bGJwdzN4aTYzYjgw"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https://www.instagram.com/reel/DH1QhpBCaKH/?igsh=bGJwdzN4aTYzYjgw</w:t>
            </w:r>
            <w:r>
              <w:rPr>
                <w:rStyle w:val="6"/>
                <w:rFonts w:hint="default" w:ascii="Times New Roman" w:hAnsi="Times New Roman" w:cs="Times New Roman"/>
                <w:sz w:val="24"/>
                <w:szCs w:val="24"/>
              </w:rPr>
              <w:fldChar w:fldCharType="end"/>
            </w:r>
          </w:p>
          <w:p w14:paraId="790920B1">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"https://www.instagram.com/reel/DH1QIw0C1d6/?igsh=MTlsbmJpYnVxOWJ2eg"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https://www.instagram.com/reel/DH1QIw0C1d6/?igsh=MTlsbmJpYnVxOWJ2eg</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1F34BC3E">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"https://www.instagram.com/reel/DHvrLimCtyU/?igsh=N3M1aDhsN2pxdXh2"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https://www.instagram.com/reel/DHvrLimCtyU/?igsh=N3M1aDhsN2pxdXh2</w:t>
            </w:r>
            <w:r>
              <w:rPr>
                <w:rStyle w:val="6"/>
                <w:rFonts w:hint="default" w:ascii="Times New Roman" w:hAnsi="Times New Roman" w:cs="Times New Roman"/>
                <w:sz w:val="24"/>
                <w:szCs w:val="24"/>
              </w:rPr>
              <w:fldChar w:fldCharType="end"/>
            </w:r>
          </w:p>
          <w:p w14:paraId="79C20F7D">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"https://www.instagram.com/reel/DHvV6lliQBB/?igsh=ZHl3NWZjZnVpbGFt"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https://www.instagram.com/reel/DHvV6lliQBB/?igsh=ZHl3NWZjZnVpbGFt</w:t>
            </w:r>
            <w:r>
              <w:rPr>
                <w:rStyle w:val="6"/>
                <w:rFonts w:hint="default" w:ascii="Times New Roman" w:hAnsi="Times New Roman" w:cs="Times New Roman"/>
                <w:sz w:val="24"/>
                <w:szCs w:val="24"/>
              </w:rPr>
              <w:fldChar w:fldCharType="end"/>
            </w:r>
          </w:p>
          <w:p w14:paraId="70E73A00">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"https://www.instagram.com/reel/DHvVhBdimdQ/?igsh=ODdidXFrMTdwamxp"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https://www.instagram.com/reel/DHvVhBdimdQ/?igsh=ODdidXFrMTdwamxp</w:t>
            </w:r>
            <w:r>
              <w:rPr>
                <w:rStyle w:val="6"/>
                <w:rFonts w:hint="default" w:ascii="Times New Roman" w:hAnsi="Times New Roman" w:cs="Times New Roman"/>
                <w:sz w:val="24"/>
                <w:szCs w:val="24"/>
              </w:rPr>
              <w:fldChar w:fldCharType="end"/>
            </w:r>
          </w:p>
          <w:p w14:paraId="1F4DAF95">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"https://www.instagram.com/reel/DHvUXsHCYjR/?igsh=MThkamlhcW80eWll"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https://www.instagram.com/reel/DHvUXsHCYjR/?igsh=MThkamlhcW80eWll</w:t>
            </w:r>
            <w:r>
              <w:rPr>
                <w:rStyle w:val="6"/>
                <w:rFonts w:hint="default" w:ascii="Times New Roman" w:hAnsi="Times New Roman" w:cs="Times New Roman"/>
                <w:sz w:val="24"/>
                <w:szCs w:val="24"/>
              </w:rPr>
              <w:fldChar w:fldCharType="end"/>
            </w:r>
          </w:p>
          <w:p w14:paraId="735FA8E1">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13656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6" w:hRule="atLeast"/>
        </w:trPr>
        <w:tc>
          <w:tcPr>
            <w:tcW w:w="2186" w:type="dxa"/>
            <w:vMerge w:val="restart"/>
          </w:tcPr>
          <w:p w14:paraId="34BD72C4">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3001" w:type="dxa"/>
          </w:tcPr>
          <w:p w14:paraId="5BA4A366">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Ата-аналарды педагогикалық қолдау орталығы бойынша «Зорлық зомбылыққа жол жоқ» тақырыбында мектеп психологы жиналыс өткізді.</w:t>
            </w:r>
          </w:p>
        </w:tc>
        <w:tc>
          <w:tcPr>
            <w:tcW w:w="5509" w:type="dxa"/>
          </w:tcPr>
          <w:p w14:paraId="3F72FE2E">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"https://www.instagram.com/reel/DGSpB2-tGqj/?igsh=c2JkNWg3emJjN2J5"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https://www.instagram.com/reel/DGSpB2-tGqj/?igsh=c2JkNWg3emJjN2J5</w:t>
            </w:r>
            <w:r>
              <w:rPr>
                <w:rStyle w:val="6"/>
                <w:rFonts w:hint="default" w:ascii="Times New Roman" w:hAnsi="Times New Roman" w:cs="Times New Roman"/>
                <w:sz w:val="24"/>
                <w:szCs w:val="24"/>
              </w:rPr>
              <w:fldChar w:fldCharType="end"/>
            </w:r>
          </w:p>
          <w:p w14:paraId="48E26696">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2836E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3" w:hRule="atLeast"/>
        </w:trPr>
        <w:tc>
          <w:tcPr>
            <w:tcW w:w="2186" w:type="dxa"/>
            <w:vMerge w:val="continue"/>
            <w:tcBorders>
              <w:top w:val="nil"/>
            </w:tcBorders>
          </w:tcPr>
          <w:p w14:paraId="4048824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4A6805B5">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b/>
                <w:sz w:val="24"/>
                <w:szCs w:val="24"/>
              </w:rPr>
              <w:t xml:space="preserve">«Балалар кітапханасы» </w:t>
            </w:r>
            <w:r>
              <w:rPr>
                <w:rFonts w:hint="default" w:ascii="Times New Roman" w:hAnsi="Times New Roman" w:cs="Times New Roman"/>
                <w:sz w:val="24"/>
                <w:szCs w:val="24"/>
              </w:rPr>
              <w:t>жобасы аясында</w:t>
            </w:r>
          </w:p>
          <w:p w14:paraId="50DD387C">
            <w:pPr>
              <w:pStyle w:val="13"/>
              <w:keepNext w:val="0"/>
              <w:keepLines w:val="0"/>
              <w:pageBreakBefore w:val="0"/>
              <w:kinsoku/>
              <w:wordWrap/>
              <w:overflowPunct/>
              <w:topLinePunct w:val="0"/>
              <w:bidi w:val="0"/>
              <w:snapToGrid/>
              <w:spacing w:beforeAutospacing="0" w:after="0" w:afterAutospacing="0" w:line="240" w:lineRule="auto"/>
              <w:ind w:right="242"/>
              <w:rPr>
                <w:rFonts w:hint="default" w:ascii="Times New Roman" w:hAnsi="Times New Roman" w:cs="Times New Roman"/>
                <w:sz w:val="24"/>
                <w:szCs w:val="24"/>
              </w:rPr>
            </w:pPr>
            <w:r>
              <w:rPr>
                <w:rFonts w:hint="default" w:ascii="Times New Roman" w:hAnsi="Times New Roman" w:cs="Times New Roman"/>
                <w:sz w:val="24"/>
                <w:szCs w:val="24"/>
              </w:rPr>
              <w:t>«Әжемнің ертегілері» тақырыпта бастауыш сыныптарда челлендж ұйымдастырылды.</w:t>
            </w:r>
          </w:p>
        </w:tc>
        <w:tc>
          <w:tcPr>
            <w:tcW w:w="5509" w:type="dxa"/>
          </w:tcPr>
          <w:p w14:paraId="2B7050C5">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"https://www.instagram.com/p/DDLyjeHIq0n/?igsh=amZrZXk0NnF1amo4"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https://www.instagram.com/p/DDLyjeHIq0n/?igsh=amZrZXk0NnF1amo4</w:t>
            </w:r>
            <w:r>
              <w:rPr>
                <w:rStyle w:val="6"/>
                <w:rFonts w:hint="default" w:ascii="Times New Roman" w:hAnsi="Times New Roman" w:cs="Times New Roman"/>
                <w:sz w:val="24"/>
                <w:szCs w:val="24"/>
              </w:rPr>
              <w:fldChar w:fldCharType="end"/>
            </w:r>
          </w:p>
          <w:p w14:paraId="38C0C4DC">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"https://www.instagram.com/reel/DDC14WKAFPz/?igsh=N3RhenJyZWt0dmky"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https://www.instagram.com/reel/DDC14WKAFPz/?igsh=N3RhenJyZWt0dmky</w:t>
            </w:r>
            <w:r>
              <w:rPr>
                <w:rStyle w:val="6"/>
                <w:rFonts w:hint="default" w:ascii="Times New Roman" w:hAnsi="Times New Roman" w:cs="Times New Roman"/>
                <w:sz w:val="24"/>
                <w:szCs w:val="24"/>
              </w:rPr>
              <w:fldChar w:fldCharType="end"/>
            </w:r>
          </w:p>
          <w:p w14:paraId="0F64939F">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"https://www.instagram.com/reel/DDCzjPegr0w/?igsh=MTdxNmZjd3lwMXhrcQ"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https://www.instagram.com/reel/DDCzjPegr0w/?igsh=MTdxNmZjd3lwMXhrcQ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715B934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0349D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2186" w:type="dxa"/>
            <w:vMerge w:val="continue"/>
            <w:tcBorders>
              <w:top w:val="nil"/>
            </w:tcBorders>
          </w:tcPr>
          <w:p w14:paraId="42C74B2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1FCAF9C6">
            <w:pPr>
              <w:pStyle w:val="13"/>
              <w:keepNext w:val="0"/>
              <w:keepLines w:val="0"/>
              <w:pageBreakBefore w:val="0"/>
              <w:kinsoku/>
              <w:wordWrap/>
              <w:overflowPunct/>
              <w:topLinePunct w:val="0"/>
              <w:bidi w:val="0"/>
              <w:snapToGrid/>
              <w:spacing w:beforeAutospacing="0" w:after="0" w:afterAutospacing="0" w:line="240" w:lineRule="auto"/>
              <w:ind w:right="220"/>
              <w:rPr>
                <w:rFonts w:hint="default" w:ascii="Times New Roman" w:hAnsi="Times New Roman" w:cs="Times New Roman"/>
                <w:sz w:val="24"/>
                <w:szCs w:val="24"/>
              </w:rPr>
            </w:pPr>
            <w:r>
              <w:rPr>
                <w:rFonts w:hint="default" w:ascii="Times New Roman" w:hAnsi="Times New Roman" w:cs="Times New Roman"/>
                <w:b/>
                <w:sz w:val="24"/>
                <w:szCs w:val="24"/>
              </w:rPr>
              <w:t xml:space="preserve">«Оқуға құштар мектеп» </w:t>
            </w:r>
            <w:r>
              <w:rPr>
                <w:rFonts w:hint="default" w:ascii="Times New Roman" w:hAnsi="Times New Roman" w:cs="Times New Roman"/>
                <w:sz w:val="24"/>
                <w:szCs w:val="24"/>
              </w:rPr>
              <w:t>жобасы аясында әр апта сайын  бірлестіктер бойынша кітап оқу ұйымдастырылдыү</w:t>
            </w:r>
          </w:p>
        </w:tc>
        <w:tc>
          <w:tcPr>
            <w:tcW w:w="5509" w:type="dxa"/>
          </w:tcPr>
          <w:p w14:paraId="6E0E43D4">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"https://www.instagram.com/reel/C0TT3poIssI/?igsh=MWx5a2dydWpqOXJycQ"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https://www.instagram.com/reel/C0TT3poIssI/?igsh=MWx5a2dydWpqOXJycQ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7774F48A">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p w14:paraId="261657E0">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"https://www.instagram.com/reel/C0geIlDA9dl/?igsh=Z3c3N3NiOXo2Zmlu"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https://www.instagram.com/reel/C0geIlDA9dl/?igsh=Z3c3N3NiOXo2Zmlu</w:t>
            </w:r>
            <w:r>
              <w:rPr>
                <w:rStyle w:val="6"/>
                <w:rFonts w:hint="default" w:ascii="Times New Roman" w:hAnsi="Times New Roman" w:cs="Times New Roman"/>
                <w:sz w:val="24"/>
                <w:szCs w:val="24"/>
              </w:rPr>
              <w:fldChar w:fldCharType="end"/>
            </w:r>
          </w:p>
          <w:p w14:paraId="48AC4C79">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p w14:paraId="6469D88B">
            <w:pPr>
              <w:pStyle w:val="15"/>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"https://www.instagram.com/reel/C0TQbB5IoSH/?igsh=eTRxMTlwaDc1bjlz"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https://www.instagram.com/reel/C0TQbB5IoSH/?igsh=eTRxMTlwaDc1bjlz</w:t>
            </w:r>
            <w:r>
              <w:rPr>
                <w:rStyle w:val="6"/>
                <w:rFonts w:hint="default" w:ascii="Times New Roman" w:hAnsi="Times New Roman" w:cs="Times New Roman"/>
                <w:sz w:val="24"/>
                <w:szCs w:val="24"/>
              </w:rPr>
              <w:fldChar w:fldCharType="end"/>
            </w:r>
          </w:p>
          <w:p w14:paraId="1178DD00">
            <w:pPr>
              <w:pStyle w:val="16"/>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p w14:paraId="4364A5AE">
            <w:pPr>
              <w:pStyle w:val="15"/>
              <w:keepNext w:val="0"/>
              <w:keepLines w:val="0"/>
              <w:pageBreakBefore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cs="Times New Roman"/>
                <w:sz w:val="24"/>
                <w:szCs w:val="24"/>
              </w:rPr>
              <w:t>https://www.instagram.com/reel/C0bFZavgRiO/?igsh=MWlhM2V1ODN2Y2puNQ==</w:t>
            </w:r>
          </w:p>
        </w:tc>
      </w:tr>
      <w:tr w14:paraId="1D5A9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8510" w:type="dxa"/>
          <w:trHeight w:val="62" w:hRule="atLeast"/>
        </w:trPr>
        <w:tc>
          <w:tcPr>
            <w:tcW w:w="2186" w:type="dxa"/>
            <w:vMerge w:val="continue"/>
            <w:tcBorders>
              <w:top w:val="nil"/>
            </w:tcBorders>
          </w:tcPr>
          <w:p w14:paraId="740F8B0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r>
      <w:tr w14:paraId="733B5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0" w:hRule="atLeast"/>
        </w:trPr>
        <w:tc>
          <w:tcPr>
            <w:tcW w:w="2186" w:type="dxa"/>
            <w:vMerge w:val="restart"/>
          </w:tcPr>
          <w:p w14:paraId="09489AD0">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b/>
                <w:sz w:val="24"/>
                <w:szCs w:val="24"/>
              </w:rPr>
            </w:pPr>
            <w:r>
              <w:rPr>
                <w:rFonts w:hint="default" w:ascii="Times New Roman" w:hAnsi="Times New Roman" w:cs="Times New Roman"/>
                <w:b/>
                <w:spacing w:val="-2"/>
                <w:sz w:val="24"/>
                <w:szCs w:val="24"/>
              </w:rPr>
              <w:t>Талап құндылығы</w:t>
            </w:r>
          </w:p>
        </w:tc>
        <w:tc>
          <w:tcPr>
            <w:tcW w:w="3001" w:type="dxa"/>
          </w:tcPr>
          <w:p w14:paraId="0C79B796">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b/>
                <w:sz w:val="24"/>
                <w:szCs w:val="24"/>
              </w:rPr>
              <w:t xml:space="preserve">«4 тоқсан 4 өнер» </w:t>
            </w:r>
            <w:r>
              <w:rPr>
                <w:rFonts w:hint="default" w:ascii="Times New Roman" w:hAnsi="Times New Roman" w:cs="Times New Roman"/>
                <w:sz w:val="24"/>
                <w:szCs w:val="24"/>
              </w:rPr>
              <w:t>жобасы</w:t>
            </w:r>
            <w:r>
              <w:rPr>
                <w:rFonts w:hint="default" w:ascii="Times New Roman" w:hAnsi="Times New Roman" w:cs="Times New Roman"/>
                <w:spacing w:val="-2"/>
                <w:sz w:val="24"/>
                <w:szCs w:val="24"/>
              </w:rPr>
              <w:t>аясында</w:t>
            </w:r>
          </w:p>
          <w:p w14:paraId="3D9AB3B2">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«Менің отбасым- шығармашыл отбасы» челлендждері және«Бізді ақылды ететін кітап- дана» тақырыбында кітапханаға саяхат</w:t>
            </w:r>
          </w:p>
          <w:p w14:paraId="274E6792">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pacing w:val="-2"/>
                <w:sz w:val="24"/>
                <w:szCs w:val="24"/>
              </w:rPr>
              <w:t>ұйымдастырылды.</w:t>
            </w:r>
          </w:p>
        </w:tc>
        <w:tc>
          <w:tcPr>
            <w:tcW w:w="5509" w:type="dxa"/>
          </w:tcPr>
          <w:p w14:paraId="4C7FDD4B">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t>https://www.instagram.com/reel/DENnhHLtwgo/?igsh=NjM3N2M4MXM4NTkx</w:t>
            </w:r>
          </w:p>
        </w:tc>
      </w:tr>
      <w:tr w14:paraId="019DF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2186" w:type="dxa"/>
            <w:vMerge w:val="continue"/>
            <w:tcBorders>
              <w:top w:val="nil"/>
            </w:tcBorders>
          </w:tcPr>
          <w:p w14:paraId="2E808FD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49A50F2A">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1 қазан Қарттар мерекесіне орай қарттар күніне орай концерттік бағдарлама өткізілді.</w:t>
            </w:r>
          </w:p>
          <w:p w14:paraId="1F1DD0ED">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5509" w:type="dxa"/>
          </w:tcPr>
          <w:p w14:paraId="584A4C53">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t>https://www.instagram.com/p/Cx4Z9jeo0-x/?igsh=ZjVmcDZsdzBwbjZ0</w:t>
            </w:r>
          </w:p>
          <w:p w14:paraId="350BCD63">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p w14:paraId="54052721">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"https://www.instagram.com/reel/Cx0E-BhIi03/?igsh=MTBwOXN1bnFzdXR5MQ"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https://www.instagram.com/reel/Cx0E-BhIi03/?igsh=MTBwOXN1bnFzdXR5MQ</w:t>
            </w:r>
            <w:r>
              <w:rPr>
                <w:rStyle w:val="6"/>
                <w:rFonts w:hint="default" w:ascii="Times New Roman" w:hAnsi="Times New Roman" w:cs="Times New Roman"/>
                <w:sz w:val="24"/>
                <w:szCs w:val="24"/>
              </w:rPr>
              <w:fldChar w:fldCharType="end"/>
            </w:r>
          </w:p>
        </w:tc>
      </w:tr>
      <w:tr w14:paraId="34D2F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2" w:hRule="atLeast"/>
        </w:trPr>
        <w:tc>
          <w:tcPr>
            <w:tcW w:w="2186" w:type="dxa"/>
            <w:vMerge w:val="continue"/>
            <w:tcBorders>
              <w:top w:val="nil"/>
            </w:tcBorders>
          </w:tcPr>
          <w:p w14:paraId="0D7240B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248F0ACD">
            <w:pPr>
              <w:pStyle w:val="13"/>
              <w:keepNext w:val="0"/>
              <w:keepLines w:val="0"/>
              <w:pageBreakBefore w:val="0"/>
              <w:kinsoku/>
              <w:wordWrap/>
              <w:overflowPunct/>
              <w:topLinePunct w:val="0"/>
              <w:bidi w:val="0"/>
              <w:snapToGrid/>
              <w:spacing w:beforeAutospacing="0" w:after="0" w:afterAutospacing="0" w:line="240" w:lineRule="auto"/>
              <w:ind w:right="166"/>
              <w:rPr>
                <w:rFonts w:hint="default" w:ascii="Times New Roman" w:hAnsi="Times New Roman" w:cs="Times New Roman"/>
                <w:sz w:val="24"/>
                <w:szCs w:val="24"/>
              </w:rPr>
            </w:pPr>
            <w:r>
              <w:rPr>
                <w:rFonts w:hint="default" w:ascii="Times New Roman" w:hAnsi="Times New Roman" w:cs="Times New Roman"/>
                <w:sz w:val="24"/>
                <w:szCs w:val="24"/>
              </w:rPr>
              <w:t xml:space="preserve">5 қазан Мұғалімдер мерекесіне орай Мектеп Парламенті </w:t>
            </w:r>
            <w:r>
              <w:rPr>
                <w:rFonts w:hint="default" w:ascii="Times New Roman" w:hAnsi="Times New Roman" w:cs="Times New Roman"/>
                <w:spacing w:val="-2"/>
                <w:sz w:val="24"/>
                <w:szCs w:val="24"/>
              </w:rPr>
              <w:t xml:space="preserve">көшбасышыларының </w:t>
            </w:r>
            <w:r>
              <w:rPr>
                <w:rFonts w:hint="default" w:ascii="Times New Roman" w:hAnsi="Times New Roman" w:cs="Times New Roman"/>
                <w:sz w:val="24"/>
                <w:szCs w:val="24"/>
              </w:rPr>
              <w:t>ұйымдастыруымен «Дублер күні» ұстаздарға арнайы құттықтау тақтасы,9-11сыныптарда мерекелік іс-шара, бастауыш сыныптарда</w:t>
            </w:r>
          </w:p>
          <w:p w14:paraId="05703163">
            <w:pPr>
              <w:pStyle w:val="13"/>
              <w:keepNext w:val="0"/>
              <w:keepLines w:val="0"/>
              <w:pageBreakBefore w:val="0"/>
              <w:kinsoku/>
              <w:wordWrap/>
              <w:overflowPunct/>
              <w:topLinePunct w:val="0"/>
              <w:bidi w:val="0"/>
              <w:snapToGrid/>
              <w:spacing w:beforeAutospacing="0" w:after="0" w:afterAutospacing="0" w:line="240" w:lineRule="auto"/>
              <w:ind w:right="242"/>
              <w:rPr>
                <w:rFonts w:hint="default" w:ascii="Times New Roman" w:hAnsi="Times New Roman" w:cs="Times New Roman"/>
                <w:sz w:val="24"/>
                <w:szCs w:val="24"/>
              </w:rPr>
            </w:pPr>
            <w:r>
              <w:rPr>
                <w:rFonts w:hint="default" w:ascii="Times New Roman" w:hAnsi="Times New Roman" w:cs="Times New Roman"/>
                <w:sz w:val="24"/>
                <w:szCs w:val="24"/>
              </w:rPr>
              <w:t xml:space="preserve">тәрбие сағаттары </w:t>
            </w:r>
            <w:r>
              <w:rPr>
                <w:rFonts w:hint="default" w:ascii="Times New Roman" w:hAnsi="Times New Roman" w:cs="Times New Roman"/>
                <w:spacing w:val="-2"/>
                <w:sz w:val="24"/>
                <w:szCs w:val="24"/>
              </w:rPr>
              <w:t>ұйымдастырылды.</w:t>
            </w:r>
          </w:p>
        </w:tc>
        <w:tc>
          <w:tcPr>
            <w:tcW w:w="5509" w:type="dxa"/>
          </w:tcPr>
          <w:p w14:paraId="5BD75A89">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"https://www.instagram.com/reel/Cya8PILo92T/?igsh=a3pvNnZkcXZwdG9w"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https://www.instagram.com/reel/Cya8PILo92T/?igsh=a3pvNnZkcXZwdG9w</w:t>
            </w:r>
            <w:r>
              <w:rPr>
                <w:rStyle w:val="6"/>
                <w:rFonts w:hint="default" w:ascii="Times New Roman" w:hAnsi="Times New Roman" w:cs="Times New Roman"/>
                <w:sz w:val="24"/>
                <w:szCs w:val="24"/>
              </w:rPr>
              <w:fldChar w:fldCharType="end"/>
            </w:r>
          </w:p>
          <w:p w14:paraId="759F109A">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"https://www.instagram.com/p/DDLyjeHIq0n/?igsh=amZrZXk0NnF1amo4"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https://www.instagram.com/p/DDLyjeHIq0n/?igsh=amZrZXk0NnF1amo4</w:t>
            </w:r>
            <w:r>
              <w:rPr>
                <w:rStyle w:val="6"/>
                <w:rFonts w:hint="default" w:ascii="Times New Roman" w:hAnsi="Times New Roman" w:cs="Times New Roman"/>
                <w:sz w:val="24"/>
                <w:szCs w:val="24"/>
              </w:rPr>
              <w:fldChar w:fldCharType="end"/>
            </w:r>
          </w:p>
          <w:p w14:paraId="3CDD802B">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"https://www.instagram.com/reel/DDC14WKAFPz/?igsh=N3RhenJyZWt0dmky"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https://www.instagram.com/reel/DDC14WKAFPz/?igsh=N3RhenJyZWt0dmky</w:t>
            </w:r>
            <w:r>
              <w:rPr>
                <w:rStyle w:val="6"/>
                <w:rFonts w:hint="default" w:ascii="Times New Roman" w:hAnsi="Times New Roman" w:cs="Times New Roman"/>
                <w:sz w:val="24"/>
                <w:szCs w:val="24"/>
              </w:rPr>
              <w:fldChar w:fldCharType="end"/>
            </w:r>
          </w:p>
          <w:p w14:paraId="126E6D82">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r>
      <w:tr w14:paraId="7F8C0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2186" w:type="dxa"/>
            <w:vMerge w:val="continue"/>
            <w:tcBorders>
              <w:top w:val="nil"/>
            </w:tcBorders>
          </w:tcPr>
          <w:p w14:paraId="16C9F34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58B443C6">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sz w:val="24"/>
                <w:szCs w:val="24"/>
              </w:rPr>
              <w:t>Сыбайлас жемқорлыққа байланысты іс-шаралар ұйымдастырылды.</w:t>
            </w:r>
          </w:p>
          <w:p w14:paraId="2857300C">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5509" w:type="dxa"/>
          </w:tcPr>
          <w:p w14:paraId="21D7D2BF">
            <w:pPr>
              <w:pStyle w:val="13"/>
              <w:keepNext w:val="0"/>
              <w:keepLines w:val="0"/>
              <w:pageBreakBefore w:val="0"/>
              <w:kinsoku/>
              <w:wordWrap/>
              <w:overflowPunct/>
              <w:topLinePunct w:val="0"/>
              <w:bidi w:val="0"/>
              <w:snapToGrid/>
              <w:spacing w:beforeAutospacing="0" w:after="0" w:afterAutospacing="0" w:line="240" w:lineRule="auto"/>
              <w:ind w:left="104" w:right="257"/>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"https://www.instagram.com/reel/Cya8PILo92T/?igsh=a3pvNnZkcXZwdG9w"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https://www.instagram.com/reel/Cya8PILo92T/?igsh=a3pvNnZkcXZwdG9w</w:t>
            </w:r>
            <w:r>
              <w:rPr>
                <w:rStyle w:val="6"/>
                <w:rFonts w:hint="default" w:ascii="Times New Roman" w:hAnsi="Times New Roman" w:cs="Times New Roman"/>
                <w:sz w:val="24"/>
                <w:szCs w:val="24"/>
              </w:rPr>
              <w:fldChar w:fldCharType="end"/>
            </w:r>
          </w:p>
          <w:p w14:paraId="0C7B7C80">
            <w:pPr>
              <w:pStyle w:val="13"/>
              <w:keepNext w:val="0"/>
              <w:keepLines w:val="0"/>
              <w:pageBreakBefore w:val="0"/>
              <w:kinsoku/>
              <w:wordWrap/>
              <w:overflowPunct/>
              <w:topLinePunct w:val="0"/>
              <w:bidi w:val="0"/>
              <w:snapToGrid/>
              <w:spacing w:beforeAutospacing="0" w:after="0" w:afterAutospacing="0" w:line="240" w:lineRule="auto"/>
              <w:ind w:left="104" w:right="257"/>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"https://www.instagram.com/p/DDLyjeHIq0n/?igsh=amZrZXk0NnF1amo4"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https://www.instagram.com/p/DDLyjeHIq0n/?igsh=amZrZXk0NnF1amo4</w:t>
            </w:r>
            <w:r>
              <w:rPr>
                <w:rStyle w:val="6"/>
                <w:rFonts w:hint="default" w:ascii="Times New Roman" w:hAnsi="Times New Roman" w:cs="Times New Roman"/>
                <w:sz w:val="24"/>
                <w:szCs w:val="24"/>
              </w:rPr>
              <w:fldChar w:fldCharType="end"/>
            </w:r>
          </w:p>
          <w:p w14:paraId="3D0A4352">
            <w:pPr>
              <w:pStyle w:val="13"/>
              <w:keepNext w:val="0"/>
              <w:keepLines w:val="0"/>
              <w:pageBreakBefore w:val="0"/>
              <w:kinsoku/>
              <w:wordWrap/>
              <w:overflowPunct/>
              <w:topLinePunct w:val="0"/>
              <w:bidi w:val="0"/>
              <w:snapToGrid/>
              <w:spacing w:beforeAutospacing="0" w:after="0" w:afterAutospacing="0" w:line="240" w:lineRule="auto"/>
              <w:ind w:left="104" w:right="257"/>
              <w:rPr>
                <w:rFonts w:hint="default" w:ascii="Times New Roman" w:hAnsi="Times New Roman" w:cs="Times New Roman"/>
                <w:sz w:val="24"/>
                <w:szCs w:val="24"/>
              </w:rPr>
            </w:pPr>
          </w:p>
        </w:tc>
      </w:tr>
      <w:tr w14:paraId="5BD88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9" w:hRule="atLeast"/>
        </w:trPr>
        <w:tc>
          <w:tcPr>
            <w:tcW w:w="2186" w:type="dxa"/>
            <w:vMerge w:val="continue"/>
            <w:tcBorders>
              <w:top w:val="nil"/>
            </w:tcBorders>
          </w:tcPr>
          <w:p w14:paraId="7BAE499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447F125F">
            <w:pPr>
              <w:pStyle w:val="13"/>
              <w:keepNext w:val="0"/>
              <w:keepLines w:val="0"/>
              <w:pageBreakBefore w:val="0"/>
              <w:kinsoku/>
              <w:wordWrap/>
              <w:overflowPunct/>
              <w:topLinePunct w:val="0"/>
              <w:bidi w:val="0"/>
              <w:snapToGrid/>
              <w:spacing w:beforeAutospacing="0" w:after="0" w:afterAutospacing="0" w:line="240" w:lineRule="auto"/>
              <w:ind w:right="11"/>
              <w:rPr>
                <w:rFonts w:hint="default" w:ascii="Times New Roman" w:hAnsi="Times New Roman" w:cs="Times New Roman"/>
                <w:sz w:val="24"/>
                <w:szCs w:val="24"/>
              </w:rPr>
            </w:pPr>
            <w:r>
              <w:rPr>
                <w:rFonts w:hint="default" w:ascii="Times New Roman" w:hAnsi="Times New Roman" w:cs="Times New Roman"/>
                <w:b/>
                <w:sz w:val="24"/>
                <w:szCs w:val="24"/>
              </w:rPr>
              <w:t xml:space="preserve">«Жеткіншектің жеті жарғысы» </w:t>
            </w:r>
            <w:r>
              <w:rPr>
                <w:rFonts w:hint="default" w:ascii="Times New Roman" w:hAnsi="Times New Roman" w:cs="Times New Roman"/>
                <w:sz w:val="24"/>
                <w:szCs w:val="24"/>
              </w:rPr>
              <w:t>жобасы аясында «Жол ережелерін білесіңбе?»тақырыыбындаөзін-өзі басқару ұйымы мүшелері Құқық және тәртіп фракциясы бастауыш сынып оқушыларымен ақпараттық</w:t>
            </w:r>
          </w:p>
          <w:p w14:paraId="14A06D4F">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сағаттар</w:t>
            </w:r>
            <w:r>
              <w:rPr>
                <w:rFonts w:hint="default" w:ascii="Times New Roman" w:hAnsi="Times New Roman" w:cs="Times New Roman"/>
                <w:spacing w:val="-2"/>
                <w:sz w:val="24"/>
                <w:szCs w:val="24"/>
              </w:rPr>
              <w:t>өткізді.</w:t>
            </w:r>
          </w:p>
        </w:tc>
        <w:tc>
          <w:tcPr>
            <w:tcW w:w="5509" w:type="dxa"/>
          </w:tcPr>
          <w:p w14:paraId="0D42342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"https://www.instagram.com/p/C0jSh9MIhpt/?igsh=MTc4MmM1YmI2Ng" \h </w:instrText>
            </w:r>
            <w:r>
              <w:rPr>
                <w:rFonts w:hint="default" w:ascii="Times New Roman" w:hAnsi="Times New Roman" w:cs="Times New Roman"/>
                <w:sz w:val="24"/>
                <w:szCs w:val="24"/>
              </w:rPr>
              <w:fldChar w:fldCharType="separate"/>
            </w:r>
            <w:r>
              <w:rPr>
                <w:rFonts w:hint="default" w:ascii="Times New Roman" w:hAnsi="Times New Roman" w:cs="Times New Roman"/>
                <w:color w:val="0000FF"/>
                <w:spacing w:val="-2"/>
                <w:sz w:val="24"/>
                <w:szCs w:val="24"/>
                <w:u w:val="single" w:color="0000FF"/>
              </w:rPr>
              <w:t>https://www.instagram.com/p/C0jSh9MIhpt/?igsh=MTc4MmM1YmI2Ng</w:t>
            </w:r>
            <w:r>
              <w:rPr>
                <w:rFonts w:hint="default" w:ascii="Times New Roman" w:hAnsi="Times New Roman" w:cs="Times New Roman"/>
                <w:color w:val="0000FF"/>
                <w:spacing w:val="-2"/>
                <w:sz w:val="24"/>
                <w:szCs w:val="24"/>
                <w:u w:val="single" w:color="0000FF"/>
              </w:rPr>
              <w:fldChar w:fldCharType="end"/>
            </w:r>
            <w:r>
              <w:rPr>
                <w:rFonts w:hint="default" w:ascii="Times New Roman" w:hAnsi="Times New Roman" w:cs="Times New Roman"/>
                <w:spacing w:val="-2"/>
                <w:sz w:val="24"/>
                <w:szCs w:val="24"/>
              </w:rPr>
              <w:t>==</w:t>
            </w:r>
          </w:p>
        </w:tc>
      </w:tr>
      <w:tr w14:paraId="36AF4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186" w:type="dxa"/>
            <w:vMerge w:val="continue"/>
            <w:tcBorders>
              <w:top w:val="nil"/>
              <w:bottom w:val="nil"/>
            </w:tcBorders>
          </w:tcPr>
          <w:p w14:paraId="279F63C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205560C8">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b/>
                <w:sz w:val="24"/>
                <w:szCs w:val="24"/>
              </w:rPr>
              <w:t>«Балалар және театр»</w:t>
            </w:r>
            <w:r>
              <w:rPr>
                <w:rFonts w:hint="default" w:ascii="Times New Roman" w:hAnsi="Times New Roman" w:cs="Times New Roman"/>
                <w:spacing w:val="-2"/>
                <w:sz w:val="24"/>
                <w:szCs w:val="24"/>
              </w:rPr>
              <w:t>жобасы</w:t>
            </w:r>
          </w:p>
          <w:p w14:paraId="4A687AC2">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Аясында іс-шаралар өтізілді.</w:t>
            </w:r>
          </w:p>
        </w:tc>
        <w:tc>
          <w:tcPr>
            <w:tcW w:w="5509" w:type="dxa"/>
          </w:tcPr>
          <w:p w14:paraId="12E499C2">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"https://instagram.com/p/C3QIjqxIPRv/"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https://instagram.com/p/C3QIjqxIPRv/</w:t>
            </w:r>
            <w:r>
              <w:rPr>
                <w:rStyle w:val="6"/>
                <w:rFonts w:hint="default" w:ascii="Times New Roman" w:hAnsi="Times New Roman" w:cs="Times New Roman"/>
                <w:sz w:val="24"/>
                <w:szCs w:val="24"/>
              </w:rPr>
              <w:fldChar w:fldCharType="end"/>
            </w:r>
          </w:p>
          <w:p w14:paraId="50FC4D1D">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07B2D4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186" w:type="dxa"/>
            <w:tcBorders>
              <w:top w:val="nil"/>
            </w:tcBorders>
          </w:tcPr>
          <w:p w14:paraId="25FC4BE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11AC8BEB">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b/>
                <w:sz w:val="24"/>
                <w:szCs w:val="24"/>
              </w:rPr>
              <w:t xml:space="preserve">«Қауіпсіздік сағаты» </w:t>
            </w:r>
            <w:r>
              <w:rPr>
                <w:rFonts w:hint="default" w:ascii="Times New Roman" w:hAnsi="Times New Roman" w:cs="Times New Roman"/>
                <w:sz w:val="24"/>
                <w:szCs w:val="24"/>
              </w:rPr>
              <w:t>1-11 сыныптарда өткізілді.</w:t>
            </w:r>
          </w:p>
        </w:tc>
        <w:tc>
          <w:tcPr>
            <w:tcW w:w="5509" w:type="dxa"/>
          </w:tcPr>
          <w:p w14:paraId="1283AB6A">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"https://www.instagram.com/p/DH7zMf2Nxib/?igsh=c3R2aDY4YjVxbzht"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https://www.instagram.com/p/DH7zMf2Nxib/?igsh=c3R2aDY4YjVxbzht</w:t>
            </w:r>
            <w:r>
              <w:rPr>
                <w:rStyle w:val="6"/>
                <w:rFonts w:hint="default" w:ascii="Times New Roman" w:hAnsi="Times New Roman" w:cs="Times New Roman"/>
                <w:sz w:val="24"/>
                <w:szCs w:val="24"/>
              </w:rPr>
              <w:fldChar w:fldCharType="end"/>
            </w:r>
          </w:p>
          <w:p w14:paraId="68A1113F">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bl>
    <w:p w14:paraId="765153D7">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sectPr>
          <w:pgSz w:w="12240" w:h="15840"/>
          <w:pgMar w:top="1120" w:right="360" w:bottom="1140" w:left="1080" w:header="0" w:footer="878" w:gutter="0"/>
          <w:cols w:space="720" w:num="1"/>
        </w:sectPr>
      </w:pPr>
    </w:p>
    <w:tbl>
      <w:tblPr>
        <w:tblStyle w:val="14"/>
        <w:tblW w:w="0" w:type="auto"/>
        <w:tblInd w:w="5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7"/>
        <w:gridCol w:w="3001"/>
        <w:gridCol w:w="5509"/>
      </w:tblGrid>
      <w:tr w14:paraId="6B993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 w:hRule="atLeast"/>
        </w:trPr>
        <w:tc>
          <w:tcPr>
            <w:tcW w:w="1397" w:type="dxa"/>
            <w:vMerge w:val="restart"/>
          </w:tcPr>
          <w:p w14:paraId="6A8B1C91">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3001" w:type="dxa"/>
          </w:tcPr>
          <w:p w14:paraId="369F80A1">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5509" w:type="dxa"/>
          </w:tcPr>
          <w:p w14:paraId="46CB7E07">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r>
      <w:tr w14:paraId="246E5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397" w:type="dxa"/>
            <w:vMerge w:val="continue"/>
            <w:tcBorders>
              <w:top w:val="nil"/>
            </w:tcBorders>
          </w:tcPr>
          <w:p w14:paraId="4008F6B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20D3A8B8">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b/>
                <w:sz w:val="24"/>
                <w:szCs w:val="24"/>
              </w:rPr>
              <w:t>«Еңбегі адал жас өрен»</w:t>
            </w:r>
            <w:r>
              <w:rPr>
                <w:rFonts w:hint="default" w:ascii="Times New Roman" w:hAnsi="Times New Roman" w:cs="Times New Roman"/>
                <w:sz w:val="24"/>
                <w:szCs w:val="24"/>
              </w:rPr>
              <w:t>жобасын жүзеге асыру мақсатында</w:t>
            </w:r>
          </w:p>
          <w:p w14:paraId="481D1E97">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sz w:val="24"/>
                <w:szCs w:val="24"/>
              </w:rPr>
              <w:t>Сынып сағаттары өткізілді.</w:t>
            </w:r>
          </w:p>
        </w:tc>
        <w:tc>
          <w:tcPr>
            <w:tcW w:w="5509" w:type="dxa"/>
          </w:tcPr>
          <w:p w14:paraId="68824B30">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"https://www.instagram.com/reel/DAgoAIMg_YM/?igsh=MXVpOHRucXp1bG1pNw"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https://www.instagram.com/reel/DAgoAIMg_YM/?igsh=MXVpOHRucXp1bG1pNw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p w14:paraId="47561DA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p w14:paraId="6DA0AF82">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"https://www.instagram.com/reel/DAhlc2ZoNPy/?igsh=MTcwZTVobWN3bWF6cw"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https://www.instagram.com/reel/DAhlc2ZoNPy/?igsh=MTcwZTVobWN3bWF6cw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30F1E6F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"https://www.instagram.com/p/DAiYB0mAF3K/?igsh=MXNqZmlmaXcwcWppYw"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https://www.instagram.com/p/DAiYB0mAF3K/?igsh=MXNqZmlmaXcwcWppYw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163D3241">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12D0B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3" w:hRule="atLeast"/>
        </w:trPr>
        <w:tc>
          <w:tcPr>
            <w:tcW w:w="1397" w:type="dxa"/>
            <w:vMerge w:val="continue"/>
            <w:tcBorders>
              <w:top w:val="nil"/>
            </w:tcBorders>
          </w:tcPr>
          <w:p w14:paraId="45AB74E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2550B079">
            <w:pPr>
              <w:pStyle w:val="13"/>
              <w:keepNext w:val="0"/>
              <w:keepLines w:val="0"/>
              <w:pageBreakBefore w:val="0"/>
              <w:kinsoku/>
              <w:wordWrap/>
              <w:overflowPunct/>
              <w:topLinePunct w:val="0"/>
              <w:bidi w:val="0"/>
              <w:snapToGrid/>
              <w:spacing w:beforeAutospacing="0" w:after="0" w:afterAutospacing="0" w:line="240" w:lineRule="auto"/>
              <w:ind w:right="264"/>
              <w:rPr>
                <w:rFonts w:hint="default" w:ascii="Times New Roman" w:hAnsi="Times New Roman" w:cs="Times New Roman"/>
                <w:sz w:val="24"/>
                <w:szCs w:val="24"/>
              </w:rPr>
            </w:pPr>
            <w:r>
              <w:rPr>
                <w:rFonts w:hint="default" w:ascii="Times New Roman" w:hAnsi="Times New Roman" w:cs="Times New Roman"/>
                <w:sz w:val="24"/>
                <w:szCs w:val="24"/>
              </w:rPr>
              <w:t>«Бала тәрбиесі –Отбасынан» атты тақырыпта ата-аналарды педагогикалық қолдау орталығы бойынша мектеп пяихологы жиналыс өткізді.</w:t>
            </w:r>
          </w:p>
        </w:tc>
        <w:tc>
          <w:tcPr>
            <w:tcW w:w="5509" w:type="dxa"/>
          </w:tcPr>
          <w:p w14:paraId="099127BA">
            <w:pPr>
              <w:pStyle w:val="13"/>
              <w:keepNext w:val="0"/>
              <w:keepLines w:val="0"/>
              <w:pageBreakBefore w:val="0"/>
              <w:kinsoku/>
              <w:wordWrap/>
              <w:overflowPunct/>
              <w:topLinePunct w:val="0"/>
              <w:bidi w:val="0"/>
              <w:snapToGrid/>
              <w:spacing w:beforeAutospacing="0" w:after="0" w:afterAutospacing="0" w:line="240" w:lineRule="auto"/>
              <w:ind w:left="104" w:right="240"/>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"https://www.instagram.com/p/DCB3BkLtiEC/?igsh=MW9hajgwcHRpaG1peA"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https://www.instagram.com/p/DCB3BkLtiEC/?igsh=MW9hajgwcHRpaG1peA</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34323CD5">
            <w:pPr>
              <w:pStyle w:val="13"/>
              <w:keepNext w:val="0"/>
              <w:keepLines w:val="0"/>
              <w:pageBreakBefore w:val="0"/>
              <w:kinsoku/>
              <w:wordWrap/>
              <w:overflowPunct/>
              <w:topLinePunct w:val="0"/>
              <w:bidi w:val="0"/>
              <w:snapToGrid/>
              <w:spacing w:beforeAutospacing="0" w:after="0" w:afterAutospacing="0" w:line="240" w:lineRule="auto"/>
              <w:ind w:left="104" w:right="240"/>
              <w:jc w:val="both"/>
              <w:rPr>
                <w:rFonts w:hint="default" w:ascii="Times New Roman" w:hAnsi="Times New Roman" w:cs="Times New Roman"/>
                <w:sz w:val="24"/>
                <w:szCs w:val="24"/>
              </w:rPr>
            </w:pPr>
          </w:p>
        </w:tc>
      </w:tr>
      <w:tr w14:paraId="1BA4C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1397" w:type="dxa"/>
            <w:vMerge w:val="continue"/>
            <w:tcBorders>
              <w:top w:val="nil"/>
            </w:tcBorders>
          </w:tcPr>
          <w:p w14:paraId="3719CC2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0D228878">
            <w:pPr>
              <w:pStyle w:val="13"/>
              <w:keepNext w:val="0"/>
              <w:keepLines w:val="0"/>
              <w:pageBreakBefore w:val="0"/>
              <w:kinsoku/>
              <w:wordWrap/>
              <w:overflowPunct/>
              <w:topLinePunct w:val="0"/>
              <w:bidi w:val="0"/>
              <w:snapToGrid/>
              <w:spacing w:beforeAutospacing="0" w:after="0" w:afterAutospacing="0" w:line="240" w:lineRule="auto"/>
              <w:ind w:right="126"/>
              <w:rPr>
                <w:rFonts w:hint="default" w:ascii="Times New Roman" w:hAnsi="Times New Roman" w:cs="Times New Roman"/>
                <w:sz w:val="24"/>
                <w:szCs w:val="24"/>
              </w:rPr>
            </w:pPr>
            <w:r>
              <w:rPr>
                <w:rFonts w:hint="default" w:ascii="Times New Roman" w:hAnsi="Times New Roman" w:cs="Times New Roman"/>
                <w:sz w:val="24"/>
                <w:szCs w:val="24"/>
              </w:rPr>
              <w:t>11 қаңтра күні «Студенттермен кездесуі» ұйымдастырылды.</w:t>
            </w:r>
          </w:p>
        </w:tc>
        <w:tc>
          <w:tcPr>
            <w:tcW w:w="5509" w:type="dxa"/>
          </w:tcPr>
          <w:p w14:paraId="3F41DBE3">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"https://www.instagram.com/p/DEsYmGYtBOf/?igsh=MTV2eWpmbmRhZHkx"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https://www.instagram.com/p/DEsYmGYtBOf/?igsh=MTV2eWpmbmRhZHkx</w:t>
            </w:r>
            <w:r>
              <w:rPr>
                <w:rStyle w:val="6"/>
                <w:rFonts w:hint="default" w:ascii="Times New Roman" w:hAnsi="Times New Roman" w:cs="Times New Roman"/>
                <w:sz w:val="24"/>
                <w:szCs w:val="24"/>
              </w:rPr>
              <w:fldChar w:fldCharType="end"/>
            </w:r>
          </w:p>
          <w:p w14:paraId="4474411C">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2F0CD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397" w:type="dxa"/>
            <w:vMerge w:val="continue"/>
            <w:tcBorders>
              <w:top w:val="nil"/>
            </w:tcBorders>
          </w:tcPr>
          <w:p w14:paraId="4797C7B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540DBD50">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«Буллинг және оған қарсы </w:t>
            </w:r>
            <w:r>
              <w:rPr>
                <w:rFonts w:hint="default" w:ascii="Times New Roman" w:hAnsi="Times New Roman" w:cs="Times New Roman"/>
                <w:spacing w:val="-4"/>
                <w:sz w:val="24"/>
                <w:szCs w:val="24"/>
              </w:rPr>
              <w:t>тұру»</w:t>
            </w:r>
          </w:p>
          <w:p w14:paraId="5E980351">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Тақырыбында </w:t>
            </w:r>
            <w:r>
              <w:rPr>
                <w:rFonts w:hint="default" w:ascii="Times New Roman" w:hAnsi="Times New Roman" w:cs="Times New Roman"/>
                <w:spacing w:val="-2"/>
                <w:sz w:val="24"/>
                <w:szCs w:val="24"/>
              </w:rPr>
              <w:t xml:space="preserve">видеоролик </w:t>
            </w:r>
          </w:p>
        </w:tc>
        <w:tc>
          <w:tcPr>
            <w:tcW w:w="5509" w:type="dxa"/>
          </w:tcPr>
          <w:p w14:paraId="547DA8F5">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"https://www.instagram.com/reel/DGNwtCRotCa/?igsh=MWEwOHk1aHRqeGhmeg"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https://www.instagram.com/reel/DGNwtCRotCa/?igsh=MWEwOHk1aHRqeGhmeg</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2616D86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56CD5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397" w:type="dxa"/>
            <w:vMerge w:val="continue"/>
            <w:tcBorders>
              <w:top w:val="nil"/>
            </w:tcBorders>
          </w:tcPr>
          <w:p w14:paraId="489877B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139B9EB0">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«Қауіпсіз терезе акциясы»  тақырыбында бастауыш сынып оқушыларына түсіндірме</w:t>
            </w:r>
          </w:p>
          <w:p w14:paraId="47718DBA">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Жұмыстары </w:t>
            </w:r>
            <w:r>
              <w:rPr>
                <w:rFonts w:hint="default" w:ascii="Times New Roman" w:hAnsi="Times New Roman" w:cs="Times New Roman"/>
                <w:spacing w:val="-2"/>
                <w:sz w:val="24"/>
                <w:szCs w:val="24"/>
              </w:rPr>
              <w:t>жүргізілді.</w:t>
            </w:r>
          </w:p>
        </w:tc>
        <w:tc>
          <w:tcPr>
            <w:tcW w:w="5509" w:type="dxa"/>
          </w:tcPr>
          <w:p w14:paraId="300CBFAF">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"https://www.instagram.com/p/DJrC23mNQbv/?img_index=1&amp;igsh=MTN0cjhjb2l1a2VidA"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https://www.instagram.com/p/DJrC23mNQbv/?img_index=1&amp;igsh=MTN0cjhjb2l1a2VidA</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2A0F909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7936E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0" w:hRule="atLeast"/>
        </w:trPr>
        <w:tc>
          <w:tcPr>
            <w:tcW w:w="1397" w:type="dxa"/>
            <w:vMerge w:val="continue"/>
            <w:tcBorders>
              <w:top w:val="nil"/>
            </w:tcBorders>
          </w:tcPr>
          <w:p w14:paraId="18BEC7B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7F63309E">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sz w:val="24"/>
                <w:szCs w:val="24"/>
              </w:rPr>
              <w:t>Мектепішілік бақылау жоспарына сәйкес оқушыларды ынталандыру және бақылауды күшейту мақсатында сабақтан 100 пайыз</w:t>
            </w:r>
          </w:p>
          <w:p w14:paraId="4CDB0FF6">
            <w:pPr>
              <w:pStyle w:val="13"/>
              <w:keepNext w:val="0"/>
              <w:keepLines w:val="0"/>
              <w:pageBreakBefore w:val="0"/>
              <w:kinsoku/>
              <w:wordWrap/>
              <w:overflowPunct/>
              <w:topLinePunct w:val="0"/>
              <w:bidi w:val="0"/>
              <w:snapToGrid/>
              <w:spacing w:beforeAutospacing="0" w:after="0" w:afterAutospacing="0" w:line="240" w:lineRule="auto"/>
              <w:ind w:right="307"/>
              <w:rPr>
                <w:rFonts w:hint="default" w:ascii="Times New Roman" w:hAnsi="Times New Roman" w:cs="Times New Roman"/>
                <w:sz w:val="24"/>
                <w:szCs w:val="24"/>
              </w:rPr>
            </w:pPr>
            <w:r>
              <w:rPr>
                <w:rFonts w:hint="default" w:ascii="Times New Roman" w:hAnsi="Times New Roman" w:cs="Times New Roman"/>
                <w:sz w:val="24"/>
                <w:szCs w:val="24"/>
              </w:rPr>
              <w:t>қалмаған оқушылар арнайы Мадақтамалармен сыйлықтармен марапатталды.</w:t>
            </w:r>
          </w:p>
        </w:tc>
        <w:tc>
          <w:tcPr>
            <w:tcW w:w="5509" w:type="dxa"/>
          </w:tcPr>
          <w:p w14:paraId="2D39FA49">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"https://www.instagram.com/p/DMfDOWrti7c/?igsh=MTNpZmJsbDllMWxzYw"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https://www.instagram.com/p/DMfDOWrti7c/?igsh=MTNpZmJsbDllMWxzYw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1871A80E">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040D7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1397" w:type="dxa"/>
            <w:vMerge w:val="continue"/>
            <w:tcBorders>
              <w:top w:val="nil"/>
            </w:tcBorders>
          </w:tcPr>
          <w:p w14:paraId="19BA8BD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6FE6BC6F">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SMART BALA жобасы аясында ақпан айының 19-ы күні оқушыларға жарыс ұйымдастырылды. </w:t>
            </w:r>
          </w:p>
        </w:tc>
        <w:tc>
          <w:tcPr>
            <w:tcW w:w="5509" w:type="dxa"/>
          </w:tcPr>
          <w:p w14:paraId="7585BC96">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"https://www.instagram.com/reel/DGS6faQI5iM/?igsh=MTZhcnR5NmM0N3U0NA"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https://www.instagram.com/reel/DGS6faQI5iM/?igsh=MTZhcnR5NmM0N3U0NA</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4C36F2CF">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7018B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9" w:hRule="atLeast"/>
        </w:trPr>
        <w:tc>
          <w:tcPr>
            <w:tcW w:w="1397" w:type="dxa"/>
            <w:vMerge w:val="continue"/>
            <w:tcBorders>
              <w:top w:val="nil"/>
            </w:tcBorders>
          </w:tcPr>
          <w:p w14:paraId="351792F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60275BB7">
            <w:pPr>
              <w:pStyle w:val="13"/>
              <w:keepNext w:val="0"/>
              <w:keepLines w:val="0"/>
              <w:pageBreakBefore w:val="0"/>
              <w:kinsoku/>
              <w:wordWrap/>
              <w:overflowPunct/>
              <w:topLinePunct w:val="0"/>
              <w:bidi w:val="0"/>
              <w:snapToGrid/>
              <w:spacing w:beforeAutospacing="0" w:after="0" w:afterAutospacing="0" w:line="240" w:lineRule="auto"/>
              <w:ind w:right="11"/>
              <w:rPr>
                <w:rFonts w:hint="default" w:ascii="Times New Roman" w:hAnsi="Times New Roman" w:cs="Times New Roman"/>
                <w:sz w:val="24"/>
                <w:szCs w:val="24"/>
              </w:rPr>
            </w:pPr>
            <w:r>
              <w:rPr>
                <w:rFonts w:hint="default" w:ascii="Times New Roman" w:hAnsi="Times New Roman" w:cs="Times New Roman"/>
                <w:b/>
                <w:sz w:val="24"/>
                <w:szCs w:val="24"/>
              </w:rPr>
              <w:t xml:space="preserve">«Жеткіншектің жеті жарғысы» </w:t>
            </w:r>
            <w:r>
              <w:rPr>
                <w:rFonts w:hint="default" w:ascii="Times New Roman" w:hAnsi="Times New Roman" w:cs="Times New Roman"/>
                <w:sz w:val="24"/>
                <w:szCs w:val="24"/>
              </w:rPr>
              <w:t>жобасы аясында «Жол ережелерін білесіңбе?»тақырыыбындаөзін-өзі басқару ұйымы мүшелері Құқық және тәртіп фракциясы бастауыш сынып оқушыларымен ақпараттық</w:t>
            </w:r>
          </w:p>
          <w:p w14:paraId="5F8FDECB">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сағаттар</w:t>
            </w:r>
            <w:r>
              <w:rPr>
                <w:rFonts w:hint="default" w:ascii="Times New Roman" w:hAnsi="Times New Roman" w:cs="Times New Roman"/>
                <w:spacing w:val="-2"/>
                <w:sz w:val="24"/>
                <w:szCs w:val="24"/>
              </w:rPr>
              <w:t>өткізді.</w:t>
            </w:r>
          </w:p>
        </w:tc>
        <w:tc>
          <w:tcPr>
            <w:tcW w:w="5509" w:type="dxa"/>
          </w:tcPr>
          <w:p w14:paraId="169BAF66">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"https://www.instagram.com/p/C0jSh9MIhpt/?igsh=MTc4MmM1YmI2Ng" \h </w:instrText>
            </w:r>
            <w:r>
              <w:rPr>
                <w:rFonts w:hint="default" w:ascii="Times New Roman" w:hAnsi="Times New Roman" w:cs="Times New Roman"/>
                <w:sz w:val="24"/>
                <w:szCs w:val="24"/>
              </w:rPr>
              <w:fldChar w:fldCharType="separate"/>
            </w:r>
            <w:r>
              <w:rPr>
                <w:rFonts w:hint="default" w:ascii="Times New Roman" w:hAnsi="Times New Roman" w:cs="Times New Roman"/>
                <w:color w:val="0000FF"/>
                <w:spacing w:val="-2"/>
                <w:sz w:val="24"/>
                <w:szCs w:val="24"/>
                <w:u w:val="single" w:color="0000FF"/>
              </w:rPr>
              <w:t>https://www.instagram.com/p/C0jSh9MIhpt/?igsh=MTc4MmM1YmI2Ng</w:t>
            </w:r>
            <w:r>
              <w:rPr>
                <w:rFonts w:hint="default" w:ascii="Times New Roman" w:hAnsi="Times New Roman" w:cs="Times New Roman"/>
                <w:color w:val="0000FF"/>
                <w:spacing w:val="-2"/>
                <w:sz w:val="24"/>
                <w:szCs w:val="24"/>
                <w:u w:val="single" w:color="0000FF"/>
              </w:rPr>
              <w:fldChar w:fldCharType="end"/>
            </w:r>
            <w:r>
              <w:rPr>
                <w:rFonts w:hint="default" w:ascii="Times New Roman" w:hAnsi="Times New Roman" w:cs="Times New Roman"/>
                <w:spacing w:val="-2"/>
                <w:sz w:val="24"/>
                <w:szCs w:val="24"/>
              </w:rPr>
              <w:t>==</w:t>
            </w:r>
          </w:p>
        </w:tc>
      </w:tr>
      <w:tr w14:paraId="515FA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397" w:type="dxa"/>
            <w:vMerge w:val="continue"/>
            <w:tcBorders>
              <w:top w:val="nil"/>
            </w:tcBorders>
          </w:tcPr>
          <w:p w14:paraId="6814EF2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4A75E6B0">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b/>
                <w:sz w:val="24"/>
                <w:szCs w:val="24"/>
              </w:rPr>
              <w:t>«Балалар және театр»</w:t>
            </w:r>
            <w:r>
              <w:rPr>
                <w:rFonts w:hint="default" w:ascii="Times New Roman" w:hAnsi="Times New Roman" w:cs="Times New Roman"/>
                <w:spacing w:val="-2"/>
                <w:sz w:val="24"/>
                <w:szCs w:val="24"/>
              </w:rPr>
              <w:t>жобасы</w:t>
            </w:r>
          </w:p>
          <w:p w14:paraId="3B1C06ED">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Аясында қыстың демалыс кезінде бос уақытын тиімді пайдалану мақсатында іс-шаралар өтізілді.</w:t>
            </w:r>
          </w:p>
        </w:tc>
        <w:tc>
          <w:tcPr>
            <w:tcW w:w="5509" w:type="dxa"/>
          </w:tcPr>
          <w:p w14:paraId="30F903C9">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"https://www.instagram.com/p/DEj1V8lMe_8/?igsh=MTlhN3k2OGk4Zm0zdA"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https://www.instagram.com/p/DEj1V8lMe_8/?igsh=MTlhN3k2OGk4Zm0zdA</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2CE3A6D1">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"https://www.instagram.com/p/DEj_vaIstnZ/?igsh=MWMxNHYxZW1vMXg4eA"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https://www.instagram.com/p/DEj_vaIstnZ/?igsh=MWMxNHYxZW1vMXg4eA</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0741CA4F">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"https://www.instagram.com/p/DEkFDhOMsrM/?igsh=cmU4aGMyYnI3dm1y"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https://www.instagram.com/p/DEkFDhOMsrM/?igsh=cmU4aGMyYnI3dm1y</w:t>
            </w:r>
            <w:r>
              <w:rPr>
                <w:rStyle w:val="6"/>
                <w:rFonts w:hint="default" w:ascii="Times New Roman" w:hAnsi="Times New Roman" w:cs="Times New Roman"/>
                <w:sz w:val="24"/>
                <w:szCs w:val="24"/>
              </w:rPr>
              <w:fldChar w:fldCharType="end"/>
            </w:r>
          </w:p>
          <w:p w14:paraId="17C12091">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"https://www.instagram.com/p/DEbqr3tIV6x/?igsh=enZkdjVnM2t2emZu"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https://www.instagram.com/p/DEbqr3tIV6x/?igsh=enZkdjVnM2t2emZu</w:t>
            </w:r>
            <w:r>
              <w:rPr>
                <w:rStyle w:val="6"/>
                <w:rFonts w:hint="default" w:ascii="Times New Roman" w:hAnsi="Times New Roman" w:cs="Times New Roman"/>
                <w:sz w:val="24"/>
                <w:szCs w:val="24"/>
              </w:rPr>
              <w:fldChar w:fldCharType="end"/>
            </w:r>
          </w:p>
          <w:p w14:paraId="194F96C0">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"https://www.instagram.com/p/DEb5CeDt1sf/?igsh=MTF2cDl5Z2Z2NXAycw"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https://www.instagram.com/p/DEb5CeDt1sf/?igsh=MTF2cDl5Z2Z2NXAycw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724DB7B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"https://www.instagram.com/reel/DEb5vU4MweE/?igsh=bnEyeWltc3dlamkw"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https://www.instagram.com/reel/DEb5vU4MweE/?igsh=bnEyeWltc3dlamkw</w:t>
            </w:r>
            <w:r>
              <w:rPr>
                <w:rStyle w:val="6"/>
                <w:rFonts w:hint="default" w:ascii="Times New Roman" w:hAnsi="Times New Roman" w:cs="Times New Roman"/>
                <w:sz w:val="24"/>
                <w:szCs w:val="24"/>
              </w:rPr>
              <w:fldChar w:fldCharType="end"/>
            </w:r>
          </w:p>
          <w:p w14:paraId="1D6CDA7A">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"https://www.instagram.com/reel/DEc4A4GMej0/?igsh=MWg5c2pobncwY2N1bw"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https://www.instagram.com/reel/DEc4A4GMej0/?igsh=MWg5c2pobncwY2N1bw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2402C06C">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"https://www.instagram.com/p/DEc48SSMcd4/?igsh=bnFxbnR2aGVpMTlz"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https://www.instagram.com/p/DEc48SSMcd4/?igsh=bnFxbnR2aGVpMTlz</w:t>
            </w:r>
            <w:r>
              <w:rPr>
                <w:rStyle w:val="6"/>
                <w:rFonts w:hint="default" w:ascii="Times New Roman" w:hAnsi="Times New Roman" w:cs="Times New Roman"/>
                <w:sz w:val="24"/>
                <w:szCs w:val="24"/>
              </w:rPr>
              <w:fldChar w:fldCharType="end"/>
            </w:r>
          </w:p>
          <w:p w14:paraId="043A6EB5">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bl>
    <w:p w14:paraId="0AC2F5FB">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sectPr>
          <w:pgSz w:w="12240" w:h="15840"/>
          <w:pgMar w:top="1120" w:right="360" w:bottom="1140" w:left="1080" w:header="0" w:footer="878" w:gutter="0"/>
          <w:cols w:space="720" w:num="1"/>
        </w:sectPr>
      </w:pPr>
    </w:p>
    <w:tbl>
      <w:tblPr>
        <w:tblStyle w:val="14"/>
        <w:tblW w:w="0" w:type="auto"/>
        <w:tblInd w:w="5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7"/>
        <w:gridCol w:w="3001"/>
        <w:gridCol w:w="5509"/>
      </w:tblGrid>
      <w:tr w14:paraId="64362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 w:hRule="atLeast"/>
        </w:trPr>
        <w:tc>
          <w:tcPr>
            <w:tcW w:w="1397" w:type="dxa"/>
            <w:vMerge w:val="restart"/>
          </w:tcPr>
          <w:p w14:paraId="76C172D2">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3001" w:type="dxa"/>
          </w:tcPr>
          <w:p w14:paraId="40DDD3CA">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5509" w:type="dxa"/>
          </w:tcPr>
          <w:p w14:paraId="18C146B4">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r>
      <w:tr w14:paraId="1AE48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397" w:type="dxa"/>
            <w:vMerge w:val="continue"/>
            <w:tcBorders>
              <w:top w:val="nil"/>
            </w:tcBorders>
          </w:tcPr>
          <w:p w14:paraId="65DE7F3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5FF5FEF5">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b/>
                <w:sz w:val="24"/>
                <w:szCs w:val="24"/>
              </w:rPr>
              <w:t>«Еңбегі адал жас өрен»</w:t>
            </w:r>
            <w:r>
              <w:rPr>
                <w:rFonts w:hint="default" w:ascii="Times New Roman" w:hAnsi="Times New Roman" w:cs="Times New Roman"/>
                <w:sz w:val="24"/>
                <w:szCs w:val="24"/>
              </w:rPr>
              <w:t>жобасын жүзеге асыру мақсатында</w:t>
            </w:r>
          </w:p>
          <w:p w14:paraId="560D6CBC">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sz w:val="24"/>
                <w:szCs w:val="24"/>
              </w:rPr>
              <w:t>Сынып сағаттары өткізілді.</w:t>
            </w:r>
          </w:p>
        </w:tc>
        <w:tc>
          <w:tcPr>
            <w:tcW w:w="5509" w:type="dxa"/>
          </w:tcPr>
          <w:p w14:paraId="3CCA9D25">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"https://www.instagram.com/reel/DAgoAIMg_YM/?igsh=MXVpOHRucXp1bG1pNw"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https://www.instagram.com/reel/DAgoAIMg_YM/?igsh=MXVpOHRucXp1bG1pNw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p w14:paraId="10AFB180">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p w14:paraId="23A0E0F7">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"https://www.instagram.com/reel/DAhlc2ZoNPy/?igsh=MTcwZTVobWN3bWF6cw"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https://www.instagram.com/reel/DAhlc2ZoNPy/?igsh=MTcwZTVobWN3bWF6cw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5479AC5C">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"https://www.instagram.com/p/DAiYB0mAF3K/?igsh=MXNqZmlmaXcwcWppYw"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https://www.instagram.com/p/DAiYB0mAF3K/?igsh=MXNqZmlmaXcwcWppYw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01EBBB8B">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46FBA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3" w:hRule="atLeast"/>
        </w:trPr>
        <w:tc>
          <w:tcPr>
            <w:tcW w:w="1397" w:type="dxa"/>
            <w:vMerge w:val="continue"/>
            <w:tcBorders>
              <w:top w:val="nil"/>
            </w:tcBorders>
          </w:tcPr>
          <w:p w14:paraId="401C12F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0750090B">
            <w:pPr>
              <w:pStyle w:val="13"/>
              <w:keepNext w:val="0"/>
              <w:keepLines w:val="0"/>
              <w:pageBreakBefore w:val="0"/>
              <w:kinsoku/>
              <w:wordWrap/>
              <w:overflowPunct/>
              <w:topLinePunct w:val="0"/>
              <w:bidi w:val="0"/>
              <w:snapToGrid/>
              <w:spacing w:beforeAutospacing="0" w:after="0" w:afterAutospacing="0" w:line="240" w:lineRule="auto"/>
              <w:ind w:right="264"/>
              <w:rPr>
                <w:rFonts w:hint="default" w:ascii="Times New Roman" w:hAnsi="Times New Roman" w:cs="Times New Roman"/>
                <w:sz w:val="24"/>
                <w:szCs w:val="24"/>
              </w:rPr>
            </w:pPr>
            <w:r>
              <w:rPr>
                <w:rFonts w:hint="default" w:ascii="Times New Roman" w:hAnsi="Times New Roman" w:cs="Times New Roman"/>
                <w:sz w:val="24"/>
                <w:szCs w:val="24"/>
              </w:rPr>
              <w:t>«Қауіпсіздік үшін-бірге» іс-шаралар жоспарының 9-тармағына сәйкес Білім беру мекемелеріндегі өрт қауіпсізідігі апталығы» акциясына 1-11 кл  оқушылары арасында сурет көрмесі ұйымдастырылды.</w:t>
            </w:r>
          </w:p>
        </w:tc>
        <w:tc>
          <w:tcPr>
            <w:tcW w:w="5509" w:type="dxa"/>
          </w:tcPr>
          <w:p w14:paraId="37632E79">
            <w:pPr>
              <w:pStyle w:val="13"/>
              <w:keepNext w:val="0"/>
              <w:keepLines w:val="0"/>
              <w:pageBreakBefore w:val="0"/>
              <w:kinsoku/>
              <w:wordWrap/>
              <w:overflowPunct/>
              <w:topLinePunct w:val="0"/>
              <w:bidi w:val="0"/>
              <w:snapToGrid/>
              <w:spacing w:beforeAutospacing="0" w:after="0" w:afterAutospacing="0" w:line="240" w:lineRule="auto"/>
              <w:ind w:left="104" w:right="240"/>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"https://www.instagram.com/p/DDONJ2aIzFI/?igsh=MXhya2g3MGNvZTBjZg"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https://www.instagram.com/p/DDONJ2aIzFI/?igsh=MXhya2g3MGNvZTBjZg</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245AD381">
            <w:pPr>
              <w:pStyle w:val="13"/>
              <w:keepNext w:val="0"/>
              <w:keepLines w:val="0"/>
              <w:pageBreakBefore w:val="0"/>
              <w:kinsoku/>
              <w:wordWrap/>
              <w:overflowPunct/>
              <w:topLinePunct w:val="0"/>
              <w:bidi w:val="0"/>
              <w:snapToGrid/>
              <w:spacing w:beforeAutospacing="0" w:after="0" w:afterAutospacing="0" w:line="240" w:lineRule="auto"/>
              <w:ind w:left="104" w:right="240"/>
              <w:jc w:val="both"/>
              <w:rPr>
                <w:rFonts w:hint="default" w:ascii="Times New Roman" w:hAnsi="Times New Roman" w:cs="Times New Roman"/>
                <w:sz w:val="24"/>
                <w:szCs w:val="24"/>
              </w:rPr>
            </w:pPr>
          </w:p>
        </w:tc>
      </w:tr>
      <w:tr w14:paraId="48E9D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1397" w:type="dxa"/>
            <w:vMerge w:val="continue"/>
            <w:tcBorders>
              <w:top w:val="nil"/>
            </w:tcBorders>
          </w:tcPr>
          <w:p w14:paraId="255514B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62231793">
            <w:pPr>
              <w:pStyle w:val="13"/>
              <w:keepNext w:val="0"/>
              <w:keepLines w:val="0"/>
              <w:pageBreakBefore w:val="0"/>
              <w:kinsoku/>
              <w:wordWrap/>
              <w:overflowPunct/>
              <w:topLinePunct w:val="0"/>
              <w:bidi w:val="0"/>
              <w:snapToGrid/>
              <w:spacing w:beforeAutospacing="0" w:after="0" w:afterAutospacing="0" w:line="240" w:lineRule="auto"/>
              <w:ind w:right="126"/>
              <w:rPr>
                <w:rFonts w:hint="default" w:ascii="Times New Roman" w:hAnsi="Times New Roman" w:cs="Times New Roman"/>
                <w:sz w:val="24"/>
                <w:szCs w:val="24"/>
              </w:rPr>
            </w:pPr>
            <w:r>
              <w:rPr>
                <w:rFonts w:hint="default" w:ascii="Times New Roman" w:hAnsi="Times New Roman" w:cs="Times New Roman"/>
                <w:sz w:val="24"/>
                <w:szCs w:val="24"/>
              </w:rPr>
              <w:t xml:space="preserve">«Даналық мектебі» бойынша «Ағалар салған сара жол» атты тақырыпта іс-шара өткізілді.Мектеп психологы Т.Н.Сәрсенхалықов </w:t>
            </w:r>
          </w:p>
        </w:tc>
        <w:tc>
          <w:tcPr>
            <w:tcW w:w="5509" w:type="dxa"/>
          </w:tcPr>
          <w:p w14:paraId="39463D7D">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"https://www.instagram.com/p/DCYy-PbtWGJ/?igsh=MWxsNHRvZzRjanQybw"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https://www.instagram.com/p/DCYy-PbtWGJ/?igsh=MWxsNHRvZzRjanQybw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31B0008C">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0C0DE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397" w:type="dxa"/>
            <w:vMerge w:val="continue"/>
            <w:tcBorders>
              <w:top w:val="nil"/>
            </w:tcBorders>
          </w:tcPr>
          <w:p w14:paraId="76FFB85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570441A5">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«Буллинг және оған қарсы </w:t>
            </w:r>
            <w:r>
              <w:rPr>
                <w:rFonts w:hint="default" w:ascii="Times New Roman" w:hAnsi="Times New Roman" w:cs="Times New Roman"/>
                <w:spacing w:val="-4"/>
                <w:sz w:val="24"/>
                <w:szCs w:val="24"/>
              </w:rPr>
              <w:t>тұру»</w:t>
            </w:r>
          </w:p>
          <w:p w14:paraId="0D83AD3D">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Тақырыбында </w:t>
            </w:r>
            <w:r>
              <w:rPr>
                <w:rFonts w:hint="default" w:ascii="Times New Roman" w:hAnsi="Times New Roman" w:cs="Times New Roman"/>
                <w:spacing w:val="-2"/>
                <w:sz w:val="24"/>
                <w:szCs w:val="24"/>
              </w:rPr>
              <w:t xml:space="preserve">видеоролик </w:t>
            </w:r>
          </w:p>
        </w:tc>
        <w:tc>
          <w:tcPr>
            <w:tcW w:w="5509" w:type="dxa"/>
          </w:tcPr>
          <w:p w14:paraId="1C6EFEC2">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"https://www.instagram.com/reel/DGNwtCRotCa/?igsh=MWEwOHk1aHRqeGhmeg"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https://www.instagram.com/reel/DGNwtCRotCa/?igsh=MWEwOHk1aHRqeGhmeg</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0BC4FFE0">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3AE6C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397" w:type="dxa"/>
            <w:vMerge w:val="continue"/>
            <w:tcBorders>
              <w:top w:val="nil"/>
            </w:tcBorders>
          </w:tcPr>
          <w:p w14:paraId="52526A3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59848ECA">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«Қауіпсіз терезе акциясы»  тақырыбында бастауыш сынып оқушыларына түсіндірме</w:t>
            </w:r>
          </w:p>
          <w:p w14:paraId="4F450780">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Жұмыстары </w:t>
            </w:r>
            <w:r>
              <w:rPr>
                <w:rFonts w:hint="default" w:ascii="Times New Roman" w:hAnsi="Times New Roman" w:cs="Times New Roman"/>
                <w:spacing w:val="-2"/>
                <w:sz w:val="24"/>
                <w:szCs w:val="24"/>
              </w:rPr>
              <w:t>жүргізілді.</w:t>
            </w:r>
          </w:p>
        </w:tc>
        <w:tc>
          <w:tcPr>
            <w:tcW w:w="5509" w:type="dxa"/>
          </w:tcPr>
          <w:p w14:paraId="387D073D">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"https://www.instagram.com/p/DJrC23mNQbv/?img_index=1&amp;igsh=MTN0cjhjb2l1a2VidA"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https://www.instagram.com/p/DJrC23mNQbv/?img_index=1&amp;igsh=MTN0cjhjb2l1a2VidA</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2CBFF673">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02318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0" w:hRule="atLeast"/>
        </w:trPr>
        <w:tc>
          <w:tcPr>
            <w:tcW w:w="1397" w:type="dxa"/>
            <w:vMerge w:val="continue"/>
            <w:tcBorders>
              <w:top w:val="nil"/>
            </w:tcBorders>
          </w:tcPr>
          <w:p w14:paraId="4655CBC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33274C40">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sz w:val="24"/>
                <w:szCs w:val="24"/>
              </w:rPr>
              <w:t>Мектепішілік бақылау жоспарына сәйкес оқушыларды ынталандыру және бақылауды күшейту мақсатында сабақтан 100 пайыз</w:t>
            </w:r>
          </w:p>
          <w:p w14:paraId="0F6F48D9">
            <w:pPr>
              <w:pStyle w:val="13"/>
              <w:keepNext w:val="0"/>
              <w:keepLines w:val="0"/>
              <w:pageBreakBefore w:val="0"/>
              <w:kinsoku/>
              <w:wordWrap/>
              <w:overflowPunct/>
              <w:topLinePunct w:val="0"/>
              <w:bidi w:val="0"/>
              <w:snapToGrid/>
              <w:spacing w:beforeAutospacing="0" w:after="0" w:afterAutospacing="0" w:line="240" w:lineRule="auto"/>
              <w:ind w:right="307"/>
              <w:rPr>
                <w:rFonts w:hint="default" w:ascii="Times New Roman" w:hAnsi="Times New Roman" w:cs="Times New Roman"/>
                <w:sz w:val="24"/>
                <w:szCs w:val="24"/>
              </w:rPr>
            </w:pPr>
            <w:r>
              <w:rPr>
                <w:rFonts w:hint="default" w:ascii="Times New Roman" w:hAnsi="Times New Roman" w:cs="Times New Roman"/>
                <w:sz w:val="24"/>
                <w:szCs w:val="24"/>
              </w:rPr>
              <w:t>қалмаған оқушылар арнайы Мадақтамалармен сыйлықтармен марапатталды.</w:t>
            </w:r>
          </w:p>
        </w:tc>
        <w:tc>
          <w:tcPr>
            <w:tcW w:w="5509" w:type="dxa"/>
          </w:tcPr>
          <w:p w14:paraId="7285CD3E">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"https://www.instagram.com/p/DMfDOWrti7c/?igsh=MTNpZmJsbDllMWxzYw"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https://www.instagram.com/p/DMfDOWrti7c/?igsh=MTNpZmJsbDllMWxzYw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262594FD">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42BBE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1397" w:type="dxa"/>
            <w:vMerge w:val="continue"/>
            <w:tcBorders>
              <w:top w:val="nil"/>
            </w:tcBorders>
          </w:tcPr>
          <w:p w14:paraId="1F3286B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279C4534">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«Сыбайлас жемқорлыққа қарсы күрес» тақырыбында түсіндірме жұмыстары жүргізілді.</w:t>
            </w:r>
          </w:p>
          <w:p w14:paraId="0531DD1D">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5509" w:type="dxa"/>
          </w:tcPr>
          <w:p w14:paraId="1DC1EC96">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"https://www.instagram.com/p/DFEw3BkoKGT/?igsh=ZjlpZWhoMHc4MG1h"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https://www.instagram.com/p/DFEw3BkoKGT/?igsh=ZjlpZWhoMHc4MG1h</w:t>
            </w:r>
            <w:r>
              <w:rPr>
                <w:rStyle w:val="6"/>
                <w:rFonts w:hint="default" w:ascii="Times New Roman" w:hAnsi="Times New Roman" w:cs="Times New Roman"/>
                <w:sz w:val="24"/>
                <w:szCs w:val="24"/>
              </w:rPr>
              <w:fldChar w:fldCharType="end"/>
            </w:r>
          </w:p>
          <w:p w14:paraId="3745DF91">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1CFDC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9" w:hRule="atLeast"/>
        </w:trPr>
        <w:tc>
          <w:tcPr>
            <w:tcW w:w="1397" w:type="dxa"/>
            <w:vMerge w:val="continue"/>
            <w:tcBorders>
              <w:top w:val="nil"/>
            </w:tcBorders>
          </w:tcPr>
          <w:p w14:paraId="00B1124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67092D98">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b/>
                <w:sz w:val="24"/>
                <w:szCs w:val="24"/>
              </w:rPr>
              <w:t xml:space="preserve">«Тоғыз айға тоғыз іс-шара» </w:t>
            </w:r>
            <w:r>
              <w:rPr>
                <w:rFonts w:hint="default" w:ascii="Times New Roman" w:hAnsi="Times New Roman" w:cs="Times New Roman"/>
                <w:sz w:val="24"/>
                <w:szCs w:val="24"/>
              </w:rPr>
              <w:t>тұжырымдамасы аясында «Тоғызқұмалақ» ойыны ұйымдастырылды.</w:t>
            </w:r>
          </w:p>
          <w:p w14:paraId="6886D1AF">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5509" w:type="dxa"/>
          </w:tcPr>
          <w:p w14:paraId="4FD24B43">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"https://www.instagram.com/p/C4pQXB0IuHd/?igsh=MXhxbnI1OHEyZW1xMw"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https://www.instagram.com/p/C4pQXB0IuHd/?igsh=MXhxbnI1OHEyZW1xMw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1A561B69">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76C55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9" w:hRule="atLeast"/>
        </w:trPr>
        <w:tc>
          <w:tcPr>
            <w:tcW w:w="1397" w:type="dxa"/>
            <w:vMerge w:val="continue"/>
            <w:tcBorders>
              <w:top w:val="nil"/>
            </w:tcBorders>
          </w:tcPr>
          <w:p w14:paraId="3665A06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246D6078">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b/>
                <w:sz w:val="24"/>
                <w:szCs w:val="24"/>
              </w:rPr>
              <w:t xml:space="preserve">Жеткіншектің жеті жарғысы» </w:t>
            </w:r>
            <w:r>
              <w:rPr>
                <w:rFonts w:hint="default" w:ascii="Times New Roman" w:hAnsi="Times New Roman" w:cs="Times New Roman"/>
                <w:sz w:val="24"/>
                <w:szCs w:val="24"/>
              </w:rPr>
              <w:t>жобасы аясында «Мамандықтар әлемәне» саяхат жасалды.</w:t>
            </w:r>
          </w:p>
        </w:tc>
        <w:tc>
          <w:tcPr>
            <w:tcW w:w="5509" w:type="dxa"/>
          </w:tcPr>
          <w:p w14:paraId="0468AF0D">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"https://www.instagram.com/reel/DC89_w1AMbE/?igsh=bDdqOXZpdDg3bzZl"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https://www.instagram.com/reel/DC89_w1AMbE/?igsh=bDdqOXZpdDg3bzZl</w:t>
            </w:r>
            <w:r>
              <w:rPr>
                <w:rStyle w:val="6"/>
                <w:rFonts w:hint="default" w:ascii="Times New Roman" w:hAnsi="Times New Roman" w:cs="Times New Roman"/>
                <w:sz w:val="24"/>
                <w:szCs w:val="24"/>
              </w:rPr>
              <w:fldChar w:fldCharType="end"/>
            </w:r>
          </w:p>
          <w:p w14:paraId="438B597B">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77F7E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397" w:type="dxa"/>
            <w:vMerge w:val="continue"/>
            <w:tcBorders>
              <w:top w:val="nil"/>
            </w:tcBorders>
          </w:tcPr>
          <w:p w14:paraId="4F21516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4C6A8F60">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«Jan ahual».  Психологиялық қолдау орталығы бойынша 11-сынып оқушыларына «Менің таңдаған мамандығым» тақырыбында мамандық таңдауға бағытталған онлайн эссе жазды.</w:t>
            </w:r>
          </w:p>
        </w:tc>
        <w:tc>
          <w:tcPr>
            <w:tcW w:w="5509" w:type="dxa"/>
          </w:tcPr>
          <w:p w14:paraId="5ABDC178">
            <w:pPr>
              <w:pStyle w:val="13"/>
              <w:keepNext w:val="0"/>
              <w:keepLines w:val="0"/>
              <w:pageBreakBefore w:val="0"/>
              <w:kinsoku/>
              <w:wordWrap/>
              <w:overflowPunct/>
              <w:topLinePunct w:val="0"/>
              <w:bidi w:val="0"/>
              <w:snapToGrid/>
              <w:spacing w:beforeAutospacing="0" w:after="0" w:afterAutospacing="0" w:line="240" w:lineRule="auto"/>
              <w:ind w:left="104" w:right="248"/>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"https://www.instagram.com/p/DEzboVJgya9/?igsh=MTZpemxwaWVqbm4zbA"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https://www.instagram.com/p/DEzboVJgya9/?igsh=MTZpemxwaWVqbm4zbA</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3210CD09">
            <w:pPr>
              <w:pStyle w:val="13"/>
              <w:keepNext w:val="0"/>
              <w:keepLines w:val="0"/>
              <w:pageBreakBefore w:val="0"/>
              <w:kinsoku/>
              <w:wordWrap/>
              <w:overflowPunct/>
              <w:topLinePunct w:val="0"/>
              <w:bidi w:val="0"/>
              <w:snapToGrid/>
              <w:spacing w:beforeAutospacing="0" w:after="0" w:afterAutospacing="0" w:line="240" w:lineRule="auto"/>
              <w:ind w:left="104" w:right="248"/>
              <w:rPr>
                <w:rFonts w:hint="default" w:ascii="Times New Roman" w:hAnsi="Times New Roman" w:cs="Times New Roman"/>
                <w:sz w:val="24"/>
                <w:szCs w:val="24"/>
              </w:rPr>
            </w:pPr>
          </w:p>
        </w:tc>
      </w:tr>
      <w:tr w14:paraId="4799B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397" w:type="dxa"/>
            <w:vMerge w:val="continue"/>
            <w:tcBorders>
              <w:top w:val="nil"/>
            </w:tcBorders>
          </w:tcPr>
          <w:p w14:paraId="21F854D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6B440C71">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«Жол қауіпсіздігін сақтаймыз» атты тақырыпта 9-сынып оқушыларына тәрбие сағаты өткізілді.</w:t>
            </w:r>
          </w:p>
        </w:tc>
        <w:tc>
          <w:tcPr>
            <w:tcW w:w="5509" w:type="dxa"/>
          </w:tcPr>
          <w:p w14:paraId="7D134E3A">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"https://www.instagram.com/reel/C4It6lloDIF/?igsh=dWI2NTVwamFqbm93"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https://www.instagram.com/reel/C4It6lloDIF/?igsh=dWI2NTVwamFqbm93</w:t>
            </w:r>
            <w:r>
              <w:rPr>
                <w:rStyle w:val="6"/>
                <w:rFonts w:hint="default" w:ascii="Times New Roman" w:hAnsi="Times New Roman" w:cs="Times New Roman"/>
                <w:sz w:val="24"/>
                <w:szCs w:val="24"/>
              </w:rPr>
              <w:fldChar w:fldCharType="end"/>
            </w:r>
          </w:p>
          <w:p w14:paraId="2EE8F21F">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bl>
    <w:p w14:paraId="008DDF32">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sectPr>
          <w:type w:val="continuous"/>
          <w:pgSz w:w="12240" w:h="15840"/>
          <w:pgMar w:top="1120" w:right="360" w:bottom="1242" w:left="1080" w:header="0" w:footer="878" w:gutter="0"/>
          <w:cols w:space="720" w:num="1"/>
        </w:sectPr>
      </w:pPr>
    </w:p>
    <w:tbl>
      <w:tblPr>
        <w:tblStyle w:val="14"/>
        <w:tblW w:w="0" w:type="auto"/>
        <w:tblInd w:w="5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7"/>
        <w:gridCol w:w="3001"/>
        <w:gridCol w:w="5509"/>
      </w:tblGrid>
      <w:tr w14:paraId="34EAD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 w:hRule="atLeast"/>
        </w:trPr>
        <w:tc>
          <w:tcPr>
            <w:tcW w:w="1397" w:type="dxa"/>
            <w:vMerge w:val="restart"/>
          </w:tcPr>
          <w:p w14:paraId="14DBEFBB">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3001" w:type="dxa"/>
          </w:tcPr>
          <w:p w14:paraId="16DBB084">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5509" w:type="dxa"/>
          </w:tcPr>
          <w:p w14:paraId="004581FB">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r>
      <w:tr w14:paraId="44F77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1397" w:type="dxa"/>
            <w:vMerge w:val="continue"/>
            <w:tcBorders>
              <w:top w:val="nil"/>
            </w:tcBorders>
          </w:tcPr>
          <w:p w14:paraId="5271C70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31A46388">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«Кәмелетке толмаған оқушыларға құқықбұзушылықтың алдын алу» және «Нашақорлықтан қорғану» мақсатында түсіндірме жұмыстары 9-11 сыныптарға жүргізілді.</w:t>
            </w:r>
          </w:p>
        </w:tc>
        <w:tc>
          <w:tcPr>
            <w:tcW w:w="5509" w:type="dxa"/>
          </w:tcPr>
          <w:p w14:paraId="67591E5E">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"https://www.instagram.com/p/DGSSJwztYoi/?igsh=MXAxaHg3NnY4ZjVlbw"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https://www.instagram.com/p/DGSSJwztYoi/?igsh=MXAxaHg3NnY4ZjVlbw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7C9ADE3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51DC7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trPr>
        <w:tc>
          <w:tcPr>
            <w:tcW w:w="1397" w:type="dxa"/>
            <w:vMerge w:val="continue"/>
            <w:tcBorders>
              <w:top w:val="nil"/>
            </w:tcBorders>
          </w:tcPr>
          <w:p w14:paraId="15BC60B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59AF86CC">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b/>
                <w:sz w:val="24"/>
                <w:szCs w:val="24"/>
              </w:rPr>
              <w:t xml:space="preserve">«Ата-аналар мектебі» жобасы </w:t>
            </w:r>
            <w:r>
              <w:rPr>
                <w:rFonts w:hint="default" w:ascii="Times New Roman" w:hAnsi="Times New Roman" w:cs="Times New Roman"/>
                <w:sz w:val="24"/>
                <w:szCs w:val="24"/>
              </w:rPr>
              <w:t>аясында «Ұлттық құндылықар-ұл қазынасы» жәдігерлер көрмесі өтті.</w:t>
            </w:r>
          </w:p>
        </w:tc>
        <w:tc>
          <w:tcPr>
            <w:tcW w:w="5509" w:type="dxa"/>
          </w:tcPr>
          <w:p w14:paraId="2B694FA1">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"https://www.instagram.com/reel/C4f5X1pIxTe/?igsh=MXdxbTQ0dTAybWpzaw"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https://www.instagram.com/reel/C4f5X1pIxTe/?igsh=MXdxbTQ0dTAybWpzaw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4A5158DD">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2154E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9" w:hRule="atLeast"/>
        </w:trPr>
        <w:tc>
          <w:tcPr>
            <w:tcW w:w="1397" w:type="dxa"/>
            <w:vMerge w:val="continue"/>
            <w:tcBorders>
              <w:top w:val="nil"/>
            </w:tcBorders>
          </w:tcPr>
          <w:p w14:paraId="2F8551C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4B0C2028">
            <w:pPr>
              <w:pStyle w:val="13"/>
              <w:keepNext w:val="0"/>
              <w:keepLines w:val="0"/>
              <w:pageBreakBefore w:val="0"/>
              <w:kinsoku/>
              <w:wordWrap/>
              <w:overflowPunct/>
              <w:topLinePunct w:val="0"/>
              <w:bidi w:val="0"/>
              <w:snapToGrid/>
              <w:spacing w:beforeAutospacing="0" w:after="0" w:afterAutospacing="0" w:line="240" w:lineRule="auto"/>
              <w:ind w:right="126"/>
              <w:rPr>
                <w:rFonts w:hint="default" w:ascii="Times New Roman" w:hAnsi="Times New Roman" w:cs="Times New Roman"/>
                <w:sz w:val="24"/>
                <w:szCs w:val="24"/>
              </w:rPr>
            </w:pPr>
            <w:r>
              <w:rPr>
                <w:rFonts w:hint="default" w:ascii="Times New Roman" w:hAnsi="Times New Roman" w:cs="Times New Roman"/>
                <w:b/>
                <w:sz w:val="24"/>
                <w:szCs w:val="24"/>
              </w:rPr>
              <w:t xml:space="preserve">«Ата-аналар мектебі жобасы </w:t>
            </w:r>
            <w:r>
              <w:rPr>
                <w:rFonts w:hint="default" w:ascii="Times New Roman" w:hAnsi="Times New Roman" w:cs="Times New Roman"/>
                <w:sz w:val="24"/>
                <w:szCs w:val="24"/>
              </w:rPr>
              <w:t>аясында 8 наурыз мерекесіне « Ананың аялы алақаны» атты тақырыпта 1-11 сынып аралығында концерттік бағдарлама өткізілді.</w:t>
            </w:r>
          </w:p>
          <w:p w14:paraId="6C0A85BD">
            <w:pPr>
              <w:pStyle w:val="13"/>
              <w:keepNext w:val="0"/>
              <w:keepLines w:val="0"/>
              <w:pageBreakBefore w:val="0"/>
              <w:kinsoku/>
              <w:wordWrap/>
              <w:overflowPunct/>
              <w:topLinePunct w:val="0"/>
              <w:bidi w:val="0"/>
              <w:snapToGrid/>
              <w:spacing w:beforeAutospacing="0" w:after="0" w:afterAutospacing="0" w:line="240" w:lineRule="auto"/>
              <w:ind w:right="126"/>
              <w:rPr>
                <w:rFonts w:hint="default" w:ascii="Times New Roman" w:hAnsi="Times New Roman" w:cs="Times New Roman"/>
                <w:sz w:val="24"/>
                <w:szCs w:val="24"/>
              </w:rPr>
            </w:pPr>
            <w:r>
              <w:rPr>
                <w:rFonts w:hint="default" w:ascii="Times New Roman" w:hAnsi="Times New Roman" w:cs="Times New Roman"/>
                <w:b/>
                <w:sz w:val="24"/>
                <w:szCs w:val="24"/>
              </w:rPr>
              <w:t>Және құттықтау видеолары жаряланды.</w:t>
            </w:r>
          </w:p>
        </w:tc>
        <w:tc>
          <w:tcPr>
            <w:tcW w:w="5509" w:type="dxa"/>
          </w:tcPr>
          <w:p w14:paraId="4FEAEFB3">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"https://www.instagram.com/reel/DGzoGY7KIaj/?igsh=cmxyNjltZWJ4NWU0"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https://www.instagram.com/reel/DGzoGY7KIaj/?igsh=cmxyNjltZWJ4NWU0</w:t>
            </w:r>
            <w:r>
              <w:rPr>
                <w:rStyle w:val="6"/>
                <w:rFonts w:hint="default" w:ascii="Times New Roman" w:hAnsi="Times New Roman" w:cs="Times New Roman"/>
                <w:sz w:val="24"/>
                <w:szCs w:val="24"/>
              </w:rPr>
              <w:fldChar w:fldCharType="end"/>
            </w:r>
          </w:p>
          <w:p w14:paraId="117EB1C1">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"https://www.instagram.com/reel/DG5VolsIznG/?igsh=MWd3ZGk5a3N6NTJ1ZA"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https://www.instagram.com/reel/DG5VolsIznG/?igsh=MWd3ZGk5a3N6NTJ1ZA</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78665A94">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0AC34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397" w:type="dxa"/>
            <w:vMerge w:val="continue"/>
            <w:tcBorders>
              <w:top w:val="nil"/>
            </w:tcBorders>
          </w:tcPr>
          <w:p w14:paraId="58297D2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1C1E7C59">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«Құқықтық тәртіп және әлеуметтік жауапкершілік» тақырыбында түсіндірме жұмыстары жүргізілді.</w:t>
            </w:r>
          </w:p>
        </w:tc>
        <w:tc>
          <w:tcPr>
            <w:tcW w:w="5509" w:type="dxa"/>
          </w:tcPr>
          <w:p w14:paraId="2DEE93D2">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"https://www.instagram.com/p/DHTLF32NiIN/?igsh=MTFia2k5ZG1wM3piNw"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https://www.instagram.com/p/DHTLF32NiIN/?igsh=MTFia2k5ZG1wM3piNw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2AF05001">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4EF4B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1397" w:type="dxa"/>
            <w:vMerge w:val="continue"/>
            <w:tcBorders>
              <w:top w:val="nil"/>
            </w:tcBorders>
          </w:tcPr>
          <w:p w14:paraId="755E41A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163CBEF2">
            <w:pPr>
              <w:pStyle w:val="13"/>
              <w:keepNext w:val="0"/>
              <w:keepLines w:val="0"/>
              <w:pageBreakBefore w:val="0"/>
              <w:kinsoku/>
              <w:wordWrap/>
              <w:overflowPunct/>
              <w:topLinePunct w:val="0"/>
              <w:bidi w:val="0"/>
              <w:snapToGrid/>
              <w:spacing w:beforeAutospacing="0" w:after="0" w:afterAutospacing="0" w:line="240" w:lineRule="auto"/>
              <w:ind w:right="242"/>
              <w:rPr>
                <w:rFonts w:hint="default" w:ascii="Times New Roman" w:hAnsi="Times New Roman" w:cs="Times New Roman"/>
                <w:sz w:val="24"/>
                <w:szCs w:val="24"/>
              </w:rPr>
            </w:pPr>
            <w:r>
              <w:rPr>
                <w:rFonts w:hint="default" w:ascii="Times New Roman" w:hAnsi="Times New Roman" w:cs="Times New Roman"/>
                <w:sz w:val="24"/>
                <w:szCs w:val="24"/>
              </w:rPr>
              <w:t>«Буллингтен қорған» тақырыбында тәрбие сағаты өткізілді.</w:t>
            </w:r>
          </w:p>
        </w:tc>
        <w:tc>
          <w:tcPr>
            <w:tcW w:w="5509" w:type="dxa"/>
          </w:tcPr>
          <w:p w14:paraId="7CCD04DA">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"https://www.instagram.com/reel/DF7qUWWNxCw/?igsh=a2MzaTg1Ym1jcjhp"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https://www.instagram.com/reel/DF7qUWWNxCw/?igsh=a2MzaTg1Ym1jcjhp</w:t>
            </w:r>
            <w:r>
              <w:rPr>
                <w:rStyle w:val="6"/>
                <w:rFonts w:hint="default" w:ascii="Times New Roman" w:hAnsi="Times New Roman" w:cs="Times New Roman"/>
                <w:sz w:val="24"/>
                <w:szCs w:val="24"/>
              </w:rPr>
              <w:fldChar w:fldCharType="end"/>
            </w:r>
          </w:p>
          <w:p w14:paraId="01F9F93D">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3B2E7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2" w:hRule="atLeast"/>
        </w:trPr>
        <w:tc>
          <w:tcPr>
            <w:tcW w:w="1397" w:type="dxa"/>
            <w:vMerge w:val="continue"/>
            <w:tcBorders>
              <w:top w:val="nil"/>
            </w:tcBorders>
          </w:tcPr>
          <w:p w14:paraId="65BB32E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4356C327">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b/>
                <w:sz w:val="24"/>
                <w:szCs w:val="24"/>
              </w:rPr>
              <w:t xml:space="preserve">«Балалар кітапханасы» жобасы аясында </w:t>
            </w:r>
            <w:r>
              <w:rPr>
                <w:rFonts w:hint="default" w:ascii="Times New Roman" w:hAnsi="Times New Roman" w:cs="Times New Roman"/>
                <w:sz w:val="24"/>
                <w:szCs w:val="24"/>
              </w:rPr>
              <w:t>«Өнегелі 15 минут» поэзия оқу минуттары өткізілді.</w:t>
            </w:r>
          </w:p>
        </w:tc>
        <w:tc>
          <w:tcPr>
            <w:tcW w:w="5509" w:type="dxa"/>
          </w:tcPr>
          <w:p w14:paraId="66703916">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"https://www.instagram.com/reel/DF7vxnTs8Mu/?igsh=MWx5eTN0YWU2cnEyaQ"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https://www.instagram.com/reel/DF7vxnTs8Mu/?igsh=MWx5eTN0YWU2cnEyaQ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2B8AF66C">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"https://www.instagram.com/reel/DF7vmRkMIO9/?igsh=MXY1YTJ2OHJ4bzZvZw"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https://www.instagram.com/reel/DF7vmRkMIO9/?igsh=MXY1YTJ2OHJ4bzZvZw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39FF466E">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"https://www.instagram.com/reel/DF7va80MpuU/?igsh=ZWRsMHVqdWlmdGYw"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https://www.instagram.com/reel/DF7va80MpuU/?igsh=ZWRsMHVqdWlmdGYw</w:t>
            </w:r>
            <w:r>
              <w:rPr>
                <w:rStyle w:val="6"/>
                <w:rFonts w:hint="default" w:ascii="Times New Roman" w:hAnsi="Times New Roman" w:cs="Times New Roman"/>
                <w:sz w:val="24"/>
                <w:szCs w:val="24"/>
              </w:rPr>
              <w:fldChar w:fldCharType="end"/>
            </w:r>
          </w:p>
          <w:p w14:paraId="6C1391BC">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"https://www.instagram.com/reel/DF7vM_JMBzZ/?igsh=MTB5bG9mMGdmNGFkNQ"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https://www.instagram.com/reel/DF7vM_JMBzZ/?igsh=MTB5bG9mMGdmNGFkNQ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66F4DEE6">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53A81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1397" w:type="dxa"/>
            <w:vMerge w:val="continue"/>
            <w:tcBorders>
              <w:top w:val="nil"/>
            </w:tcBorders>
          </w:tcPr>
          <w:p w14:paraId="634C7C5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6FAE936B">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sz w:val="24"/>
                <w:szCs w:val="24"/>
              </w:rPr>
              <w:t xml:space="preserve">22 наурыз Ұлыстың Ұлы күніне орай Наурыз мерекесін тойлаудың жаңа форматы </w:t>
            </w:r>
            <w:r>
              <w:rPr>
                <w:rFonts w:hint="default" w:ascii="Times New Roman" w:hAnsi="Times New Roman" w:cs="Times New Roman"/>
                <w:b/>
                <w:sz w:val="24"/>
                <w:szCs w:val="24"/>
              </w:rPr>
              <w:t xml:space="preserve">«Наурызнама» </w:t>
            </w:r>
            <w:r>
              <w:rPr>
                <w:rFonts w:hint="default" w:ascii="Times New Roman" w:hAnsi="Times New Roman" w:cs="Times New Roman"/>
                <w:sz w:val="24"/>
                <w:szCs w:val="24"/>
              </w:rPr>
              <w:t>іс- шаралар жоспарына сәйкес мектепте іс-шаралар жоспары құрылып, іс-шаралар атқарылды.</w:t>
            </w:r>
          </w:p>
        </w:tc>
        <w:tc>
          <w:tcPr>
            <w:tcW w:w="5509" w:type="dxa"/>
          </w:tcPr>
          <w:p w14:paraId="4A226B99">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"https://www.instagram.com/reel/DHdmTysN0F2/?igsh=MWwyYXQxZzJ6c29wdQ"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https://www.instagram.com/reel/DHdmTysN0F2/?igsh=MWwyYXQxZzJ6c29wdQ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7369D2C6">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"https://www.instagram.com/reel/DHavjoMNcPH/?igsh=OTducGlkcWpiNmg"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https://www.instagram.com/reel/DHavjoMNcPH/?igsh=OTducGlkcWpiNmg</w:t>
            </w:r>
            <w:r>
              <w:rPr>
                <w:rStyle w:val="6"/>
                <w:rFonts w:hint="default" w:ascii="Times New Roman" w:hAnsi="Times New Roman" w:cs="Times New Roman"/>
                <w:sz w:val="24"/>
                <w:szCs w:val="24"/>
              </w:rPr>
              <w:fldChar w:fldCharType="end"/>
            </w:r>
          </w:p>
          <w:p w14:paraId="35ADCB1C">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"https://www.instagram.com/reel/DHX4haQNcwd/?igsh=ZDBwNTA3Z3NibHpx"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https://www.instagram.com/reel/DHX4haQNcwd/?igsh=ZDBwNTA3Z3NibHpx</w:t>
            </w:r>
            <w:r>
              <w:rPr>
                <w:rStyle w:val="6"/>
                <w:rFonts w:hint="default" w:ascii="Times New Roman" w:hAnsi="Times New Roman" w:cs="Times New Roman"/>
                <w:sz w:val="24"/>
                <w:szCs w:val="24"/>
              </w:rPr>
              <w:fldChar w:fldCharType="end"/>
            </w:r>
          </w:p>
          <w:p w14:paraId="7D60C7DD">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"https://www.instagram.com/p/DHXedpFIbLj/?igsh=MWl2ODZuZ3hlejJ5Yw"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https://www.instagram.com/p/DHXedpFIbLj/?igsh=MWl2ODZuZ3hlejJ5Yw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3A911C90">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"https://www.instagram.com/p/DHWQ426oLzp/?igsh=cmRjamhjcGI2OXBw"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https://www.instagram.com/p/DHWQ426oLzp/?igsh=cmRjamhjcGI2OXBw</w:t>
            </w:r>
            <w:r>
              <w:rPr>
                <w:rStyle w:val="6"/>
                <w:rFonts w:hint="default" w:ascii="Times New Roman" w:hAnsi="Times New Roman" w:cs="Times New Roman"/>
                <w:sz w:val="24"/>
                <w:szCs w:val="24"/>
              </w:rPr>
              <w:fldChar w:fldCharType="end"/>
            </w:r>
          </w:p>
          <w:p w14:paraId="1211B41D">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"https://www.instagram.com/reel/DHWPUTRI9Eo/?igsh=MWo2NTAyeHNxdHQ4eQ"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https://www.instagram.com/reel/DHWPUTRI9Eo/?igsh=MWo2NTAyeHNxdHQ4eQ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5D472F4E">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"https://www.instagram.com/reel/DHTNbReN_t5/?igsh=enZ4OW9pc3hlYXY0"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https://www.instagram.com/reel/DHTNbReN_t5/?igsh=enZ4OW9pc3hlYXY0</w:t>
            </w:r>
            <w:r>
              <w:rPr>
                <w:rStyle w:val="6"/>
                <w:rFonts w:hint="default" w:ascii="Times New Roman" w:hAnsi="Times New Roman" w:cs="Times New Roman"/>
                <w:sz w:val="24"/>
                <w:szCs w:val="24"/>
              </w:rPr>
              <w:fldChar w:fldCharType="end"/>
            </w:r>
          </w:p>
          <w:p w14:paraId="56447A74">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"https://www.instagram.com/p/DHNvV4uNxfM/?igsh=MWk2ZjZvZXE0enBjOQ"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https://www.instagram.com/p/DHNvV4uNxfM/?igsh=MWk2ZjZvZXE0enBjOQ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286976B2">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53157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1397" w:type="dxa"/>
            <w:vMerge w:val="continue"/>
            <w:tcBorders>
              <w:top w:val="nil"/>
            </w:tcBorders>
          </w:tcPr>
          <w:p w14:paraId="1BF837E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04F6EF91">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sz w:val="24"/>
                <w:szCs w:val="24"/>
              </w:rPr>
              <w:t>7-сәуір Дүниежүзілік денсаулық күні 1-4 сыныптарда сурет көрмесі ұйымдастырылды.</w:t>
            </w:r>
          </w:p>
        </w:tc>
        <w:tc>
          <w:tcPr>
            <w:tcW w:w="5509" w:type="dxa"/>
          </w:tcPr>
          <w:p w14:paraId="085EECDF">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"https://www.instagram.com/p/DIKys54Iprk/?igsh=ODNiYmk1YzNlcjI2"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https://www.instagram.com/p/DIKys54Iprk/?igsh=ODNiYmk1YzNlcjI2</w:t>
            </w:r>
            <w:r>
              <w:rPr>
                <w:rStyle w:val="6"/>
                <w:rFonts w:hint="default" w:ascii="Times New Roman" w:hAnsi="Times New Roman" w:cs="Times New Roman"/>
                <w:sz w:val="24"/>
                <w:szCs w:val="24"/>
              </w:rPr>
              <w:fldChar w:fldCharType="end"/>
            </w:r>
          </w:p>
          <w:p w14:paraId="6465B552">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72F50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1397" w:type="dxa"/>
            <w:vMerge w:val="continue"/>
            <w:tcBorders>
              <w:top w:val="nil"/>
            </w:tcBorders>
          </w:tcPr>
          <w:p w14:paraId="68BA08A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7B5ADE33">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sz w:val="24"/>
                <w:szCs w:val="24"/>
              </w:rPr>
              <w:t>1-мамыр Қазақстан халықтарының бірлігі күні. «Дос болайық бәріміз» атты тақырыпта 5-11 сыныптарда флешмоб ұйымдастырылды.</w:t>
            </w:r>
            <w:r>
              <w:rPr>
                <w:rFonts w:hint="default" w:ascii="Times New Roman" w:hAnsi="Times New Roman" w:cs="Times New Roman"/>
                <w:sz w:val="24"/>
                <w:szCs w:val="24"/>
              </w:rPr>
              <w:br w:type="textWrapping"/>
            </w:r>
            <w:r>
              <w:rPr>
                <w:rFonts w:hint="default" w:ascii="Times New Roman" w:hAnsi="Times New Roman" w:cs="Times New Roman"/>
                <w:sz w:val="24"/>
                <w:szCs w:val="24"/>
              </w:rPr>
              <w:t>және класс сағаттары өткізілді.</w:t>
            </w:r>
          </w:p>
        </w:tc>
        <w:tc>
          <w:tcPr>
            <w:tcW w:w="5509" w:type="dxa"/>
          </w:tcPr>
          <w:p w14:paraId="1414629B">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"https://www.instagram.com/reel/DJCH64mtg9l/?igsh=YXlvMW43d3R2amYy"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https://www.instagram.com/reel/DJCH64mtg9l/?igsh=YXlvMW43d3R2amYy</w:t>
            </w:r>
            <w:r>
              <w:rPr>
                <w:rStyle w:val="6"/>
                <w:rFonts w:hint="default" w:ascii="Times New Roman" w:hAnsi="Times New Roman" w:cs="Times New Roman"/>
                <w:sz w:val="24"/>
                <w:szCs w:val="24"/>
              </w:rPr>
              <w:fldChar w:fldCharType="end"/>
            </w:r>
          </w:p>
          <w:p w14:paraId="311CFD9C">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"https://www.instagram.com/reel/DJItHkxoqc8/?igsh=MW5kMnBpMnY3cjQzbA"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https://www.instagram.com/reel/DJItHkxoqc8/?igsh=MW5kMnBpMnY3cjQzbA</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51BE4011">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"https://www.instagram.com/reel/DJEhr9OtMpw/?igsh=MXducWl5NnBncm9lbQ"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https://www.instagram.com/reel/DJEhr9OtMpw/?igsh=MXducWl5NnBncm9lbQ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4D8C7A73">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0020F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1397" w:type="dxa"/>
            <w:vMerge w:val="continue"/>
            <w:tcBorders>
              <w:top w:val="nil"/>
            </w:tcBorders>
          </w:tcPr>
          <w:p w14:paraId="00A4FD2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787853D7">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sz w:val="24"/>
                <w:szCs w:val="24"/>
              </w:rPr>
              <w:t>7 – мамыр «Отанқорғаушылар күніне» құттықтау хаттарын жариялайтын тақта мектеп дәлізіне ілінді.</w:t>
            </w:r>
          </w:p>
        </w:tc>
        <w:tc>
          <w:tcPr>
            <w:tcW w:w="5509" w:type="dxa"/>
          </w:tcPr>
          <w:p w14:paraId="3F5D82BC">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"https://www.instagram.com/reel/DJTuvCcNFnZ/?igsh=MTRweHpibTBvaDJtbw"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https://www.instagram.com/reel/DJTuvCcNFnZ/?igsh=MTRweHpibTBvaDJtbw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1545B16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0630D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1397" w:type="dxa"/>
            <w:vMerge w:val="continue"/>
            <w:tcBorders>
              <w:top w:val="nil"/>
            </w:tcBorders>
          </w:tcPr>
          <w:p w14:paraId="0714256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196CD6C4">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sz w:val="24"/>
                <w:szCs w:val="24"/>
              </w:rPr>
              <w:t>9-Мамыр «Жеңіс күніне» орай класс сағаттары және концерттік бағдарлама ұйымдастырылды.</w:t>
            </w:r>
          </w:p>
        </w:tc>
        <w:tc>
          <w:tcPr>
            <w:tcW w:w="5509" w:type="dxa"/>
          </w:tcPr>
          <w:p w14:paraId="7FBA410F">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"https://www.instagram.com/p/DJTN4guI0K-/?igsh=MW0wN3NpMmJoZnFuZQ"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https://www.instagram.com/p/DJTN4guI0K-/?igsh=MW0wN3NpMmJoZnFuZQ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169247DB">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"https://www.instagram.com/reel/DJZRCj7NrOk/?igsh=cWRsd3JmMzFldmZu"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https://www.instagram.com/reel/DJZRCj7NrOk/?igsh=cWRsd3JmMzFldmZu</w:t>
            </w:r>
            <w:r>
              <w:rPr>
                <w:rStyle w:val="6"/>
                <w:rFonts w:hint="default" w:ascii="Times New Roman" w:hAnsi="Times New Roman" w:cs="Times New Roman"/>
                <w:sz w:val="24"/>
                <w:szCs w:val="24"/>
              </w:rPr>
              <w:fldChar w:fldCharType="end"/>
            </w:r>
          </w:p>
          <w:p w14:paraId="5B7C591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"https://www.instagram.com/p/DJZmtogt9Rs/?igsh=M2swNmp3Mnc0N2kx"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https://www.instagram.com/p/DJZmtogt9Rs/?igsh=M2swNmp3Mnc0N2kx</w:t>
            </w:r>
            <w:r>
              <w:rPr>
                <w:rStyle w:val="6"/>
                <w:rFonts w:hint="default" w:ascii="Times New Roman" w:hAnsi="Times New Roman" w:cs="Times New Roman"/>
                <w:sz w:val="24"/>
                <w:szCs w:val="24"/>
              </w:rPr>
              <w:fldChar w:fldCharType="end"/>
            </w:r>
          </w:p>
          <w:p w14:paraId="2B71FF22">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"https://www.instagram.com/reel/DJaztCOILrT/?igsh=YTIwM2ZtOGN2eG9u"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https://www.instagram.com/reel/DJaztCOILrT/?igsh=YTIwM2ZtOGN2eG9u</w:t>
            </w:r>
            <w:r>
              <w:rPr>
                <w:rStyle w:val="6"/>
                <w:rFonts w:hint="default" w:ascii="Times New Roman" w:hAnsi="Times New Roman" w:cs="Times New Roman"/>
                <w:sz w:val="24"/>
                <w:szCs w:val="24"/>
              </w:rPr>
              <w:fldChar w:fldCharType="end"/>
            </w:r>
          </w:p>
          <w:p w14:paraId="130BBFAD">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"https://www.instagram.com/reel/DJiw96At9_o/?igsh=NDF0djZyeDJwM3By"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https://www.instagram.com/reel/DJiw96At9_o/?igsh=NDF0djZyeDJwM3By</w:t>
            </w:r>
            <w:r>
              <w:rPr>
                <w:rStyle w:val="6"/>
                <w:rFonts w:hint="default" w:ascii="Times New Roman" w:hAnsi="Times New Roman" w:cs="Times New Roman"/>
                <w:sz w:val="24"/>
                <w:szCs w:val="24"/>
              </w:rPr>
              <w:fldChar w:fldCharType="end"/>
            </w:r>
          </w:p>
          <w:p w14:paraId="3347798D">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"https://www.instagram.com/reel/DJbFxiLIbXO/?igsh=MWZkbmI3d3F4ZjA0Zw"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https://www.instagram.com/reel/DJbFxiLIbXO/?igsh=MWZkbmI3d3F4ZjA0Zw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1CEA9084">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5B4EA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1397" w:type="dxa"/>
            <w:vMerge w:val="continue"/>
            <w:tcBorders>
              <w:top w:val="nil"/>
            </w:tcBorders>
          </w:tcPr>
          <w:p w14:paraId="2DF67DD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367B6218">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b/>
                <w:sz w:val="24"/>
                <w:szCs w:val="24"/>
              </w:rPr>
              <w:t>«Төрт тоқсан төрт өнер»</w:t>
            </w:r>
            <w:r>
              <w:rPr>
                <w:rFonts w:hint="default" w:ascii="Times New Roman" w:hAnsi="Times New Roman" w:cs="Times New Roman"/>
                <w:sz w:val="24"/>
                <w:szCs w:val="24"/>
              </w:rPr>
              <w:t>жобасы аясында көктемгі демалыстарында «Менің сүйікті кітабым тақырыбында челлендж ұйымдастырылды.</w:t>
            </w:r>
          </w:p>
          <w:p w14:paraId="4830D6ED">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5509" w:type="dxa"/>
          </w:tcPr>
          <w:p w14:paraId="44D622B2">
            <w:pPr>
              <w:pStyle w:val="13"/>
              <w:keepNext w:val="0"/>
              <w:keepLines w:val="0"/>
              <w:pageBreakBefore w:val="0"/>
              <w:kinsoku/>
              <w:wordWrap/>
              <w:overflowPunct/>
              <w:topLinePunct w:val="0"/>
              <w:bidi w:val="0"/>
              <w:snapToGrid/>
              <w:spacing w:beforeAutospacing="0" w:after="0" w:afterAutospacing="0" w:line="240" w:lineRule="auto"/>
              <w:ind w:left="104" w:right="353"/>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"https://www.instagram.com/p/C5DSAF9AnY1/?igsh=NW8zaDE0Z2FxZm94"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https://www.instagram.com/p/C5DSAF9AnY1/?igsh=NW8zaDE0Z2FxZm94</w:t>
            </w:r>
            <w:r>
              <w:rPr>
                <w:rStyle w:val="6"/>
                <w:rFonts w:hint="default" w:ascii="Times New Roman" w:hAnsi="Times New Roman" w:cs="Times New Roman"/>
                <w:sz w:val="24"/>
                <w:szCs w:val="24"/>
              </w:rPr>
              <w:fldChar w:fldCharType="end"/>
            </w:r>
          </w:p>
          <w:p w14:paraId="0827EA73">
            <w:pPr>
              <w:pStyle w:val="13"/>
              <w:keepNext w:val="0"/>
              <w:keepLines w:val="0"/>
              <w:pageBreakBefore w:val="0"/>
              <w:kinsoku/>
              <w:wordWrap/>
              <w:overflowPunct/>
              <w:topLinePunct w:val="0"/>
              <w:bidi w:val="0"/>
              <w:snapToGrid/>
              <w:spacing w:beforeAutospacing="0" w:after="0" w:afterAutospacing="0" w:line="240" w:lineRule="auto"/>
              <w:ind w:left="104" w:right="353"/>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"https://www.instagram.com/p/C4_AzMroXR_/?igsh=bTRqMDk4Yml4b2t0"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https://www.instagram.com/p/C4_AzMroXR_/?igsh=bTRqMDk4Yml4b2t0</w:t>
            </w:r>
            <w:r>
              <w:rPr>
                <w:rStyle w:val="6"/>
                <w:rFonts w:hint="default" w:ascii="Times New Roman" w:hAnsi="Times New Roman" w:cs="Times New Roman"/>
                <w:sz w:val="24"/>
                <w:szCs w:val="24"/>
              </w:rPr>
              <w:fldChar w:fldCharType="end"/>
            </w:r>
          </w:p>
          <w:p w14:paraId="5CEFD1E0">
            <w:pPr>
              <w:pStyle w:val="13"/>
              <w:keepNext w:val="0"/>
              <w:keepLines w:val="0"/>
              <w:pageBreakBefore w:val="0"/>
              <w:kinsoku/>
              <w:wordWrap/>
              <w:overflowPunct/>
              <w:topLinePunct w:val="0"/>
              <w:bidi w:val="0"/>
              <w:snapToGrid/>
              <w:spacing w:beforeAutospacing="0" w:after="0" w:afterAutospacing="0" w:line="240" w:lineRule="auto"/>
              <w:ind w:left="104" w:right="353"/>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"https://www.instagram.com/reel/C4_BjF-otDt/?igsh=MWh5YjAxYmNiMHhmOQ"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https://www.instagram.com/reel/C4_BjF-otDt/?igsh=MWh5YjAxYmNiMHhmOQ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4A7804E3">
            <w:pPr>
              <w:pStyle w:val="13"/>
              <w:keepNext w:val="0"/>
              <w:keepLines w:val="0"/>
              <w:pageBreakBefore w:val="0"/>
              <w:kinsoku/>
              <w:wordWrap/>
              <w:overflowPunct/>
              <w:topLinePunct w:val="0"/>
              <w:bidi w:val="0"/>
              <w:snapToGrid/>
              <w:spacing w:beforeAutospacing="0" w:after="0" w:afterAutospacing="0" w:line="240" w:lineRule="auto"/>
              <w:ind w:left="104" w:right="353"/>
              <w:jc w:val="both"/>
              <w:rPr>
                <w:rFonts w:hint="default" w:ascii="Times New Roman" w:hAnsi="Times New Roman" w:cs="Times New Roman"/>
                <w:sz w:val="24"/>
                <w:szCs w:val="24"/>
              </w:rPr>
            </w:pPr>
          </w:p>
        </w:tc>
      </w:tr>
      <w:tr w14:paraId="575B3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1397" w:type="dxa"/>
            <w:vMerge w:val="restart"/>
          </w:tcPr>
          <w:p w14:paraId="3A82DF23">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b/>
                <w:sz w:val="24"/>
                <w:szCs w:val="24"/>
              </w:rPr>
            </w:pPr>
            <w:r>
              <w:rPr>
                <w:rFonts w:hint="default" w:ascii="Times New Roman" w:hAnsi="Times New Roman" w:cs="Times New Roman"/>
                <w:b/>
                <w:spacing w:val="-2"/>
                <w:sz w:val="24"/>
                <w:szCs w:val="24"/>
              </w:rPr>
              <w:t>Ар-ұят құндылығы</w:t>
            </w:r>
          </w:p>
        </w:tc>
        <w:tc>
          <w:tcPr>
            <w:tcW w:w="3001" w:type="dxa"/>
          </w:tcPr>
          <w:p w14:paraId="71EB0EBC">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Сыбайлас жемқорлыққа қарсы мәдениетін қалыптастыру мақсатында 4-классо қушыларымен</w:t>
            </w:r>
          </w:p>
          <w:p w14:paraId="30930D08">
            <w:pPr>
              <w:pStyle w:val="13"/>
              <w:keepNext w:val="0"/>
              <w:keepLines w:val="0"/>
              <w:pageBreakBefore w:val="0"/>
              <w:kinsoku/>
              <w:wordWrap/>
              <w:overflowPunct/>
              <w:topLinePunct w:val="0"/>
              <w:bidi w:val="0"/>
              <w:snapToGrid/>
              <w:spacing w:beforeAutospacing="0" w:after="0" w:afterAutospacing="0" w:line="240" w:lineRule="auto"/>
              <w:ind w:right="223"/>
              <w:rPr>
                <w:rFonts w:hint="default" w:ascii="Times New Roman" w:hAnsi="Times New Roman" w:cs="Times New Roman"/>
                <w:sz w:val="24"/>
                <w:szCs w:val="24"/>
              </w:rPr>
            </w:pPr>
            <w:r>
              <w:rPr>
                <w:rFonts w:hint="default" w:ascii="Times New Roman" w:hAnsi="Times New Roman" w:cs="Times New Roman"/>
                <w:sz w:val="24"/>
                <w:szCs w:val="24"/>
              </w:rPr>
              <w:t xml:space="preserve">«Жемқорлыққа жол жоқ» тақырыбында </w:t>
            </w:r>
            <w:r>
              <w:rPr>
                <w:rFonts w:hint="default" w:ascii="Times New Roman" w:hAnsi="Times New Roman" w:cs="Times New Roman"/>
                <w:b/>
                <w:sz w:val="24"/>
                <w:szCs w:val="24"/>
              </w:rPr>
              <w:t>«Адалдық сағаты»</w:t>
            </w:r>
            <w:r>
              <w:rPr>
                <w:rFonts w:hint="default" w:ascii="Times New Roman" w:hAnsi="Times New Roman" w:cs="Times New Roman"/>
                <w:sz w:val="24"/>
                <w:szCs w:val="24"/>
              </w:rPr>
              <w:t xml:space="preserve">  өткізілді</w:t>
            </w:r>
          </w:p>
        </w:tc>
        <w:tc>
          <w:tcPr>
            <w:tcW w:w="5509" w:type="dxa"/>
          </w:tcPr>
          <w:p w14:paraId="273448F4">
            <w:pPr>
              <w:pStyle w:val="13"/>
              <w:keepNext w:val="0"/>
              <w:keepLines w:val="0"/>
              <w:pageBreakBefore w:val="0"/>
              <w:kinsoku/>
              <w:wordWrap/>
              <w:overflowPunct/>
              <w:topLinePunct w:val="0"/>
              <w:bidi w:val="0"/>
              <w:snapToGrid/>
              <w:spacing w:beforeAutospacing="0" w:after="0" w:afterAutospacing="0" w:line="240" w:lineRule="auto"/>
              <w:ind w:left="104" w:right="320"/>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"https://www.instagram.com/reel/C6Lh8JVgFyM/?igsh=MXY2MDVmNmt0OGV5Mw"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https://www.instagram.com/reel/C6Lh8JVgFyM/?igsh=MXY2MDVmNmt0OGV5Mw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641BE8E0">
            <w:pPr>
              <w:pStyle w:val="13"/>
              <w:keepNext w:val="0"/>
              <w:keepLines w:val="0"/>
              <w:pageBreakBefore w:val="0"/>
              <w:kinsoku/>
              <w:wordWrap/>
              <w:overflowPunct/>
              <w:topLinePunct w:val="0"/>
              <w:bidi w:val="0"/>
              <w:snapToGrid/>
              <w:spacing w:beforeAutospacing="0" w:after="0" w:afterAutospacing="0" w:line="240" w:lineRule="auto"/>
              <w:ind w:left="104" w:right="320"/>
              <w:jc w:val="both"/>
              <w:rPr>
                <w:rFonts w:hint="default" w:ascii="Times New Roman" w:hAnsi="Times New Roman" w:cs="Times New Roman"/>
                <w:sz w:val="24"/>
                <w:szCs w:val="24"/>
              </w:rPr>
            </w:pPr>
          </w:p>
        </w:tc>
      </w:tr>
      <w:tr w14:paraId="6AEF6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1" w:hRule="atLeast"/>
        </w:trPr>
        <w:tc>
          <w:tcPr>
            <w:tcW w:w="1397" w:type="dxa"/>
            <w:vMerge w:val="continue"/>
            <w:tcBorders>
              <w:top w:val="nil"/>
            </w:tcBorders>
          </w:tcPr>
          <w:p w14:paraId="2380742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0E4922AD">
            <w:pPr>
              <w:pStyle w:val="13"/>
              <w:keepNext w:val="0"/>
              <w:keepLines w:val="0"/>
              <w:pageBreakBefore w:val="0"/>
              <w:kinsoku/>
              <w:wordWrap/>
              <w:overflowPunct/>
              <w:topLinePunct w:val="0"/>
              <w:bidi w:val="0"/>
              <w:snapToGrid/>
              <w:spacing w:beforeAutospacing="0" w:after="0" w:afterAutospacing="0" w:line="240" w:lineRule="auto"/>
              <w:ind w:right="180"/>
              <w:rPr>
                <w:rFonts w:hint="default" w:ascii="Times New Roman" w:hAnsi="Times New Roman" w:cs="Times New Roman"/>
                <w:sz w:val="24"/>
                <w:szCs w:val="24"/>
              </w:rPr>
            </w:pPr>
            <w:r>
              <w:rPr>
                <w:rFonts w:hint="default" w:ascii="Times New Roman" w:hAnsi="Times New Roman" w:cs="Times New Roman"/>
                <w:b/>
                <w:sz w:val="24"/>
                <w:szCs w:val="24"/>
              </w:rPr>
              <w:t xml:space="preserve">«Адал ұрпақ» </w:t>
            </w:r>
            <w:r>
              <w:rPr>
                <w:rFonts w:hint="default" w:ascii="Times New Roman" w:hAnsi="Times New Roman" w:cs="Times New Roman"/>
                <w:sz w:val="24"/>
                <w:szCs w:val="24"/>
              </w:rPr>
              <w:t>ерікті мектеп клубының жоспарына сәйкес «Алаяқтардан сақ бол!» тақырыбында түсіндірме жұмыстары жүргізілді.</w:t>
            </w:r>
          </w:p>
          <w:p w14:paraId="422035DE">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5509" w:type="dxa"/>
          </w:tcPr>
          <w:p w14:paraId="028973DD">
            <w:pPr>
              <w:pStyle w:val="13"/>
              <w:keepNext w:val="0"/>
              <w:keepLines w:val="0"/>
              <w:pageBreakBefore w:val="0"/>
              <w:kinsoku/>
              <w:wordWrap/>
              <w:overflowPunct/>
              <w:topLinePunct w:val="0"/>
              <w:bidi w:val="0"/>
              <w:snapToGrid/>
              <w:spacing w:beforeAutospacing="0" w:after="0" w:afterAutospacing="0" w:line="240" w:lineRule="auto"/>
              <w:ind w:left="104" w:right="363"/>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"https://www.instagram.com/p/C55kxn4IGqA/?igsh=bG01ejA0cmd5dGQw"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https://www.instagram.com/p/C55kxn4IGqA/?igsh=bG01ejA0cmd5dGQw</w:t>
            </w:r>
            <w:r>
              <w:rPr>
                <w:rStyle w:val="6"/>
                <w:rFonts w:hint="default" w:ascii="Times New Roman" w:hAnsi="Times New Roman" w:cs="Times New Roman"/>
                <w:sz w:val="24"/>
                <w:szCs w:val="24"/>
              </w:rPr>
              <w:fldChar w:fldCharType="end"/>
            </w:r>
          </w:p>
          <w:p w14:paraId="2A608562">
            <w:pPr>
              <w:pStyle w:val="13"/>
              <w:keepNext w:val="0"/>
              <w:keepLines w:val="0"/>
              <w:pageBreakBefore w:val="0"/>
              <w:kinsoku/>
              <w:wordWrap/>
              <w:overflowPunct/>
              <w:topLinePunct w:val="0"/>
              <w:bidi w:val="0"/>
              <w:snapToGrid/>
              <w:spacing w:beforeAutospacing="0" w:after="0" w:afterAutospacing="0" w:line="240" w:lineRule="auto"/>
              <w:ind w:left="104" w:right="363"/>
              <w:jc w:val="both"/>
              <w:rPr>
                <w:rFonts w:hint="default" w:ascii="Times New Roman" w:hAnsi="Times New Roman" w:cs="Times New Roman"/>
                <w:sz w:val="24"/>
                <w:szCs w:val="24"/>
              </w:rPr>
            </w:pPr>
          </w:p>
        </w:tc>
      </w:tr>
    </w:tbl>
    <w:p w14:paraId="4841B0B4">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FF0000"/>
          <w:kern w:val="0"/>
          <w:sz w:val="24"/>
          <w:szCs w:val="24"/>
          <w:lang w:val="en-US" w:eastAsia="zh-CN" w:bidi="ar"/>
        </w:rPr>
      </w:pPr>
    </w:p>
    <w:p w14:paraId="17448C64">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rPr>
      </w:pPr>
      <w:r>
        <w:rPr>
          <w:rFonts w:hint="default" w:ascii="Times New Roman" w:hAnsi="Times New Roman" w:cs="Times New Roman"/>
          <w:sz w:val="24"/>
          <w:szCs w:val="24"/>
        </w:rPr>
        <w:t xml:space="preserve"> 2023-2024 оқу жылында ҚР орта білім беру ұйымдарында оқу тәрбие процесін ұйымдастырудың ерекшеліктері туралы әдістемелік нұсқау хатында көрсетілген «Біртұтас тәрбие бағдарламасы»негізінде мектепте жұмыстар жүргізілді.</w:t>
      </w:r>
    </w:p>
    <w:p w14:paraId="705C7B21">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rPr>
      </w:pPr>
    </w:p>
    <w:tbl>
      <w:tblPr>
        <w:tblStyle w:val="14"/>
        <w:tblW w:w="0" w:type="auto"/>
        <w:tblInd w:w="5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7"/>
        <w:gridCol w:w="3001"/>
        <w:gridCol w:w="5509"/>
      </w:tblGrid>
      <w:tr w14:paraId="5D051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97" w:type="dxa"/>
          </w:tcPr>
          <w:p w14:paraId="3FF45728">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b/>
                <w:sz w:val="24"/>
                <w:szCs w:val="24"/>
              </w:rPr>
            </w:pPr>
            <w:r>
              <w:rPr>
                <w:rFonts w:hint="default" w:ascii="Times New Roman" w:hAnsi="Times New Roman" w:cs="Times New Roman"/>
                <w:b/>
                <w:spacing w:val="-2"/>
                <w:sz w:val="24"/>
                <w:szCs w:val="24"/>
              </w:rPr>
              <w:t>Құндылықтар</w:t>
            </w:r>
          </w:p>
        </w:tc>
        <w:tc>
          <w:tcPr>
            <w:tcW w:w="3001" w:type="dxa"/>
          </w:tcPr>
          <w:p w14:paraId="10D230BE">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rPr>
            </w:pPr>
            <w:r>
              <w:rPr>
                <w:rFonts w:hint="default" w:ascii="Times New Roman" w:hAnsi="Times New Roman" w:cs="Times New Roman"/>
                <w:b/>
                <w:sz w:val="24"/>
                <w:szCs w:val="24"/>
              </w:rPr>
              <w:t>Іс-шараның</w:t>
            </w:r>
            <w:r>
              <w:rPr>
                <w:rFonts w:hint="default" w:ascii="Times New Roman" w:hAnsi="Times New Roman" w:cs="Times New Roman"/>
                <w:b/>
                <w:spacing w:val="-2"/>
                <w:sz w:val="24"/>
                <w:szCs w:val="24"/>
              </w:rPr>
              <w:t>сипаттамасы</w:t>
            </w:r>
          </w:p>
        </w:tc>
        <w:tc>
          <w:tcPr>
            <w:tcW w:w="5509" w:type="dxa"/>
          </w:tcPr>
          <w:p w14:paraId="0316FDF4">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b/>
                <w:sz w:val="24"/>
                <w:szCs w:val="24"/>
              </w:rPr>
            </w:pPr>
            <w:r>
              <w:rPr>
                <w:rFonts w:hint="default" w:ascii="Times New Roman" w:hAnsi="Times New Roman" w:cs="Times New Roman"/>
                <w:b/>
                <w:spacing w:val="-2"/>
                <w:sz w:val="24"/>
                <w:szCs w:val="24"/>
              </w:rPr>
              <w:t>Сілтемесі</w:t>
            </w:r>
          </w:p>
        </w:tc>
      </w:tr>
      <w:tr w14:paraId="7CCF8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1397" w:type="dxa"/>
            <w:vMerge w:val="restart"/>
          </w:tcPr>
          <w:p w14:paraId="3C53AB4E">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b/>
                <w:sz w:val="24"/>
                <w:szCs w:val="24"/>
              </w:rPr>
            </w:pPr>
            <w:r>
              <w:rPr>
                <w:rFonts w:hint="default" w:ascii="Times New Roman" w:hAnsi="Times New Roman" w:cs="Times New Roman"/>
                <w:b/>
                <w:sz w:val="24"/>
                <w:szCs w:val="24"/>
              </w:rPr>
              <w:t xml:space="preserve">Ұлттық </w:t>
            </w:r>
            <w:r>
              <w:rPr>
                <w:rFonts w:hint="default" w:ascii="Times New Roman" w:hAnsi="Times New Roman" w:cs="Times New Roman"/>
                <w:b/>
                <w:spacing w:val="-2"/>
                <w:sz w:val="24"/>
                <w:szCs w:val="24"/>
              </w:rPr>
              <w:t>мүдде</w:t>
            </w:r>
          </w:p>
        </w:tc>
        <w:tc>
          <w:tcPr>
            <w:tcW w:w="3001" w:type="dxa"/>
          </w:tcPr>
          <w:p w14:paraId="422063D9">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«Еңбегі адал жас</w:t>
            </w:r>
            <w:r>
              <w:rPr>
                <w:rFonts w:hint="default" w:ascii="Times New Roman" w:hAnsi="Times New Roman" w:cs="Times New Roman"/>
                <w:spacing w:val="-2"/>
                <w:sz w:val="24"/>
                <w:szCs w:val="24"/>
              </w:rPr>
              <w:t xml:space="preserve"> өрен»жобасы</w:t>
            </w:r>
          </w:p>
          <w:p w14:paraId="159624C0">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1 қыркүйек Білім күні«Мектебім- мейірім мекені»</w:t>
            </w:r>
          </w:p>
        </w:tc>
        <w:tc>
          <w:tcPr>
            <w:tcW w:w="5509" w:type="dxa"/>
          </w:tcPr>
          <w:p w14:paraId="592F95D3">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"https://www.instagram.com/p/C_ZdcfdoUWw/?img_index=2&amp;igsh=MXc5Zmp4cTNkcmxtbw"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https://www.instagram.com/p/C_ZdcfdoUWw/?img_index=2&amp;igsh=MXc5Zmp4cTNkcmxtbw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2BC19956">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4F149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397" w:type="dxa"/>
            <w:vMerge w:val="continue"/>
            <w:tcBorders>
              <w:top w:val="nil"/>
            </w:tcBorders>
          </w:tcPr>
          <w:p w14:paraId="1A25E8C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2D27B896">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Қ.Тоқаевтың «Әділетті Қазақстан. Біртұтас ұлт.Берекелі қоғам» тақырыбындаПрезидентжолдауын</w:t>
            </w:r>
          </w:p>
          <w:p w14:paraId="530AA9D4">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тыңдау</w:t>
            </w:r>
            <w:r>
              <w:rPr>
                <w:rFonts w:hint="default" w:ascii="Times New Roman" w:hAnsi="Times New Roman" w:cs="Times New Roman"/>
                <w:spacing w:val="-2"/>
                <w:sz w:val="24"/>
                <w:szCs w:val="24"/>
              </w:rPr>
              <w:t>ұйымдастырылды.</w:t>
            </w:r>
          </w:p>
        </w:tc>
        <w:tc>
          <w:tcPr>
            <w:tcW w:w="5509" w:type="dxa"/>
          </w:tcPr>
          <w:p w14:paraId="61E6B879">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"https://www.instagram.com/p/C_ZdcfdoUWw/?img_index=2&amp;igsh=MXc5Zmp4cTNkcmxtbw"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https://www.instagram.com/p/C_ZdcfdoUWw/?img_index=2&amp;igsh=MXc5Zmp4cTNkcmxtbw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p w14:paraId="5B9BB543">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17A4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1397" w:type="dxa"/>
            <w:vMerge w:val="continue"/>
            <w:tcBorders>
              <w:top w:val="nil"/>
            </w:tcBorders>
          </w:tcPr>
          <w:p w14:paraId="4E00A8A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4EDBC07D">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«Біртұтас тәрбие бағдарламасы» бойыншаақ  параттық-түсіндірме</w:t>
            </w:r>
          </w:p>
          <w:p w14:paraId="501401DE">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Жұмыстары</w:t>
            </w:r>
            <w:r>
              <w:rPr>
                <w:rFonts w:hint="default" w:ascii="Times New Roman" w:hAnsi="Times New Roman" w:cs="Times New Roman"/>
                <w:sz w:val="24"/>
                <w:szCs w:val="24"/>
                <w:lang w:val="ru-RU"/>
              </w:rPr>
              <w:t xml:space="preserve"> </w:t>
            </w:r>
            <w:r>
              <w:rPr>
                <w:rFonts w:hint="default" w:ascii="Times New Roman" w:hAnsi="Times New Roman" w:cs="Times New Roman"/>
                <w:spacing w:val="-2"/>
                <w:sz w:val="24"/>
                <w:szCs w:val="24"/>
              </w:rPr>
              <w:t>жүргізілді.</w:t>
            </w:r>
          </w:p>
        </w:tc>
        <w:tc>
          <w:tcPr>
            <w:tcW w:w="5509" w:type="dxa"/>
          </w:tcPr>
          <w:p w14:paraId="3AE3882C">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"https://www.instagram.com/p/C_MxBMHIkkE/?igsh=MXZwNWR2dDg0dnNtMg"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https://www.instagram.com/p/C_MxBMHIkkE/?igsh=MXZwNWR2dDg0dnNtMg</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0C944AEE">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16FE8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9" w:hRule="atLeast"/>
        </w:trPr>
        <w:tc>
          <w:tcPr>
            <w:tcW w:w="1397" w:type="dxa"/>
            <w:vMerge w:val="continue"/>
            <w:tcBorders>
              <w:top w:val="nil"/>
            </w:tcBorders>
          </w:tcPr>
          <w:p w14:paraId="21AF799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3EBC6E41">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5 қыркүйек Тілдер мерекесіне</w:t>
            </w:r>
            <w:r>
              <w:rPr>
                <w:rFonts w:hint="default" w:ascii="Times New Roman" w:hAnsi="Times New Roman" w:cs="Times New Roman"/>
                <w:spacing w:val="-4"/>
                <w:sz w:val="24"/>
                <w:szCs w:val="24"/>
              </w:rPr>
              <w:t xml:space="preserve"> орай</w:t>
            </w:r>
          </w:p>
          <w:p w14:paraId="6A72D85A">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sz w:val="24"/>
                <w:szCs w:val="24"/>
              </w:rPr>
              <w:t>«Қазақтың тілі-қазақтың жаны» тақырыбында тілдер мерекесі аталыпөтілді.Отбасы күнін еорай</w:t>
            </w:r>
          </w:p>
          <w:p w14:paraId="776A69B4">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«Әкем, анам, мен-біз бақытты отбасы» тақырыбында 1-4-кластарда сурет көрмесі ұйымдастырылды..</w:t>
            </w:r>
          </w:p>
        </w:tc>
        <w:tc>
          <w:tcPr>
            <w:tcW w:w="5509" w:type="dxa"/>
          </w:tcPr>
          <w:p w14:paraId="069F2883">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"https://www.instagram.com/p/C_iL4dNgqT_/?igsh=MWV1ZTM3dG5hdzNxbA"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https://www.instagram.com/p/C_iL4dNgqT_/?igsh=MWV1ZTM3dG5hdzNxbA</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49F1F6A0">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57720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397" w:type="dxa"/>
            <w:vMerge w:val="continue"/>
            <w:tcBorders>
              <w:top w:val="nil"/>
            </w:tcBorders>
          </w:tcPr>
          <w:p w14:paraId="5BFCAF6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6E55162E">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sz w:val="24"/>
                <w:szCs w:val="24"/>
              </w:rPr>
              <w:t>25 қазан Республика күні қарсаңында мектепішілік іс – шаралар жоспары құрылды.1-11 класс аралығында сынып сағаттары өткізілді</w:t>
            </w:r>
          </w:p>
          <w:p w14:paraId="2591EA6B">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sz w:val="24"/>
                <w:szCs w:val="24"/>
              </w:rPr>
              <w:t>«Тәуелсіздік- елімнің еркін жолы» атты тақырыпта кітап көрмесі ұйымдастырылды.</w:t>
            </w:r>
          </w:p>
        </w:tc>
        <w:tc>
          <w:tcPr>
            <w:tcW w:w="5509" w:type="dxa"/>
          </w:tcPr>
          <w:p w14:paraId="5F33621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p w14:paraId="359D131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"https://www.instagram.com/p/Cx4Z9jeo0-x/?igsh=ZjVmcDZsdzBwbjZ0"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https://www.instagram.com/p/Cx4Z9jeo0-x/?igsh=ZjVmcDZsdzBwbjZ0</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 https://www.instagram.com/reel/Cx0E-BhIi03/?igsh=MTBwOXN1bnFzdXR5MQ==</w:t>
            </w:r>
          </w:p>
          <w:p w14:paraId="08BD848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https://www.instagram.com/reel/CyupIoKoF2D/?igsh=MXZhbzVvcmhscXp5dg==</w:t>
            </w:r>
          </w:p>
          <w:p w14:paraId="78B7475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https://www.instagram.com/reel/CyoTtZKoNAa/?igsh=YXVqbGV6NHdncnpi</w:t>
            </w:r>
          </w:p>
          <w:p w14:paraId="41B867B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https://www.instagram.com/reel/CyupxsFIaAH/?igsh=MWUxcWptYmE0aXNzOQ==</w:t>
            </w:r>
          </w:p>
          <w:p w14:paraId="6815A8F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https://www.instagram.com/reel/Cyup7X5INeU/?igsh=Yzl5a2xiajQwNGdx</w:t>
            </w:r>
          </w:p>
          <w:p w14:paraId="74ED34A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https://www.instagram.com/reel/CyuqC1noyua/?igsh=NW5hMGV0aXpsbHkx</w:t>
            </w:r>
          </w:p>
        </w:tc>
      </w:tr>
    </w:tbl>
    <w:p w14:paraId="7CD4D6B0">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sectPr>
          <w:footerReference r:id="rId5" w:type="default"/>
          <w:pgSz w:w="12240" w:h="15840"/>
          <w:pgMar w:top="1060" w:right="360" w:bottom="1140" w:left="1080" w:header="0" w:footer="878" w:gutter="0"/>
          <w:cols w:space="720" w:num="1"/>
        </w:sectPr>
      </w:pPr>
    </w:p>
    <w:tbl>
      <w:tblPr>
        <w:tblStyle w:val="14"/>
        <w:tblW w:w="0" w:type="auto"/>
        <w:tblInd w:w="5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7"/>
        <w:gridCol w:w="3001"/>
        <w:gridCol w:w="5509"/>
      </w:tblGrid>
      <w:tr w14:paraId="412A0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8510" w:type="dxa"/>
          <w:trHeight w:val="208" w:hRule="atLeast"/>
        </w:trPr>
        <w:tc>
          <w:tcPr>
            <w:tcW w:w="1397" w:type="dxa"/>
            <w:vMerge w:val="restart"/>
          </w:tcPr>
          <w:p w14:paraId="11963542">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r>
      <w:tr w14:paraId="62E6F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8510" w:type="dxa"/>
          <w:trHeight w:val="62" w:hRule="atLeast"/>
        </w:trPr>
        <w:tc>
          <w:tcPr>
            <w:tcW w:w="1397" w:type="dxa"/>
            <w:vMerge w:val="continue"/>
            <w:tcBorders>
              <w:top w:val="nil"/>
            </w:tcBorders>
          </w:tcPr>
          <w:p w14:paraId="5797FBF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r>
      <w:tr w14:paraId="13CE2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70" w:hRule="atLeast"/>
        </w:trPr>
        <w:tc>
          <w:tcPr>
            <w:tcW w:w="1397" w:type="dxa"/>
            <w:vMerge w:val="continue"/>
            <w:tcBorders>
              <w:top w:val="nil"/>
            </w:tcBorders>
          </w:tcPr>
          <w:p w14:paraId="06DC2FE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54A9B49B">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rPr>
            </w:pPr>
            <w:r>
              <w:rPr>
                <w:rFonts w:hint="default" w:ascii="Times New Roman" w:hAnsi="Times New Roman" w:cs="Times New Roman"/>
                <w:sz w:val="24"/>
                <w:szCs w:val="24"/>
              </w:rPr>
              <w:t>Мектепте</w:t>
            </w:r>
            <w:r>
              <w:rPr>
                <w:rFonts w:hint="default" w:ascii="Times New Roman" w:hAnsi="Times New Roman" w:cs="Times New Roman"/>
                <w:b/>
                <w:sz w:val="24"/>
                <w:szCs w:val="24"/>
              </w:rPr>
              <w:t xml:space="preserve">«Өзін-өзі </w:t>
            </w:r>
            <w:r>
              <w:rPr>
                <w:rFonts w:hint="default" w:ascii="Times New Roman" w:hAnsi="Times New Roman" w:cs="Times New Roman"/>
                <w:b/>
                <w:spacing w:val="-2"/>
                <w:sz w:val="24"/>
                <w:szCs w:val="24"/>
              </w:rPr>
              <w:t>басқару»</w:t>
            </w:r>
          </w:p>
          <w:p w14:paraId="50521AC3">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Ұйымы көшбасшыларын </w:t>
            </w:r>
            <w:r>
              <w:rPr>
                <w:rFonts w:hint="default" w:ascii="Times New Roman" w:hAnsi="Times New Roman" w:cs="Times New Roman"/>
                <w:spacing w:val="-4"/>
                <w:sz w:val="24"/>
                <w:szCs w:val="24"/>
              </w:rPr>
              <w:t>және</w:t>
            </w:r>
          </w:p>
          <w:p w14:paraId="1C8D58FA">
            <w:pPr>
              <w:pStyle w:val="13"/>
              <w:keepNext w:val="0"/>
              <w:keepLines w:val="0"/>
              <w:pageBreakBefore w:val="0"/>
              <w:kinsoku/>
              <w:wordWrap/>
              <w:overflowPunct/>
              <w:topLinePunct w:val="0"/>
              <w:bidi w:val="0"/>
              <w:snapToGrid/>
              <w:spacing w:beforeAutospacing="0" w:after="0" w:afterAutospacing="0" w:line="240" w:lineRule="auto"/>
              <w:ind w:right="119"/>
              <w:rPr>
                <w:rFonts w:hint="default" w:ascii="Times New Roman" w:hAnsi="Times New Roman" w:cs="Times New Roman"/>
                <w:sz w:val="24"/>
                <w:szCs w:val="24"/>
              </w:rPr>
            </w:pPr>
            <w:r>
              <w:rPr>
                <w:rFonts w:hint="default" w:ascii="Times New Roman" w:hAnsi="Times New Roman" w:cs="Times New Roman"/>
                <w:sz w:val="24"/>
                <w:szCs w:val="24"/>
              </w:rPr>
              <w:t>«ЖасҰлан»ұйымының белсенділерін сайлау үшін ережеге сәйкес талаптармен сайлау науқаны ұйымдастырылды. 19 қыркүйек күні сайлау, Мектеп Президенті мен көшбасшыларын ұлықтау рәсімі</w:t>
            </w:r>
          </w:p>
          <w:p w14:paraId="1A28265A">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Болып </w:t>
            </w:r>
            <w:r>
              <w:rPr>
                <w:rFonts w:hint="default" w:ascii="Times New Roman" w:hAnsi="Times New Roman" w:cs="Times New Roman"/>
                <w:spacing w:val="-2"/>
                <w:sz w:val="24"/>
                <w:szCs w:val="24"/>
              </w:rPr>
              <w:t>өтті.</w:t>
            </w:r>
          </w:p>
        </w:tc>
        <w:tc>
          <w:tcPr>
            <w:tcW w:w="5509" w:type="dxa"/>
          </w:tcPr>
          <w:p w14:paraId="6663271B">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t>https://www.instagram.com/reel/CxZ_TZQA4YU/?igsh=MTNuYWRiYzNyMGdiNg==</w:t>
            </w:r>
          </w:p>
          <w:p w14:paraId="1444480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t>https://www.instagram.com/reel/CxXVLIiAB0S/?igsh=bTZ3MWYwczhlcXNk</w:t>
            </w:r>
          </w:p>
        </w:tc>
      </w:tr>
      <w:tr w14:paraId="4C2C8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1397" w:type="dxa"/>
            <w:vMerge w:val="continue"/>
            <w:tcBorders>
              <w:top w:val="nil"/>
            </w:tcBorders>
          </w:tcPr>
          <w:p w14:paraId="0AB4A3B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5FA076EE">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sz w:val="24"/>
                <w:szCs w:val="24"/>
              </w:rPr>
              <w:t>1-Қазан «Қарттар күніне орай» сынып сағаттары мен концерттік бағдарлама өткізілді.</w:t>
            </w:r>
          </w:p>
        </w:tc>
        <w:tc>
          <w:tcPr>
            <w:tcW w:w="5509" w:type="dxa"/>
          </w:tcPr>
          <w:p w14:paraId="5E9B8191">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t>https://www.instagram.com/p/Cx4Z9jeo0-x/?igsh=ZjVmcDZsdzBwbjZ0</w:t>
            </w:r>
          </w:p>
          <w:p w14:paraId="38C5292E">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p w14:paraId="2D871A0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"https://www.instagram.com/reel/Cx0E-BhIi03/?igsh=MTBwOXN1bnFzdXR5MQ"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https://www.instagram.com/reel/Cx0E-BhIi03/?igsh=MTBwOXN1bnFzdXR5MQ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54F3719D">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0C1F6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8510" w:type="dxa"/>
          <w:trHeight w:val="62" w:hRule="atLeast"/>
        </w:trPr>
        <w:tc>
          <w:tcPr>
            <w:tcW w:w="1397" w:type="dxa"/>
            <w:vMerge w:val="continue"/>
            <w:tcBorders>
              <w:top w:val="nil"/>
            </w:tcBorders>
          </w:tcPr>
          <w:p w14:paraId="72D4555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r>
      <w:tr w14:paraId="324B3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9" w:hRule="atLeast"/>
        </w:trPr>
        <w:tc>
          <w:tcPr>
            <w:tcW w:w="1397" w:type="dxa"/>
            <w:vMerge w:val="continue"/>
            <w:tcBorders>
              <w:top w:val="nil"/>
            </w:tcBorders>
          </w:tcPr>
          <w:p w14:paraId="30F3FFE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6F816561">
            <w:pPr>
              <w:pStyle w:val="13"/>
              <w:keepNext w:val="0"/>
              <w:keepLines w:val="0"/>
              <w:pageBreakBefore w:val="0"/>
              <w:kinsoku/>
              <w:wordWrap/>
              <w:overflowPunct/>
              <w:topLinePunct w:val="0"/>
              <w:bidi w:val="0"/>
              <w:snapToGrid/>
              <w:spacing w:beforeAutospacing="0" w:after="0" w:afterAutospacing="0" w:line="240" w:lineRule="auto"/>
              <w:ind w:right="242"/>
              <w:rPr>
                <w:rFonts w:hint="default" w:ascii="Times New Roman" w:hAnsi="Times New Roman" w:cs="Times New Roman"/>
                <w:sz w:val="24"/>
                <w:szCs w:val="24"/>
              </w:rPr>
            </w:pPr>
            <w:r>
              <w:rPr>
                <w:rFonts w:hint="default" w:ascii="Times New Roman" w:hAnsi="Times New Roman" w:cs="Times New Roman"/>
                <w:sz w:val="24"/>
                <w:szCs w:val="24"/>
              </w:rPr>
              <w:t>16 желтоқсан ТӘУЕЛСІЗДІК күніне орай мектепішілік іс- шаралар жоспары құрылып, кітапхана бұрышы,сыныптарда тәрбие сағаттары өтілді.</w:t>
            </w:r>
          </w:p>
          <w:p w14:paraId="6BBD6E3F">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5509" w:type="dxa"/>
          </w:tcPr>
          <w:p w14:paraId="68BA351B">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"https://www.instagram.com/reel/C03QLAfIpoa/?igsh=MWQxbXdocGdmZXR0dQ"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https://www.instagram.com/reel/C03QLAfIpoa/?igsh=MWQxbXdocGdmZXR0dQ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2827AA35">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"https://www.instagram.com/reel/C04CItCohhE/?igsh=MXM1eTc3eW15dGY2dw"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https://www.instagram.com/reel/C04CItCohhE/?igsh=MXM1eTc3eW15dGY2dw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1D9BDD91">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"https://www.instagram.com/reel/C04MNuMINTs/?igsh=MWNuOW1rbWQ4OWVuZQ"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https://www.instagram.com/reel/C04MNuMINTs/?igsh=MWNuOW1rbWQ4OWVuZQ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1F2E6E81">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"https://www.instagram.com/reel/C04Mq1rI9OO/?igsh=MWxlZW0xZGNyc21kZQ"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https://www.instagram.com/reel/C04Mq1rI9OO/?igsh=MWxlZW0xZGNyc21kZQ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43B4CCE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"https://www.instagram.com/reel/C04Mq1rI9OO/?igsh=MWxlZW0xZGNyc21kZQ"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https://www.instagram.com/reel/C04Mq1rI9OO/?igsh=MWxlZW0xZGNyc21kZQ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01D65E12">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"https://www.instagram.com/reel/C04lYGEIO3X/?igsh=YW50aHY5ZGhocW5r"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https://www.instagram.com/reel/C04lYGEIO3X/?igsh=YW50aHY5ZGhocW5r</w:t>
            </w:r>
            <w:r>
              <w:rPr>
                <w:rStyle w:val="6"/>
                <w:rFonts w:hint="default" w:ascii="Times New Roman" w:hAnsi="Times New Roman" w:cs="Times New Roman"/>
                <w:sz w:val="24"/>
                <w:szCs w:val="24"/>
              </w:rPr>
              <w:fldChar w:fldCharType="end"/>
            </w:r>
          </w:p>
          <w:p w14:paraId="6491A7C7">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"https://www.instagram.com/reel/C05vG_1I4vn/?igsh=Z2hnMjI2bnduOGs3"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https://www.instagram.com/reel/C05vG_1I4vn/?igsh=Z2hnMjI2bnduOGs3</w:t>
            </w:r>
            <w:r>
              <w:rPr>
                <w:rStyle w:val="6"/>
                <w:rFonts w:hint="default" w:ascii="Times New Roman" w:hAnsi="Times New Roman" w:cs="Times New Roman"/>
                <w:sz w:val="24"/>
                <w:szCs w:val="24"/>
              </w:rPr>
              <w:fldChar w:fldCharType="end"/>
            </w:r>
          </w:p>
          <w:p w14:paraId="22D2E8A2">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"https://www.instagram.com/reel/C06HV_7gbEJ/?igsh=Mmoyd2RzYXZzZmgy"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https://www.instagram.com/reel/C06HV_7gbEJ/?igsh=Mmoyd2RzYXZzZmgy</w:t>
            </w:r>
            <w:r>
              <w:rPr>
                <w:rStyle w:val="6"/>
                <w:rFonts w:hint="default" w:ascii="Times New Roman" w:hAnsi="Times New Roman" w:cs="Times New Roman"/>
                <w:sz w:val="24"/>
                <w:szCs w:val="24"/>
              </w:rPr>
              <w:fldChar w:fldCharType="end"/>
            </w:r>
          </w:p>
          <w:p w14:paraId="6EA3342A">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24BE1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trPr>
        <w:tc>
          <w:tcPr>
            <w:tcW w:w="1397" w:type="dxa"/>
            <w:vMerge w:val="continue"/>
            <w:tcBorders>
              <w:top w:val="nil"/>
            </w:tcBorders>
          </w:tcPr>
          <w:p w14:paraId="54484DE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06ED7890">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p w14:paraId="01ED10FF">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sz w:val="24"/>
                <w:szCs w:val="24"/>
              </w:rPr>
              <w:t>«Нашақорлыққа жол жоқ» тақырыбында сурет көрмесі ұйымдастырылды.</w:t>
            </w:r>
          </w:p>
        </w:tc>
        <w:tc>
          <w:tcPr>
            <w:tcW w:w="5509" w:type="dxa"/>
          </w:tcPr>
          <w:p w14:paraId="739C4C44">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"https://www.instagram.com/p/DHXhkXJtud8/?igsh=MXA4MXJlNXh6d3Zheg"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https://www.instagram.com/p/DHXhkXJtud8/?igsh=MXA4MXJlNXh6d3Zheg</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73D6AB91">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269A5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1397" w:type="dxa"/>
            <w:vMerge w:val="continue"/>
            <w:tcBorders>
              <w:top w:val="nil"/>
            </w:tcBorders>
          </w:tcPr>
          <w:p w14:paraId="1A402ED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09F51E59">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b/>
                <w:sz w:val="24"/>
                <w:szCs w:val="24"/>
              </w:rPr>
              <w:t>Балалар кітапханасы</w:t>
            </w:r>
            <w:r>
              <w:rPr>
                <w:rFonts w:hint="default" w:ascii="Times New Roman" w:hAnsi="Times New Roman" w:cs="Times New Roman"/>
                <w:sz w:val="24"/>
                <w:szCs w:val="24"/>
              </w:rPr>
              <w:t>»</w:t>
            </w:r>
            <w:r>
              <w:rPr>
                <w:rFonts w:hint="default" w:ascii="Times New Roman" w:hAnsi="Times New Roman" w:cs="Times New Roman"/>
                <w:spacing w:val="-4"/>
                <w:sz w:val="24"/>
                <w:szCs w:val="24"/>
              </w:rPr>
              <w:t>және</w:t>
            </w:r>
          </w:p>
          <w:p w14:paraId="7759CACF">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b/>
                <w:sz w:val="24"/>
                <w:szCs w:val="24"/>
              </w:rPr>
              <w:t>Оқуға құштар мектеп</w:t>
            </w:r>
            <w:r>
              <w:rPr>
                <w:rFonts w:hint="default" w:ascii="Times New Roman" w:hAnsi="Times New Roman" w:cs="Times New Roman"/>
                <w:sz w:val="24"/>
                <w:szCs w:val="24"/>
              </w:rPr>
              <w:t>» жобасы аясында күзгі демалыс кезінде «Ізгілікке қалам тартқан жас ғұмыр» тақырыбында уақытты тиімді пайдалану мақсатында кітап оқу сайысы ұйымдастырылды.</w:t>
            </w:r>
          </w:p>
          <w:p w14:paraId="0B8FF0E4">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5509" w:type="dxa"/>
          </w:tcPr>
          <w:p w14:paraId="1602721F">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"https://www.instagram.com/p/CzLEAWqo_rY/?igsh=MWFjeWNtNWhkd2k3dg"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https://www.instagram.com/p/CzLEAWqo_rY/?igsh=MWFjeWNtNWhkd2k3dg</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2ACD4467">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p w14:paraId="6FEB7A90">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p w14:paraId="047C3ADA">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"https://www.instagram.com/p/CzLERX6IAuq/?igsh=eWs2OXphODNraTcy"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https://www.instagram.com/p/CzLERX6IAuq/?igsh=eWs2OXphODNraTcy</w:t>
            </w:r>
            <w:r>
              <w:rPr>
                <w:rStyle w:val="6"/>
                <w:rFonts w:hint="default" w:ascii="Times New Roman" w:hAnsi="Times New Roman" w:cs="Times New Roman"/>
                <w:sz w:val="24"/>
                <w:szCs w:val="24"/>
              </w:rPr>
              <w:fldChar w:fldCharType="end"/>
            </w:r>
          </w:p>
          <w:p w14:paraId="53B9982F">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58D1F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9" w:hRule="atLeast"/>
        </w:trPr>
        <w:tc>
          <w:tcPr>
            <w:tcW w:w="1397" w:type="dxa"/>
            <w:vMerge w:val="continue"/>
            <w:tcBorders>
              <w:top w:val="nil"/>
            </w:tcBorders>
          </w:tcPr>
          <w:p w14:paraId="241D2F8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7A2E4401">
            <w:pPr>
              <w:pStyle w:val="13"/>
              <w:keepNext w:val="0"/>
              <w:keepLines w:val="0"/>
              <w:pageBreakBefore w:val="0"/>
              <w:kinsoku/>
              <w:wordWrap/>
              <w:overflowPunct/>
              <w:topLinePunct w:val="0"/>
              <w:bidi w:val="0"/>
              <w:snapToGrid/>
              <w:spacing w:beforeAutospacing="0" w:after="0" w:afterAutospacing="0" w:line="240" w:lineRule="auto"/>
              <w:ind w:right="242"/>
              <w:rPr>
                <w:rFonts w:hint="default" w:ascii="Times New Roman" w:hAnsi="Times New Roman" w:cs="Times New Roman"/>
                <w:sz w:val="24"/>
                <w:szCs w:val="24"/>
              </w:rPr>
            </w:pPr>
            <w:r>
              <w:rPr>
                <w:rFonts w:hint="default" w:ascii="Times New Roman" w:hAnsi="Times New Roman" w:cs="Times New Roman"/>
                <w:sz w:val="24"/>
                <w:szCs w:val="24"/>
              </w:rPr>
              <w:t>«Біртұтас тәрбие бағдарламасының»негізінде ұсынылған«</w:t>
            </w:r>
            <w:r>
              <w:rPr>
                <w:rFonts w:hint="default" w:ascii="Times New Roman" w:hAnsi="Times New Roman" w:cs="Times New Roman"/>
                <w:b/>
                <w:sz w:val="24"/>
                <w:szCs w:val="24"/>
              </w:rPr>
              <w:t>Жеткіншектің Жеті Жарғысы</w:t>
            </w:r>
            <w:r>
              <w:rPr>
                <w:rFonts w:hint="default" w:ascii="Times New Roman" w:hAnsi="Times New Roman" w:cs="Times New Roman"/>
                <w:sz w:val="24"/>
                <w:szCs w:val="24"/>
              </w:rPr>
              <w:t>» жобасы аясында мектеп педагогтерімен Абайдың</w:t>
            </w:r>
          </w:p>
          <w:p w14:paraId="3CA09633">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Өлеңдерін жатқа айту.</w:t>
            </w:r>
          </w:p>
        </w:tc>
        <w:tc>
          <w:tcPr>
            <w:tcW w:w="5509" w:type="dxa"/>
          </w:tcPr>
          <w:p w14:paraId="78C74E3B">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"https://www.instagram.com/reel/DGkflPwN56f/?igsh=eDdxaTgxcm9qdzBp"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https://www.instagram.com/reel/DGkflPwN56f/?igsh=eDdxaTgxcm9qdzBp</w:t>
            </w:r>
            <w:r>
              <w:rPr>
                <w:rStyle w:val="6"/>
                <w:rFonts w:hint="default" w:ascii="Times New Roman" w:hAnsi="Times New Roman" w:cs="Times New Roman"/>
                <w:sz w:val="24"/>
                <w:szCs w:val="24"/>
              </w:rPr>
              <w:fldChar w:fldCharType="end"/>
            </w:r>
          </w:p>
          <w:p w14:paraId="122655B7">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5C529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397" w:type="dxa"/>
            <w:vMerge w:val="continue"/>
            <w:tcBorders>
              <w:top w:val="nil"/>
            </w:tcBorders>
          </w:tcPr>
          <w:p w14:paraId="13CF16D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00E16D66">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b/>
                <w:sz w:val="24"/>
                <w:szCs w:val="24"/>
              </w:rPr>
              <w:t>«Оқуға құштар мектеп»</w:t>
            </w:r>
            <w:r>
              <w:rPr>
                <w:rFonts w:hint="default" w:ascii="Times New Roman" w:hAnsi="Times New Roman" w:cs="Times New Roman"/>
                <w:sz w:val="24"/>
                <w:szCs w:val="24"/>
              </w:rPr>
              <w:t xml:space="preserve">жобасы аясында </w:t>
            </w:r>
          </w:p>
          <w:p w14:paraId="4E4E6149">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Кітап оқу </w:t>
            </w:r>
            <w:r>
              <w:rPr>
                <w:rFonts w:hint="default" w:ascii="Times New Roman" w:hAnsi="Times New Roman" w:cs="Times New Roman"/>
                <w:spacing w:val="-2"/>
                <w:sz w:val="24"/>
                <w:szCs w:val="24"/>
              </w:rPr>
              <w:t>акциясы</w:t>
            </w:r>
          </w:p>
        </w:tc>
        <w:tc>
          <w:tcPr>
            <w:tcW w:w="5509" w:type="dxa"/>
          </w:tcPr>
          <w:p w14:paraId="00EF04FE">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"https://www.instagram.com/reel/CzLAplzI43X/?igsh=MTFkY2x0bWVlY2Zodw"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https://www.instagram.com/reel/CzLAplzI43X/?igsh=MTFkY2x0bWVlY2Zodw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7743FE0A">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"https://www.instagram.com/reel/CzLAplzI43X/?igsh=MTFkY2x0bWVlY2Zodw"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https://www.instagram.com/reel/CzLAplzI43X/?igsh=MTFkY2x0bWVlY2Zodw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67CB3EF7">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bl>
    <w:p w14:paraId="26B3E02B">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sectPr>
          <w:type w:val="continuous"/>
          <w:pgSz w:w="12240" w:h="15840"/>
          <w:pgMar w:top="1120" w:right="360" w:bottom="1140" w:left="1080" w:header="0" w:footer="878" w:gutter="0"/>
          <w:cols w:space="720" w:num="1"/>
        </w:sectPr>
      </w:pPr>
    </w:p>
    <w:tbl>
      <w:tblPr>
        <w:tblStyle w:val="14"/>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66"/>
        <w:gridCol w:w="3001"/>
        <w:gridCol w:w="5509"/>
      </w:tblGrid>
      <w:tr w14:paraId="02B93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6" w:hRule="atLeast"/>
        </w:trPr>
        <w:tc>
          <w:tcPr>
            <w:tcW w:w="1766" w:type="dxa"/>
            <w:vMerge w:val="restart"/>
          </w:tcPr>
          <w:p w14:paraId="0994BBF3">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3001" w:type="dxa"/>
          </w:tcPr>
          <w:p w14:paraId="2A0F501B">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Құқықбұзушылықтың, буллингтің алдын алу мақсатында мектеп психологы  Т.Н.Сәсенхалықов тақырыбында дөңгелек үстел</w:t>
            </w:r>
          </w:p>
          <w:p w14:paraId="5E9298A5">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pacing w:val="-2"/>
                <w:sz w:val="24"/>
                <w:szCs w:val="24"/>
              </w:rPr>
              <w:t>өткізді.</w:t>
            </w:r>
          </w:p>
        </w:tc>
        <w:tc>
          <w:tcPr>
            <w:tcW w:w="5509" w:type="dxa"/>
          </w:tcPr>
          <w:p w14:paraId="1E6E6D37">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t>https://www.instagram.com/p/Cyiafe0oU2c/?igsh=NzRqcmpjbWhnZWcz</w:t>
            </w:r>
          </w:p>
        </w:tc>
      </w:tr>
      <w:tr w14:paraId="5F981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3" w:hRule="atLeast"/>
        </w:trPr>
        <w:tc>
          <w:tcPr>
            <w:tcW w:w="1766" w:type="dxa"/>
            <w:vMerge w:val="continue"/>
            <w:tcBorders>
              <w:top w:val="nil"/>
            </w:tcBorders>
          </w:tcPr>
          <w:p w14:paraId="7B66F96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561CA65A">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b/>
                <w:sz w:val="24"/>
                <w:szCs w:val="24"/>
              </w:rPr>
              <w:t xml:space="preserve">«Балалар кітапханасы» </w:t>
            </w:r>
            <w:r>
              <w:rPr>
                <w:rFonts w:hint="default" w:ascii="Times New Roman" w:hAnsi="Times New Roman" w:cs="Times New Roman"/>
                <w:sz w:val="24"/>
                <w:szCs w:val="24"/>
              </w:rPr>
              <w:t>жобасы аясында</w:t>
            </w:r>
          </w:p>
          <w:p w14:paraId="367C5CC1">
            <w:pPr>
              <w:pStyle w:val="13"/>
              <w:keepNext w:val="0"/>
              <w:keepLines w:val="0"/>
              <w:pageBreakBefore w:val="0"/>
              <w:kinsoku/>
              <w:wordWrap/>
              <w:overflowPunct/>
              <w:topLinePunct w:val="0"/>
              <w:bidi w:val="0"/>
              <w:snapToGrid/>
              <w:spacing w:beforeAutospacing="0" w:after="0" w:afterAutospacing="0" w:line="240" w:lineRule="auto"/>
              <w:ind w:right="242"/>
              <w:rPr>
                <w:rFonts w:hint="default" w:ascii="Times New Roman" w:hAnsi="Times New Roman" w:cs="Times New Roman"/>
                <w:sz w:val="24"/>
                <w:szCs w:val="24"/>
              </w:rPr>
            </w:pPr>
            <w:r>
              <w:rPr>
                <w:rFonts w:hint="default" w:ascii="Times New Roman" w:hAnsi="Times New Roman" w:cs="Times New Roman"/>
                <w:sz w:val="24"/>
                <w:szCs w:val="24"/>
              </w:rPr>
              <w:t>«Әжемнің ертегілері» тақырыпта бастауыш сыныптарда челлендж ұйымдастырылды.</w:t>
            </w:r>
          </w:p>
        </w:tc>
        <w:tc>
          <w:tcPr>
            <w:tcW w:w="5509" w:type="dxa"/>
          </w:tcPr>
          <w:p w14:paraId="679BC286">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"https://www.instagram.com/p/DDLyjeHIq0n/?igsh=amZrZXk0NnF1amo4"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https://www.instagram.com/p/DDLyjeHIq0n/?igsh=amZrZXk0NnF1amo4</w:t>
            </w:r>
            <w:r>
              <w:rPr>
                <w:rStyle w:val="6"/>
                <w:rFonts w:hint="default" w:ascii="Times New Roman" w:hAnsi="Times New Roman" w:cs="Times New Roman"/>
                <w:sz w:val="24"/>
                <w:szCs w:val="24"/>
              </w:rPr>
              <w:fldChar w:fldCharType="end"/>
            </w:r>
          </w:p>
          <w:p w14:paraId="1C7FA395">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"https://www.instagram.com/reel/DDC14WKAFPz/?igsh=N3RhenJyZWt0dmky"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https://www.instagram.com/reel/DDC14WKAFPz/?igsh=N3RhenJyZWt0dmky</w:t>
            </w:r>
            <w:r>
              <w:rPr>
                <w:rStyle w:val="6"/>
                <w:rFonts w:hint="default" w:ascii="Times New Roman" w:hAnsi="Times New Roman" w:cs="Times New Roman"/>
                <w:sz w:val="24"/>
                <w:szCs w:val="24"/>
              </w:rPr>
              <w:fldChar w:fldCharType="end"/>
            </w:r>
          </w:p>
          <w:p w14:paraId="0180323F">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"https://www.instagram.com/reel/DDCzjPegr0w/?igsh=MTdxNmZjd3lwMXhrcQ"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https://www.instagram.com/reel/DDCzjPegr0w/?igsh=MTdxNmZjd3lwMXhrcQ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59E27D45">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36C74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1766" w:type="dxa"/>
            <w:vMerge w:val="continue"/>
            <w:tcBorders>
              <w:top w:val="nil"/>
            </w:tcBorders>
          </w:tcPr>
          <w:p w14:paraId="40F44F6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58626991">
            <w:pPr>
              <w:pStyle w:val="13"/>
              <w:keepNext w:val="0"/>
              <w:keepLines w:val="0"/>
              <w:pageBreakBefore w:val="0"/>
              <w:kinsoku/>
              <w:wordWrap/>
              <w:overflowPunct/>
              <w:topLinePunct w:val="0"/>
              <w:bidi w:val="0"/>
              <w:snapToGrid/>
              <w:spacing w:beforeAutospacing="0" w:after="0" w:afterAutospacing="0" w:line="240" w:lineRule="auto"/>
              <w:ind w:right="220"/>
              <w:rPr>
                <w:rFonts w:hint="default" w:ascii="Times New Roman" w:hAnsi="Times New Roman" w:cs="Times New Roman"/>
                <w:sz w:val="24"/>
                <w:szCs w:val="24"/>
              </w:rPr>
            </w:pPr>
            <w:r>
              <w:rPr>
                <w:rFonts w:hint="default" w:ascii="Times New Roman" w:hAnsi="Times New Roman" w:cs="Times New Roman"/>
                <w:b/>
                <w:sz w:val="24"/>
                <w:szCs w:val="24"/>
              </w:rPr>
              <w:t xml:space="preserve">«Оқуға құштар мектеп» </w:t>
            </w:r>
            <w:r>
              <w:rPr>
                <w:rFonts w:hint="default" w:ascii="Times New Roman" w:hAnsi="Times New Roman" w:cs="Times New Roman"/>
                <w:sz w:val="24"/>
                <w:szCs w:val="24"/>
              </w:rPr>
              <w:t>жобасы аясында әр апта сайын  бірлестіктер бойынша кітап оқу ұйымдастырылдыү</w:t>
            </w:r>
          </w:p>
        </w:tc>
        <w:tc>
          <w:tcPr>
            <w:tcW w:w="5509" w:type="dxa"/>
          </w:tcPr>
          <w:p w14:paraId="70978F05">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"https://www.instagram.com/reel/C0TT3poIssI/?igsh=MWx5a2dydWpqOXJycQ"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https://www.instagram.com/reel/C0TT3poIssI/?igsh=MWx5a2dydWpqOXJycQ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2A6BFFD5">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p w14:paraId="54621069">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"https://www.instagram.com/reel/C0geIlDA9dl/?igsh=Z3c3N3NiOXo2Zmlu"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https://www.instagram.com/reel/C0geIlDA9dl/?igsh=Z3c3N3NiOXo2Zmlu</w:t>
            </w:r>
            <w:r>
              <w:rPr>
                <w:rStyle w:val="6"/>
                <w:rFonts w:hint="default" w:ascii="Times New Roman" w:hAnsi="Times New Roman" w:cs="Times New Roman"/>
                <w:sz w:val="24"/>
                <w:szCs w:val="24"/>
              </w:rPr>
              <w:fldChar w:fldCharType="end"/>
            </w:r>
          </w:p>
          <w:p w14:paraId="498A3BA4">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p w14:paraId="43F45986">
            <w:pPr>
              <w:pStyle w:val="15"/>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"https://www.instagram.com/reel/C0TQbB5IoSH/?igsh=eTRxMTlwaDc1bjlz"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https://www.instagram.com/reel/C0TQbB5IoSH/?igsh=eTRxMTlwaDc1bjlz</w:t>
            </w:r>
            <w:r>
              <w:rPr>
                <w:rStyle w:val="6"/>
                <w:rFonts w:hint="default" w:ascii="Times New Roman" w:hAnsi="Times New Roman" w:cs="Times New Roman"/>
                <w:sz w:val="24"/>
                <w:szCs w:val="24"/>
              </w:rPr>
              <w:fldChar w:fldCharType="end"/>
            </w:r>
          </w:p>
          <w:p w14:paraId="4E888A79">
            <w:pPr>
              <w:pStyle w:val="16"/>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p w14:paraId="43FDE586">
            <w:pPr>
              <w:pStyle w:val="15"/>
              <w:keepNext w:val="0"/>
              <w:keepLines w:val="0"/>
              <w:pageBreakBefore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cs="Times New Roman"/>
                <w:sz w:val="24"/>
                <w:szCs w:val="24"/>
              </w:rPr>
              <w:t>https://www.instagram.com/reel/C0bFZavgRiO/?igsh=MWlhM2V1ODN2Y2puNQ==</w:t>
            </w:r>
          </w:p>
        </w:tc>
      </w:tr>
      <w:tr w14:paraId="18C75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8510" w:type="dxa"/>
          <w:trHeight w:val="1243" w:hRule="atLeast"/>
        </w:trPr>
        <w:tc>
          <w:tcPr>
            <w:tcW w:w="1766" w:type="dxa"/>
            <w:vMerge w:val="continue"/>
            <w:tcBorders>
              <w:top w:val="nil"/>
            </w:tcBorders>
          </w:tcPr>
          <w:p w14:paraId="164DF4C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r>
      <w:tr w14:paraId="28E80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0" w:hRule="atLeast"/>
        </w:trPr>
        <w:tc>
          <w:tcPr>
            <w:tcW w:w="1766" w:type="dxa"/>
            <w:vMerge w:val="restart"/>
          </w:tcPr>
          <w:p w14:paraId="3F9EBB24">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b/>
                <w:sz w:val="24"/>
                <w:szCs w:val="24"/>
              </w:rPr>
            </w:pPr>
            <w:r>
              <w:rPr>
                <w:rFonts w:hint="default" w:ascii="Times New Roman" w:hAnsi="Times New Roman" w:cs="Times New Roman"/>
                <w:b/>
                <w:spacing w:val="-2"/>
                <w:sz w:val="24"/>
                <w:szCs w:val="24"/>
              </w:rPr>
              <w:t>Талап құндылығы</w:t>
            </w:r>
          </w:p>
        </w:tc>
        <w:tc>
          <w:tcPr>
            <w:tcW w:w="3001" w:type="dxa"/>
          </w:tcPr>
          <w:p w14:paraId="5E9BE97D">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b/>
                <w:sz w:val="24"/>
                <w:szCs w:val="24"/>
              </w:rPr>
              <w:t xml:space="preserve">«4 тоқсан 4 өнер» </w:t>
            </w:r>
            <w:r>
              <w:rPr>
                <w:rFonts w:hint="default" w:ascii="Times New Roman" w:hAnsi="Times New Roman" w:cs="Times New Roman"/>
                <w:sz w:val="24"/>
                <w:szCs w:val="24"/>
              </w:rPr>
              <w:t>жобасы</w:t>
            </w:r>
            <w:r>
              <w:rPr>
                <w:rFonts w:hint="default" w:ascii="Times New Roman" w:hAnsi="Times New Roman" w:cs="Times New Roman"/>
                <w:spacing w:val="-2"/>
                <w:sz w:val="24"/>
                <w:szCs w:val="24"/>
              </w:rPr>
              <w:t>аясында</w:t>
            </w:r>
          </w:p>
          <w:p w14:paraId="3BEC2574">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«Менің отбасым- шығармашыл отбасы» челлендждері және«Бізді ақылды ететін кітап- дана» тақырыбында кітапханаға саяхат</w:t>
            </w:r>
          </w:p>
          <w:p w14:paraId="28763E45">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pacing w:val="-2"/>
                <w:sz w:val="24"/>
                <w:szCs w:val="24"/>
              </w:rPr>
              <w:t>ұйымдастырылды.</w:t>
            </w:r>
          </w:p>
        </w:tc>
        <w:tc>
          <w:tcPr>
            <w:tcW w:w="5509" w:type="dxa"/>
          </w:tcPr>
          <w:p w14:paraId="7B901484">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t>https://www.instagram.com/reel/DENnhHLtwgo/?igsh=NjM3N2M4MXM4NTkx</w:t>
            </w:r>
          </w:p>
        </w:tc>
      </w:tr>
      <w:tr w14:paraId="7EB68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766" w:type="dxa"/>
            <w:vMerge w:val="continue"/>
            <w:tcBorders>
              <w:top w:val="nil"/>
            </w:tcBorders>
          </w:tcPr>
          <w:p w14:paraId="6EF2A4B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378F549C">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1 қазан Қарттар мерекесіне орай қарттар күніне орай концерттік бағдарлама өткізілді.</w:t>
            </w:r>
          </w:p>
          <w:p w14:paraId="451D0EE9">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5509" w:type="dxa"/>
          </w:tcPr>
          <w:p w14:paraId="721328E0">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t>https://www.instagram.com/p/Cx4Z9jeo0-x/?igsh=ZjVmcDZsdzBwbjZ0</w:t>
            </w:r>
          </w:p>
          <w:p w14:paraId="59CF38F6">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p w14:paraId="4C2F96D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"https://www.instagram.com/reel/Cx0E-BhIi03/?igsh=MTBwOXN1bnFzdXR5MQ"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https://www.instagram.com/reel/Cx0E-BhIi03/?igsh=MTBwOXN1bnFzdXR5MQ</w:t>
            </w:r>
            <w:r>
              <w:rPr>
                <w:rStyle w:val="6"/>
                <w:rFonts w:hint="default" w:ascii="Times New Roman" w:hAnsi="Times New Roman" w:cs="Times New Roman"/>
                <w:sz w:val="24"/>
                <w:szCs w:val="24"/>
              </w:rPr>
              <w:fldChar w:fldCharType="end"/>
            </w:r>
          </w:p>
        </w:tc>
      </w:tr>
      <w:tr w14:paraId="38BA0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2" w:hRule="atLeast"/>
        </w:trPr>
        <w:tc>
          <w:tcPr>
            <w:tcW w:w="1766" w:type="dxa"/>
            <w:vMerge w:val="continue"/>
            <w:tcBorders>
              <w:top w:val="nil"/>
            </w:tcBorders>
          </w:tcPr>
          <w:p w14:paraId="02A76DC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536A9210">
            <w:pPr>
              <w:pStyle w:val="13"/>
              <w:keepNext w:val="0"/>
              <w:keepLines w:val="0"/>
              <w:pageBreakBefore w:val="0"/>
              <w:kinsoku/>
              <w:wordWrap/>
              <w:overflowPunct/>
              <w:topLinePunct w:val="0"/>
              <w:bidi w:val="0"/>
              <w:snapToGrid/>
              <w:spacing w:beforeAutospacing="0" w:after="0" w:afterAutospacing="0" w:line="240" w:lineRule="auto"/>
              <w:ind w:right="166"/>
              <w:rPr>
                <w:rFonts w:hint="default" w:ascii="Times New Roman" w:hAnsi="Times New Roman" w:cs="Times New Roman"/>
                <w:sz w:val="24"/>
                <w:szCs w:val="24"/>
              </w:rPr>
            </w:pPr>
            <w:r>
              <w:rPr>
                <w:rFonts w:hint="default" w:ascii="Times New Roman" w:hAnsi="Times New Roman" w:cs="Times New Roman"/>
                <w:sz w:val="24"/>
                <w:szCs w:val="24"/>
              </w:rPr>
              <w:t xml:space="preserve">5 қазан Мұғалімдер мерекесіне орай Мектеп Парламенті </w:t>
            </w:r>
            <w:r>
              <w:rPr>
                <w:rFonts w:hint="default" w:ascii="Times New Roman" w:hAnsi="Times New Roman" w:cs="Times New Roman"/>
                <w:spacing w:val="-2"/>
                <w:sz w:val="24"/>
                <w:szCs w:val="24"/>
              </w:rPr>
              <w:t xml:space="preserve">көшбасышыларының </w:t>
            </w:r>
            <w:r>
              <w:rPr>
                <w:rFonts w:hint="default" w:ascii="Times New Roman" w:hAnsi="Times New Roman" w:cs="Times New Roman"/>
                <w:sz w:val="24"/>
                <w:szCs w:val="24"/>
              </w:rPr>
              <w:t>ұйымдастыруымен «Дублер күні» ұстаздарға арнайы құттықтау тақтасы,9-11сыныптарда мерекелік іс-шара, бастауыш сыныптарда</w:t>
            </w:r>
          </w:p>
          <w:p w14:paraId="05CEE5FD">
            <w:pPr>
              <w:pStyle w:val="13"/>
              <w:keepNext w:val="0"/>
              <w:keepLines w:val="0"/>
              <w:pageBreakBefore w:val="0"/>
              <w:kinsoku/>
              <w:wordWrap/>
              <w:overflowPunct/>
              <w:topLinePunct w:val="0"/>
              <w:bidi w:val="0"/>
              <w:snapToGrid/>
              <w:spacing w:beforeAutospacing="0" w:after="0" w:afterAutospacing="0" w:line="240" w:lineRule="auto"/>
              <w:ind w:right="242"/>
              <w:rPr>
                <w:rFonts w:hint="default" w:ascii="Times New Roman" w:hAnsi="Times New Roman" w:cs="Times New Roman"/>
                <w:sz w:val="24"/>
                <w:szCs w:val="24"/>
              </w:rPr>
            </w:pPr>
            <w:r>
              <w:rPr>
                <w:rFonts w:hint="default" w:ascii="Times New Roman" w:hAnsi="Times New Roman" w:cs="Times New Roman"/>
                <w:sz w:val="24"/>
                <w:szCs w:val="24"/>
              </w:rPr>
              <w:t xml:space="preserve">тәрбие сағаттары </w:t>
            </w:r>
            <w:r>
              <w:rPr>
                <w:rFonts w:hint="default" w:ascii="Times New Roman" w:hAnsi="Times New Roman" w:cs="Times New Roman"/>
                <w:spacing w:val="-2"/>
                <w:sz w:val="24"/>
                <w:szCs w:val="24"/>
              </w:rPr>
              <w:t>ұйымдастырылды.</w:t>
            </w:r>
          </w:p>
        </w:tc>
        <w:tc>
          <w:tcPr>
            <w:tcW w:w="5509" w:type="dxa"/>
          </w:tcPr>
          <w:p w14:paraId="30AA7A1B">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"https://www.instagram.com/reel/Cya8PILo92T/?igsh=a3pvNnZkcXZwdG9w"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https://www.instagram.com/reel/Cya8PILo92T/?igsh=a3pvNnZkcXZwdG9w</w:t>
            </w:r>
            <w:r>
              <w:rPr>
                <w:rStyle w:val="6"/>
                <w:rFonts w:hint="default" w:ascii="Times New Roman" w:hAnsi="Times New Roman" w:cs="Times New Roman"/>
                <w:sz w:val="24"/>
                <w:szCs w:val="24"/>
              </w:rPr>
              <w:fldChar w:fldCharType="end"/>
            </w:r>
          </w:p>
          <w:p w14:paraId="03CD8A72">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"https://www.instagram.com/p/DDLyjeHIq0n/?igsh=amZrZXk0NnF1amo4"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https://www.instagram.com/p/DDLyjeHIq0n/?igsh=amZrZXk0NnF1amo4</w:t>
            </w:r>
            <w:r>
              <w:rPr>
                <w:rStyle w:val="6"/>
                <w:rFonts w:hint="default" w:ascii="Times New Roman" w:hAnsi="Times New Roman" w:cs="Times New Roman"/>
                <w:sz w:val="24"/>
                <w:szCs w:val="24"/>
              </w:rPr>
              <w:fldChar w:fldCharType="end"/>
            </w:r>
          </w:p>
          <w:p w14:paraId="424CCF3F">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"https://www.instagram.com/reel/DDC14WKAFPz/?igsh=N3RhenJyZWt0dmky"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https://www.instagram.com/reel/DDC14WKAFPz/?igsh=N3RhenJyZWt0dmky</w:t>
            </w:r>
            <w:r>
              <w:rPr>
                <w:rStyle w:val="6"/>
                <w:rFonts w:hint="default" w:ascii="Times New Roman" w:hAnsi="Times New Roman" w:cs="Times New Roman"/>
                <w:sz w:val="24"/>
                <w:szCs w:val="24"/>
              </w:rPr>
              <w:fldChar w:fldCharType="end"/>
            </w:r>
          </w:p>
          <w:p w14:paraId="36BBD79F">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r>
      <w:tr w14:paraId="15C69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1766" w:type="dxa"/>
            <w:vMerge w:val="continue"/>
            <w:tcBorders>
              <w:top w:val="nil"/>
            </w:tcBorders>
          </w:tcPr>
          <w:p w14:paraId="1CA1501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1E3688C3">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sz w:val="24"/>
                <w:szCs w:val="24"/>
              </w:rPr>
              <w:t>Сыбайлас жемқорлыққа байланысты іс-шаралар ұйымдастырылды.</w:t>
            </w:r>
          </w:p>
          <w:p w14:paraId="432D24A1">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5509" w:type="dxa"/>
          </w:tcPr>
          <w:p w14:paraId="28EB5EE5">
            <w:pPr>
              <w:pStyle w:val="13"/>
              <w:keepNext w:val="0"/>
              <w:keepLines w:val="0"/>
              <w:pageBreakBefore w:val="0"/>
              <w:kinsoku/>
              <w:wordWrap/>
              <w:overflowPunct/>
              <w:topLinePunct w:val="0"/>
              <w:bidi w:val="0"/>
              <w:snapToGrid/>
              <w:spacing w:beforeAutospacing="0" w:after="0" w:afterAutospacing="0" w:line="240" w:lineRule="auto"/>
              <w:ind w:left="104" w:right="257"/>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"https://www.instagram.com/reel/Cya8PILo92T/?igsh=a3pvNnZkcXZwdG9w"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https://www.instagram.com/reel/Cya8PILo92T/?igsh=a3pvNnZkcXZwdG9w</w:t>
            </w:r>
            <w:r>
              <w:rPr>
                <w:rStyle w:val="6"/>
                <w:rFonts w:hint="default" w:ascii="Times New Roman" w:hAnsi="Times New Roman" w:cs="Times New Roman"/>
                <w:sz w:val="24"/>
                <w:szCs w:val="24"/>
              </w:rPr>
              <w:fldChar w:fldCharType="end"/>
            </w:r>
          </w:p>
          <w:p w14:paraId="2FD574B1">
            <w:pPr>
              <w:pStyle w:val="13"/>
              <w:keepNext w:val="0"/>
              <w:keepLines w:val="0"/>
              <w:pageBreakBefore w:val="0"/>
              <w:kinsoku/>
              <w:wordWrap/>
              <w:overflowPunct/>
              <w:topLinePunct w:val="0"/>
              <w:bidi w:val="0"/>
              <w:snapToGrid/>
              <w:spacing w:beforeAutospacing="0" w:after="0" w:afterAutospacing="0" w:line="240" w:lineRule="auto"/>
              <w:ind w:left="104" w:right="257"/>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"https://www.instagram.com/p/DDLyjeHIq0n/?igsh=amZrZXk0NnF1amo4"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https://www.instagram.com/p/DDLyjeHIq0n/?igsh=amZrZXk0NnF1amo4</w:t>
            </w:r>
            <w:r>
              <w:rPr>
                <w:rStyle w:val="6"/>
                <w:rFonts w:hint="default" w:ascii="Times New Roman" w:hAnsi="Times New Roman" w:cs="Times New Roman"/>
                <w:sz w:val="24"/>
                <w:szCs w:val="24"/>
              </w:rPr>
              <w:fldChar w:fldCharType="end"/>
            </w:r>
          </w:p>
          <w:p w14:paraId="0981D3EC">
            <w:pPr>
              <w:pStyle w:val="13"/>
              <w:keepNext w:val="0"/>
              <w:keepLines w:val="0"/>
              <w:pageBreakBefore w:val="0"/>
              <w:kinsoku/>
              <w:wordWrap/>
              <w:overflowPunct/>
              <w:topLinePunct w:val="0"/>
              <w:bidi w:val="0"/>
              <w:snapToGrid/>
              <w:spacing w:beforeAutospacing="0" w:after="0" w:afterAutospacing="0" w:line="240" w:lineRule="auto"/>
              <w:ind w:left="104" w:right="257"/>
              <w:rPr>
                <w:rFonts w:hint="default" w:ascii="Times New Roman" w:hAnsi="Times New Roman" w:cs="Times New Roman"/>
                <w:sz w:val="24"/>
                <w:szCs w:val="24"/>
              </w:rPr>
            </w:pPr>
          </w:p>
        </w:tc>
      </w:tr>
      <w:tr w14:paraId="059F2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9" w:hRule="atLeast"/>
        </w:trPr>
        <w:tc>
          <w:tcPr>
            <w:tcW w:w="1766" w:type="dxa"/>
            <w:vMerge w:val="continue"/>
            <w:tcBorders>
              <w:top w:val="nil"/>
            </w:tcBorders>
          </w:tcPr>
          <w:p w14:paraId="2D1FE6E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2456F75A">
            <w:pPr>
              <w:pStyle w:val="13"/>
              <w:keepNext w:val="0"/>
              <w:keepLines w:val="0"/>
              <w:pageBreakBefore w:val="0"/>
              <w:kinsoku/>
              <w:wordWrap/>
              <w:overflowPunct/>
              <w:topLinePunct w:val="0"/>
              <w:bidi w:val="0"/>
              <w:snapToGrid/>
              <w:spacing w:beforeAutospacing="0" w:after="0" w:afterAutospacing="0" w:line="240" w:lineRule="auto"/>
              <w:ind w:right="11"/>
              <w:rPr>
                <w:rFonts w:hint="default" w:ascii="Times New Roman" w:hAnsi="Times New Roman" w:cs="Times New Roman"/>
                <w:sz w:val="24"/>
                <w:szCs w:val="24"/>
              </w:rPr>
            </w:pPr>
            <w:r>
              <w:rPr>
                <w:rFonts w:hint="default" w:ascii="Times New Roman" w:hAnsi="Times New Roman" w:cs="Times New Roman"/>
                <w:b/>
                <w:sz w:val="24"/>
                <w:szCs w:val="24"/>
              </w:rPr>
              <w:t xml:space="preserve">«Жеткіншектің жеті жарғысы» </w:t>
            </w:r>
            <w:r>
              <w:rPr>
                <w:rFonts w:hint="default" w:ascii="Times New Roman" w:hAnsi="Times New Roman" w:cs="Times New Roman"/>
                <w:sz w:val="24"/>
                <w:szCs w:val="24"/>
              </w:rPr>
              <w:t>жобасы аясында «Жол ережелерін білесіңбе?»тақырыыбындаөзін-өзі басқару ұйымы мүшелері Құқық және тәртіп фракциясы бастауыш сынып оқушыларымен ақпараттық</w:t>
            </w:r>
          </w:p>
          <w:p w14:paraId="40F1979F">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сағаттар</w:t>
            </w:r>
            <w:r>
              <w:rPr>
                <w:rFonts w:hint="default" w:ascii="Times New Roman" w:hAnsi="Times New Roman" w:cs="Times New Roman"/>
                <w:spacing w:val="-2"/>
                <w:sz w:val="24"/>
                <w:szCs w:val="24"/>
              </w:rPr>
              <w:t>өткізді.</w:t>
            </w:r>
          </w:p>
        </w:tc>
        <w:tc>
          <w:tcPr>
            <w:tcW w:w="5509" w:type="dxa"/>
          </w:tcPr>
          <w:p w14:paraId="1ADF43DB">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"https://www.instagram.com/p/C0jSh9MIhpt/?igsh=MTc4MmM1YmI2Ng" \h </w:instrText>
            </w:r>
            <w:r>
              <w:rPr>
                <w:rFonts w:hint="default" w:ascii="Times New Roman" w:hAnsi="Times New Roman" w:cs="Times New Roman"/>
                <w:sz w:val="24"/>
                <w:szCs w:val="24"/>
              </w:rPr>
              <w:fldChar w:fldCharType="separate"/>
            </w:r>
            <w:r>
              <w:rPr>
                <w:rFonts w:hint="default" w:ascii="Times New Roman" w:hAnsi="Times New Roman" w:cs="Times New Roman"/>
                <w:color w:val="0000FF"/>
                <w:spacing w:val="-2"/>
                <w:sz w:val="24"/>
                <w:szCs w:val="24"/>
                <w:u w:val="single" w:color="0000FF"/>
              </w:rPr>
              <w:t>https://www.instagram.com/p/C0jSh9MIhpt/?igsh=MTc4MmM1YmI2Ng</w:t>
            </w:r>
            <w:r>
              <w:rPr>
                <w:rFonts w:hint="default" w:ascii="Times New Roman" w:hAnsi="Times New Roman" w:cs="Times New Roman"/>
                <w:color w:val="0000FF"/>
                <w:spacing w:val="-2"/>
                <w:sz w:val="24"/>
                <w:szCs w:val="24"/>
                <w:u w:val="single" w:color="0000FF"/>
              </w:rPr>
              <w:fldChar w:fldCharType="end"/>
            </w:r>
            <w:r>
              <w:rPr>
                <w:rFonts w:hint="default" w:ascii="Times New Roman" w:hAnsi="Times New Roman" w:cs="Times New Roman"/>
                <w:spacing w:val="-2"/>
                <w:sz w:val="24"/>
                <w:szCs w:val="24"/>
              </w:rPr>
              <w:t>==</w:t>
            </w:r>
          </w:p>
        </w:tc>
      </w:tr>
      <w:tr w14:paraId="3EA41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766" w:type="dxa"/>
            <w:vMerge w:val="continue"/>
            <w:tcBorders>
              <w:top w:val="nil"/>
            </w:tcBorders>
          </w:tcPr>
          <w:p w14:paraId="6B700CE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3BD8D7A0">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b/>
                <w:sz w:val="24"/>
                <w:szCs w:val="24"/>
              </w:rPr>
              <w:t>«Балалар және театр»</w:t>
            </w:r>
            <w:r>
              <w:rPr>
                <w:rFonts w:hint="default" w:ascii="Times New Roman" w:hAnsi="Times New Roman" w:cs="Times New Roman"/>
                <w:spacing w:val="-2"/>
                <w:sz w:val="24"/>
                <w:szCs w:val="24"/>
              </w:rPr>
              <w:t>жобасы</w:t>
            </w:r>
          </w:p>
          <w:p w14:paraId="116D9C56">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Аясында іс-шаралар өтізілді.</w:t>
            </w:r>
          </w:p>
        </w:tc>
        <w:tc>
          <w:tcPr>
            <w:tcW w:w="5509" w:type="dxa"/>
          </w:tcPr>
          <w:p w14:paraId="5E9FCBB9">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"https://instagram.com/p/C3QIjqxIPRv/"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https://instagram.com/p/C3QIjqxIPRv/</w:t>
            </w:r>
            <w:r>
              <w:rPr>
                <w:rStyle w:val="6"/>
                <w:rFonts w:hint="default" w:ascii="Times New Roman" w:hAnsi="Times New Roman" w:cs="Times New Roman"/>
                <w:sz w:val="24"/>
                <w:szCs w:val="24"/>
              </w:rPr>
              <w:fldChar w:fldCharType="end"/>
            </w:r>
          </w:p>
          <w:p w14:paraId="51AD3B6E">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bl>
    <w:p w14:paraId="15C7C3B2">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sectPr>
          <w:type w:val="continuous"/>
          <w:pgSz w:w="12240" w:h="15840"/>
          <w:pgMar w:top="1120" w:right="360" w:bottom="1140" w:left="1080" w:header="0" w:footer="878" w:gutter="0"/>
          <w:cols w:space="720" w:num="1"/>
        </w:sectPr>
      </w:pPr>
    </w:p>
    <w:tbl>
      <w:tblPr>
        <w:tblStyle w:val="14"/>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66"/>
        <w:gridCol w:w="3001"/>
        <w:gridCol w:w="5509"/>
      </w:tblGrid>
      <w:tr w14:paraId="70318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 w:hRule="atLeast"/>
        </w:trPr>
        <w:tc>
          <w:tcPr>
            <w:tcW w:w="1766" w:type="dxa"/>
            <w:vMerge w:val="restart"/>
          </w:tcPr>
          <w:p w14:paraId="2E352BFE">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3001" w:type="dxa"/>
          </w:tcPr>
          <w:p w14:paraId="0CC1342D">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5509" w:type="dxa"/>
          </w:tcPr>
          <w:p w14:paraId="04B7B060">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r>
      <w:tr w14:paraId="52D11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766" w:type="dxa"/>
            <w:vMerge w:val="continue"/>
            <w:tcBorders>
              <w:top w:val="nil"/>
            </w:tcBorders>
          </w:tcPr>
          <w:p w14:paraId="1A6C853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41D7218A">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b/>
                <w:sz w:val="24"/>
                <w:szCs w:val="24"/>
              </w:rPr>
              <w:t>«Еңбегі адал жас өрен»</w:t>
            </w:r>
            <w:r>
              <w:rPr>
                <w:rFonts w:hint="default" w:ascii="Times New Roman" w:hAnsi="Times New Roman" w:cs="Times New Roman"/>
                <w:sz w:val="24"/>
                <w:szCs w:val="24"/>
              </w:rPr>
              <w:t>жобасын жүзеге асыру мақсатында</w:t>
            </w:r>
          </w:p>
          <w:p w14:paraId="5E8C1B36">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sz w:val="24"/>
                <w:szCs w:val="24"/>
              </w:rPr>
              <w:t>Сынып сағаттары өткізілді.</w:t>
            </w:r>
          </w:p>
        </w:tc>
        <w:tc>
          <w:tcPr>
            <w:tcW w:w="5509" w:type="dxa"/>
          </w:tcPr>
          <w:p w14:paraId="6580EF27">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"https://www.instagram.com/reel/DAgoAIMg_YM/?igsh=MXVpOHRucXp1bG1pNw"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https://www.instagram.com/reel/DAgoAIMg_YM/?igsh=MXVpOHRucXp1bG1pNw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p w14:paraId="453F3324">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p w14:paraId="7E6C345C">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"https://www.instagram.com/reel/DAhlc2ZoNPy/?igsh=MTcwZTVobWN3bWF6cw"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https://www.instagram.com/reel/DAhlc2ZoNPy/?igsh=MTcwZTVobWN3bWF6cw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0028B562">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"https://www.instagram.com/p/DAiYB0mAF3K/?igsh=MXNqZmlmaXcwcWppYw"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https://www.instagram.com/p/DAiYB0mAF3K/?igsh=MXNqZmlmaXcwcWppYw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2152C4BC">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150D2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3" w:hRule="atLeast"/>
        </w:trPr>
        <w:tc>
          <w:tcPr>
            <w:tcW w:w="1766" w:type="dxa"/>
            <w:vMerge w:val="continue"/>
            <w:tcBorders>
              <w:top w:val="nil"/>
            </w:tcBorders>
          </w:tcPr>
          <w:p w14:paraId="20B9D49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20CD445E">
            <w:pPr>
              <w:pStyle w:val="13"/>
              <w:keepNext w:val="0"/>
              <w:keepLines w:val="0"/>
              <w:pageBreakBefore w:val="0"/>
              <w:kinsoku/>
              <w:wordWrap/>
              <w:overflowPunct/>
              <w:topLinePunct w:val="0"/>
              <w:bidi w:val="0"/>
              <w:snapToGrid/>
              <w:spacing w:beforeAutospacing="0" w:after="0" w:afterAutospacing="0" w:line="240" w:lineRule="auto"/>
              <w:ind w:right="264"/>
              <w:rPr>
                <w:rFonts w:hint="default" w:ascii="Times New Roman" w:hAnsi="Times New Roman" w:cs="Times New Roman"/>
                <w:sz w:val="24"/>
                <w:szCs w:val="24"/>
              </w:rPr>
            </w:pPr>
            <w:r>
              <w:rPr>
                <w:rFonts w:hint="default" w:ascii="Times New Roman" w:hAnsi="Times New Roman" w:cs="Times New Roman"/>
                <w:sz w:val="24"/>
                <w:szCs w:val="24"/>
              </w:rPr>
              <w:t>«Нашарқорлық пен есірткі қылмысының алдын алу» «Иллюзия свободы» фильм көрсетлімі.</w:t>
            </w:r>
          </w:p>
          <w:p w14:paraId="49BAE780">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5509" w:type="dxa"/>
          </w:tcPr>
          <w:p w14:paraId="7697E76C">
            <w:pPr>
              <w:pStyle w:val="13"/>
              <w:keepNext w:val="0"/>
              <w:keepLines w:val="0"/>
              <w:pageBreakBefore w:val="0"/>
              <w:kinsoku/>
              <w:wordWrap/>
              <w:overflowPunct/>
              <w:topLinePunct w:val="0"/>
              <w:bidi w:val="0"/>
              <w:snapToGrid/>
              <w:spacing w:beforeAutospacing="0" w:after="0" w:afterAutospacing="0" w:line="240" w:lineRule="auto"/>
              <w:ind w:left="104" w:right="240"/>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"https://www.instagram.com/p/DFZo3a7ga_p/?img_index=1&amp;igsh=MWpmaDVmYTlzdXFkaQ"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https://www.instagram.com/p/DFZo3a7ga_p/?img_index=1&amp;igsh=MWpmaDVmYTlzdXFkaQ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3509F1DC">
            <w:pPr>
              <w:pStyle w:val="13"/>
              <w:keepNext w:val="0"/>
              <w:keepLines w:val="0"/>
              <w:pageBreakBefore w:val="0"/>
              <w:kinsoku/>
              <w:wordWrap/>
              <w:overflowPunct/>
              <w:topLinePunct w:val="0"/>
              <w:bidi w:val="0"/>
              <w:snapToGrid/>
              <w:spacing w:beforeAutospacing="0" w:after="0" w:afterAutospacing="0" w:line="240" w:lineRule="auto"/>
              <w:ind w:left="104" w:right="240"/>
              <w:jc w:val="both"/>
              <w:rPr>
                <w:rFonts w:hint="default" w:ascii="Times New Roman" w:hAnsi="Times New Roman" w:cs="Times New Roman"/>
                <w:sz w:val="24"/>
                <w:szCs w:val="24"/>
              </w:rPr>
            </w:pPr>
          </w:p>
        </w:tc>
      </w:tr>
      <w:tr w14:paraId="247C3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1766" w:type="dxa"/>
            <w:vMerge w:val="continue"/>
            <w:tcBorders>
              <w:top w:val="nil"/>
            </w:tcBorders>
          </w:tcPr>
          <w:p w14:paraId="3796319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1933C8A3">
            <w:pPr>
              <w:pStyle w:val="13"/>
              <w:keepNext w:val="0"/>
              <w:keepLines w:val="0"/>
              <w:pageBreakBefore w:val="0"/>
              <w:kinsoku/>
              <w:wordWrap/>
              <w:overflowPunct/>
              <w:topLinePunct w:val="0"/>
              <w:bidi w:val="0"/>
              <w:snapToGrid/>
              <w:spacing w:beforeAutospacing="0" w:after="0" w:afterAutospacing="0" w:line="240" w:lineRule="auto"/>
              <w:ind w:right="126"/>
              <w:rPr>
                <w:rFonts w:hint="default" w:ascii="Times New Roman" w:hAnsi="Times New Roman" w:cs="Times New Roman"/>
                <w:sz w:val="24"/>
                <w:szCs w:val="24"/>
              </w:rPr>
            </w:pPr>
            <w:r>
              <w:rPr>
                <w:rFonts w:hint="default" w:ascii="Times New Roman" w:hAnsi="Times New Roman" w:cs="Times New Roman"/>
                <w:sz w:val="24"/>
                <w:szCs w:val="24"/>
              </w:rPr>
              <w:t xml:space="preserve">«Даналық мектебі» бойынша «Ағалар салған сара жол» атты тақырыпта іс-шара өткізілді.Мектеп психологы Т.Н.Сәрсенхалықов </w:t>
            </w:r>
          </w:p>
        </w:tc>
        <w:tc>
          <w:tcPr>
            <w:tcW w:w="5509" w:type="dxa"/>
          </w:tcPr>
          <w:p w14:paraId="61606FC0">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"https://www.instagram.com/p/DCYy-PbtWGJ/?igsh=MWxsNHRvZzRjanQybw"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https://www.instagram.com/p/DCYy-PbtWGJ/?igsh=MWxsNHRvZzRjanQybw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7C026ADC">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71F44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766" w:type="dxa"/>
            <w:vMerge w:val="continue"/>
            <w:tcBorders>
              <w:top w:val="nil"/>
            </w:tcBorders>
          </w:tcPr>
          <w:p w14:paraId="58349F9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14F1603E">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«Буллинг және оған қарсы </w:t>
            </w:r>
            <w:r>
              <w:rPr>
                <w:rFonts w:hint="default" w:ascii="Times New Roman" w:hAnsi="Times New Roman" w:cs="Times New Roman"/>
                <w:spacing w:val="-4"/>
                <w:sz w:val="24"/>
                <w:szCs w:val="24"/>
              </w:rPr>
              <w:t>тұру»</w:t>
            </w:r>
          </w:p>
          <w:p w14:paraId="5194AAB4">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Тақырыбында </w:t>
            </w:r>
            <w:r>
              <w:rPr>
                <w:rFonts w:hint="default" w:ascii="Times New Roman" w:hAnsi="Times New Roman" w:cs="Times New Roman"/>
                <w:spacing w:val="-2"/>
                <w:sz w:val="24"/>
                <w:szCs w:val="24"/>
              </w:rPr>
              <w:t xml:space="preserve">видеоролик </w:t>
            </w:r>
          </w:p>
        </w:tc>
        <w:tc>
          <w:tcPr>
            <w:tcW w:w="5509" w:type="dxa"/>
          </w:tcPr>
          <w:p w14:paraId="5EFF047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"https://www.instagram.com/reel/DGNwtCRotCa/?igsh=MWEwOHk1aHRqeGhmeg"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https://www.instagram.com/reel/DGNwtCRotCa/?igsh=MWEwOHk1aHRqeGhmeg</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7595F190">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34E8F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766" w:type="dxa"/>
            <w:vMerge w:val="continue"/>
            <w:tcBorders>
              <w:top w:val="nil"/>
            </w:tcBorders>
          </w:tcPr>
          <w:p w14:paraId="639AEDF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24990CBD">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«Қауіпсіз терезе акциясы»  тақырыбында бастауыш сынып оқушыларына түсіндірме</w:t>
            </w:r>
          </w:p>
          <w:p w14:paraId="3A5E7504">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Жұмыстары </w:t>
            </w:r>
            <w:r>
              <w:rPr>
                <w:rFonts w:hint="default" w:ascii="Times New Roman" w:hAnsi="Times New Roman" w:cs="Times New Roman"/>
                <w:spacing w:val="-2"/>
                <w:sz w:val="24"/>
                <w:szCs w:val="24"/>
              </w:rPr>
              <w:t>жүргізілді.</w:t>
            </w:r>
          </w:p>
        </w:tc>
        <w:tc>
          <w:tcPr>
            <w:tcW w:w="5509" w:type="dxa"/>
          </w:tcPr>
          <w:p w14:paraId="709EEF55">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"https://www.instagram.com/p/DJrC23mNQbv/?img_index=1&amp;igsh=MTN0cjhjb2l1a2VidA"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https://www.instagram.com/p/DJrC23mNQbv/?img_index=1&amp;igsh=MTN0cjhjb2l1a2VidA</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710DF03C">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0B3C2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0" w:hRule="atLeast"/>
        </w:trPr>
        <w:tc>
          <w:tcPr>
            <w:tcW w:w="1766" w:type="dxa"/>
            <w:vMerge w:val="continue"/>
            <w:tcBorders>
              <w:top w:val="nil"/>
            </w:tcBorders>
          </w:tcPr>
          <w:p w14:paraId="55F2FE5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6A814396">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sz w:val="24"/>
                <w:szCs w:val="24"/>
              </w:rPr>
              <w:t>Мектепішілік бақылау жоспарына сәйкес оқушыларды ынталандыру және бақылауды күшейту мақсатында сабақтан 100 пайыз</w:t>
            </w:r>
          </w:p>
          <w:p w14:paraId="5A4A6405">
            <w:pPr>
              <w:pStyle w:val="13"/>
              <w:keepNext w:val="0"/>
              <w:keepLines w:val="0"/>
              <w:pageBreakBefore w:val="0"/>
              <w:kinsoku/>
              <w:wordWrap/>
              <w:overflowPunct/>
              <w:topLinePunct w:val="0"/>
              <w:bidi w:val="0"/>
              <w:snapToGrid/>
              <w:spacing w:beforeAutospacing="0" w:after="0" w:afterAutospacing="0" w:line="240" w:lineRule="auto"/>
              <w:ind w:right="307"/>
              <w:rPr>
                <w:rFonts w:hint="default" w:ascii="Times New Roman" w:hAnsi="Times New Roman" w:cs="Times New Roman"/>
                <w:sz w:val="24"/>
                <w:szCs w:val="24"/>
              </w:rPr>
            </w:pPr>
            <w:r>
              <w:rPr>
                <w:rFonts w:hint="default" w:ascii="Times New Roman" w:hAnsi="Times New Roman" w:cs="Times New Roman"/>
                <w:sz w:val="24"/>
                <w:szCs w:val="24"/>
              </w:rPr>
              <w:t>қалмаған оқушылар арнайы Мадақтамалармен сыйлықтармен марапатталды.</w:t>
            </w:r>
          </w:p>
        </w:tc>
        <w:tc>
          <w:tcPr>
            <w:tcW w:w="5509" w:type="dxa"/>
          </w:tcPr>
          <w:p w14:paraId="5A0C4C5F">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"https://www.instagram.com/p/DMfDOWrti7c/?igsh=MTNpZmJsbDllMWxzYw"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https://www.instagram.com/p/DMfDOWrti7c/?igsh=MTNpZmJsbDllMWxzYw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66607E9B">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3AB93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1766" w:type="dxa"/>
            <w:vMerge w:val="continue"/>
            <w:tcBorders>
              <w:top w:val="nil"/>
            </w:tcBorders>
          </w:tcPr>
          <w:p w14:paraId="0B4D7D5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0F6CDA95">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«Сыбайлас жемқорлыққа қарсы күрес» тақырыбында түсіндірме жұмыстары жүргізілді.</w:t>
            </w:r>
          </w:p>
          <w:p w14:paraId="1D3A6AC1">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5509" w:type="dxa"/>
          </w:tcPr>
          <w:p w14:paraId="13988A4C">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"https://www.instagram.com/p/DFEw3BkoKGT/?igsh=ZjlpZWhoMHc4MG1h"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https://www.instagram.com/p/DFEw3BkoKGT/?igsh=ZjlpZWhoMHc4MG1h</w:t>
            </w:r>
            <w:r>
              <w:rPr>
                <w:rStyle w:val="6"/>
                <w:rFonts w:hint="default" w:ascii="Times New Roman" w:hAnsi="Times New Roman" w:cs="Times New Roman"/>
                <w:sz w:val="24"/>
                <w:szCs w:val="24"/>
              </w:rPr>
              <w:fldChar w:fldCharType="end"/>
            </w:r>
          </w:p>
          <w:p w14:paraId="2CE9CA80">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37FF11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9" w:hRule="atLeast"/>
        </w:trPr>
        <w:tc>
          <w:tcPr>
            <w:tcW w:w="1766" w:type="dxa"/>
            <w:vMerge w:val="continue"/>
            <w:tcBorders>
              <w:top w:val="nil"/>
            </w:tcBorders>
          </w:tcPr>
          <w:p w14:paraId="733D5F3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082C0237">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b/>
                <w:sz w:val="24"/>
                <w:szCs w:val="24"/>
              </w:rPr>
              <w:t xml:space="preserve">«Тоғыз айға тоғыз іс-шара» </w:t>
            </w:r>
            <w:r>
              <w:rPr>
                <w:rFonts w:hint="default" w:ascii="Times New Roman" w:hAnsi="Times New Roman" w:cs="Times New Roman"/>
                <w:sz w:val="24"/>
                <w:szCs w:val="24"/>
              </w:rPr>
              <w:t>тұжырымдамасы аясында «Тоғызқұмалақ» ойыны ұйымдастырылды.</w:t>
            </w:r>
          </w:p>
          <w:p w14:paraId="35E4E404">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5509" w:type="dxa"/>
          </w:tcPr>
          <w:p w14:paraId="249563A1">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"https://www.instagram.com/p/C4pQXB0IuHd/?igsh=MXhxbnI1OHEyZW1xMw"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https://www.instagram.com/p/C4pQXB0IuHd/?igsh=MXhxbnI1OHEyZW1xMw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386FF4F1">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184FF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9" w:hRule="atLeast"/>
        </w:trPr>
        <w:tc>
          <w:tcPr>
            <w:tcW w:w="1766" w:type="dxa"/>
            <w:vMerge w:val="continue"/>
            <w:tcBorders>
              <w:top w:val="nil"/>
            </w:tcBorders>
          </w:tcPr>
          <w:p w14:paraId="793C1F6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16E4424E">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b/>
                <w:sz w:val="24"/>
                <w:szCs w:val="24"/>
              </w:rPr>
              <w:t xml:space="preserve">Жеткіншектің жеті жарғысы» </w:t>
            </w:r>
            <w:r>
              <w:rPr>
                <w:rFonts w:hint="default" w:ascii="Times New Roman" w:hAnsi="Times New Roman" w:cs="Times New Roman"/>
                <w:sz w:val="24"/>
                <w:szCs w:val="24"/>
              </w:rPr>
              <w:t>жобасы аясында «Мамандықтар әлемәне» саяхат жасалды.</w:t>
            </w:r>
          </w:p>
        </w:tc>
        <w:tc>
          <w:tcPr>
            <w:tcW w:w="5509" w:type="dxa"/>
          </w:tcPr>
          <w:p w14:paraId="25A4F322">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"https://www.instagram.com/reel/DC89_w1AMbE/?igsh=bDdqOXZpdDg3bzZl"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https://www.instagram.com/reel/DC89_w1AMbE/?igsh=bDdqOXZpdDg3bzZl</w:t>
            </w:r>
            <w:r>
              <w:rPr>
                <w:rStyle w:val="6"/>
                <w:rFonts w:hint="default" w:ascii="Times New Roman" w:hAnsi="Times New Roman" w:cs="Times New Roman"/>
                <w:sz w:val="24"/>
                <w:szCs w:val="24"/>
              </w:rPr>
              <w:fldChar w:fldCharType="end"/>
            </w:r>
          </w:p>
          <w:p w14:paraId="666BE78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7B937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766" w:type="dxa"/>
            <w:vMerge w:val="continue"/>
            <w:tcBorders>
              <w:top w:val="nil"/>
            </w:tcBorders>
          </w:tcPr>
          <w:p w14:paraId="4985FDE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19490E96">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Даналық мектебі бойынша «Ұлдар клубының» кезекті жоспарына сәйкес «Азаматтың Отандық парызы» атты тақырыпта кездесу ұйымдастырылды.</w:t>
            </w:r>
          </w:p>
        </w:tc>
        <w:tc>
          <w:tcPr>
            <w:tcW w:w="5509" w:type="dxa"/>
          </w:tcPr>
          <w:p w14:paraId="66671688">
            <w:pPr>
              <w:pStyle w:val="13"/>
              <w:keepNext w:val="0"/>
              <w:keepLines w:val="0"/>
              <w:pageBreakBefore w:val="0"/>
              <w:kinsoku/>
              <w:wordWrap/>
              <w:overflowPunct/>
              <w:topLinePunct w:val="0"/>
              <w:bidi w:val="0"/>
              <w:snapToGrid/>
              <w:spacing w:beforeAutospacing="0" w:after="0" w:afterAutospacing="0" w:line="240" w:lineRule="auto"/>
              <w:ind w:left="104" w:right="248"/>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"https://www.instagram.com/p/C6Y9n6HIk2N/?igsh=MXI2dGlrdXlrd3hxeg"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https://www.instagram.com/p/C6Y9n6HIk2N/?igsh=MXI2dGlrdXlrd3hxeg</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6DCE0BDB">
            <w:pPr>
              <w:pStyle w:val="13"/>
              <w:keepNext w:val="0"/>
              <w:keepLines w:val="0"/>
              <w:pageBreakBefore w:val="0"/>
              <w:kinsoku/>
              <w:wordWrap/>
              <w:overflowPunct/>
              <w:topLinePunct w:val="0"/>
              <w:bidi w:val="0"/>
              <w:snapToGrid/>
              <w:spacing w:beforeAutospacing="0" w:after="0" w:afterAutospacing="0" w:line="240" w:lineRule="auto"/>
              <w:ind w:left="104" w:right="248"/>
              <w:rPr>
                <w:rFonts w:hint="default" w:ascii="Times New Roman" w:hAnsi="Times New Roman" w:cs="Times New Roman"/>
                <w:sz w:val="24"/>
                <w:szCs w:val="24"/>
              </w:rPr>
            </w:pPr>
          </w:p>
        </w:tc>
      </w:tr>
      <w:tr w14:paraId="7A6ED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766" w:type="dxa"/>
            <w:vMerge w:val="continue"/>
            <w:tcBorders>
              <w:top w:val="nil"/>
            </w:tcBorders>
          </w:tcPr>
          <w:p w14:paraId="1444A57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650726A9">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«Жол қауіпсіздігін сақтаймыз» атты тақырыпта 9-сынып оқушыларына тәрбие сағаты өткізілді.</w:t>
            </w:r>
          </w:p>
        </w:tc>
        <w:tc>
          <w:tcPr>
            <w:tcW w:w="5509" w:type="dxa"/>
          </w:tcPr>
          <w:p w14:paraId="3BE58E13">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"https://www.instagram.com/reel/C4It6lloDIF/?igsh=dWI2NTVwamFqbm93"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https://www.instagram.com/reel/C4It6lloDIF/?igsh=dWI2NTVwamFqbm93</w:t>
            </w:r>
            <w:r>
              <w:rPr>
                <w:rStyle w:val="6"/>
                <w:rFonts w:hint="default" w:ascii="Times New Roman" w:hAnsi="Times New Roman" w:cs="Times New Roman"/>
                <w:sz w:val="24"/>
                <w:szCs w:val="24"/>
              </w:rPr>
              <w:fldChar w:fldCharType="end"/>
            </w:r>
          </w:p>
          <w:p w14:paraId="76B65B97">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bl>
    <w:p w14:paraId="2BABD52E">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sectPr>
          <w:type w:val="continuous"/>
          <w:pgSz w:w="12240" w:h="15840"/>
          <w:pgMar w:top="1120" w:right="360" w:bottom="1242" w:left="1080" w:header="0" w:footer="878" w:gutter="0"/>
          <w:cols w:space="720" w:num="1"/>
        </w:sectPr>
      </w:pPr>
    </w:p>
    <w:tbl>
      <w:tblPr>
        <w:tblStyle w:val="14"/>
        <w:tblW w:w="0" w:type="auto"/>
        <w:tblInd w:w="1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42"/>
        <w:gridCol w:w="3001"/>
        <w:gridCol w:w="5509"/>
      </w:tblGrid>
      <w:tr w14:paraId="2F107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 w:hRule="atLeast"/>
        </w:trPr>
        <w:tc>
          <w:tcPr>
            <w:tcW w:w="1742" w:type="dxa"/>
            <w:vMerge w:val="restart"/>
          </w:tcPr>
          <w:p w14:paraId="4DCDDC92">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3001" w:type="dxa"/>
          </w:tcPr>
          <w:p w14:paraId="58090507">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5509" w:type="dxa"/>
          </w:tcPr>
          <w:p w14:paraId="14A97B0D">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r>
      <w:tr w14:paraId="293AC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1742" w:type="dxa"/>
            <w:vMerge w:val="continue"/>
            <w:tcBorders>
              <w:top w:val="nil"/>
            </w:tcBorders>
          </w:tcPr>
          <w:p w14:paraId="475FD59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442AF1C3">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«Абайлаңыз алаяқтар» атты тақырыпта бастауыш сынып оқушыларына түсіндірме жұмыстары жүргізілді.</w:t>
            </w:r>
          </w:p>
        </w:tc>
        <w:tc>
          <w:tcPr>
            <w:tcW w:w="5509" w:type="dxa"/>
          </w:tcPr>
          <w:p w14:paraId="2E10322C">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"https://www.instagram.com/reel/C4KpxmegIv0/?igsh=MTdvanlxMzc5bG01aw"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https://www.instagram.com/reel/C4KpxmegIv0/?igsh=MTdvanlxMzc5bG01aw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723A280D">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6050A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trPr>
        <w:tc>
          <w:tcPr>
            <w:tcW w:w="1742" w:type="dxa"/>
            <w:vMerge w:val="continue"/>
            <w:tcBorders>
              <w:top w:val="nil"/>
            </w:tcBorders>
          </w:tcPr>
          <w:p w14:paraId="7A58DC7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4796F687">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b/>
                <w:sz w:val="24"/>
                <w:szCs w:val="24"/>
              </w:rPr>
              <w:t xml:space="preserve">«Ата-аналар мектебі» жобасы </w:t>
            </w:r>
            <w:r>
              <w:rPr>
                <w:rFonts w:hint="default" w:ascii="Times New Roman" w:hAnsi="Times New Roman" w:cs="Times New Roman"/>
                <w:sz w:val="24"/>
                <w:szCs w:val="24"/>
              </w:rPr>
              <w:t>аясында «Ұлттық құндылықар-ұл қазынасы» жәдігерлер көрмесі өтті.</w:t>
            </w:r>
          </w:p>
        </w:tc>
        <w:tc>
          <w:tcPr>
            <w:tcW w:w="5509" w:type="dxa"/>
          </w:tcPr>
          <w:p w14:paraId="0472E190">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"https://www.instagram.com/reel/C4f5X1pIxTe/?igsh=MXdxbTQ0dTAybWpzaw"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https://www.instagram.com/reel/C4f5X1pIxTe/?igsh=MXdxbTQ0dTAybWpzaw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1CE24C25">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29473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9" w:hRule="atLeast"/>
        </w:trPr>
        <w:tc>
          <w:tcPr>
            <w:tcW w:w="1742" w:type="dxa"/>
            <w:vMerge w:val="continue"/>
            <w:tcBorders>
              <w:top w:val="nil"/>
            </w:tcBorders>
          </w:tcPr>
          <w:p w14:paraId="3A0FB14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77F5686F">
            <w:pPr>
              <w:pStyle w:val="13"/>
              <w:keepNext w:val="0"/>
              <w:keepLines w:val="0"/>
              <w:pageBreakBefore w:val="0"/>
              <w:kinsoku/>
              <w:wordWrap/>
              <w:overflowPunct/>
              <w:topLinePunct w:val="0"/>
              <w:bidi w:val="0"/>
              <w:snapToGrid/>
              <w:spacing w:beforeAutospacing="0" w:after="0" w:afterAutospacing="0" w:line="240" w:lineRule="auto"/>
              <w:ind w:right="126"/>
              <w:rPr>
                <w:rFonts w:hint="default" w:ascii="Times New Roman" w:hAnsi="Times New Roman" w:cs="Times New Roman"/>
                <w:sz w:val="24"/>
                <w:szCs w:val="24"/>
              </w:rPr>
            </w:pPr>
            <w:r>
              <w:rPr>
                <w:rFonts w:hint="default" w:ascii="Times New Roman" w:hAnsi="Times New Roman" w:cs="Times New Roman"/>
                <w:b/>
                <w:sz w:val="24"/>
                <w:szCs w:val="24"/>
              </w:rPr>
              <w:t xml:space="preserve">«Ата-аналар мектебі жобасы </w:t>
            </w:r>
            <w:r>
              <w:rPr>
                <w:rFonts w:hint="default" w:ascii="Times New Roman" w:hAnsi="Times New Roman" w:cs="Times New Roman"/>
                <w:sz w:val="24"/>
                <w:szCs w:val="24"/>
              </w:rPr>
              <w:t>аясында 8 наурыз мерекесіне «Мектеп аруы – 2024»сайысы ұйымдастырылды.</w:t>
            </w:r>
          </w:p>
          <w:p w14:paraId="2B4C6F03">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5509" w:type="dxa"/>
          </w:tcPr>
          <w:p w14:paraId="65300AF5">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"https://www.instagram.com/reel/C4KuKcOgAGL/?igsh=MXdveDJrbXJhaHE1bg"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https://www.instagram.com/reel/C4KuKcOgAGL/?igsh=MXdveDJrbXJhaHE1bg</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3919AA81">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p w14:paraId="75F02AFF">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"https://www.instagram.com/p/C4XOb54owXO/?igsh=MnQ4czl6Zjh4eG5s"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https://www.instagram.com/p/C4XOb54owXO/?igsh=MnQ4czl6Zjh4eG5s</w:t>
            </w:r>
            <w:r>
              <w:rPr>
                <w:rStyle w:val="6"/>
                <w:rFonts w:hint="default" w:ascii="Times New Roman" w:hAnsi="Times New Roman" w:cs="Times New Roman"/>
                <w:sz w:val="24"/>
                <w:szCs w:val="24"/>
              </w:rPr>
              <w:fldChar w:fldCharType="end"/>
            </w:r>
          </w:p>
          <w:p w14:paraId="642A3B03">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331C3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742" w:type="dxa"/>
            <w:vMerge w:val="continue"/>
            <w:tcBorders>
              <w:top w:val="nil"/>
            </w:tcBorders>
          </w:tcPr>
          <w:p w14:paraId="4B7E67A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1E347D05">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17-қаңтар күні мектеп студенттерімен кездесу ұйымдастырылды.</w:t>
            </w:r>
          </w:p>
          <w:p w14:paraId="7A3CCEC5">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5509" w:type="dxa"/>
          </w:tcPr>
          <w:p w14:paraId="553F9742">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"https://www.instagram.com/reel/C2RmgSrg5ki/?igsh=c24zeWM4ZWRzOWJs"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https://www.instagram.com/reel/C2RmgSrg5ki/?igsh=c24zeWM4ZWRzOWJs</w:t>
            </w:r>
            <w:r>
              <w:rPr>
                <w:rStyle w:val="6"/>
                <w:rFonts w:hint="default" w:ascii="Times New Roman" w:hAnsi="Times New Roman" w:cs="Times New Roman"/>
                <w:sz w:val="24"/>
                <w:szCs w:val="24"/>
              </w:rPr>
              <w:fldChar w:fldCharType="end"/>
            </w:r>
          </w:p>
          <w:p w14:paraId="5883A274">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4404CA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1742" w:type="dxa"/>
            <w:vMerge w:val="continue"/>
            <w:tcBorders>
              <w:top w:val="nil"/>
            </w:tcBorders>
          </w:tcPr>
          <w:p w14:paraId="2521958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17B8DEC1">
            <w:pPr>
              <w:pStyle w:val="13"/>
              <w:keepNext w:val="0"/>
              <w:keepLines w:val="0"/>
              <w:pageBreakBefore w:val="0"/>
              <w:kinsoku/>
              <w:wordWrap/>
              <w:overflowPunct/>
              <w:topLinePunct w:val="0"/>
              <w:bidi w:val="0"/>
              <w:snapToGrid/>
              <w:spacing w:beforeAutospacing="0" w:after="0" w:afterAutospacing="0" w:line="240" w:lineRule="auto"/>
              <w:ind w:right="242"/>
              <w:rPr>
                <w:rFonts w:hint="default" w:ascii="Times New Roman" w:hAnsi="Times New Roman" w:cs="Times New Roman"/>
                <w:sz w:val="24"/>
                <w:szCs w:val="24"/>
              </w:rPr>
            </w:pPr>
            <w:r>
              <w:rPr>
                <w:rFonts w:hint="default" w:ascii="Times New Roman" w:hAnsi="Times New Roman" w:cs="Times New Roman"/>
                <w:sz w:val="24"/>
                <w:szCs w:val="24"/>
              </w:rPr>
              <w:t>«Жол көлік оқиғаларының алдын алу мақсатында полиция инспекторы А.Мусиннің қатысуымен  қатысуымен «Жол ережесін сақтаймыз», «Бала және бағдаршам»тақырыбында кездесу ұйымдастырылды.</w:t>
            </w:r>
          </w:p>
          <w:p w14:paraId="78B31914">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5509" w:type="dxa"/>
          </w:tcPr>
          <w:p w14:paraId="22ABF49E">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"https://www.instagram.com/p/C5i_f-MIkaY/?igsh=OTMxYjJkbzQzYjRz"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https://www.instagram.com/p/C5i_f-MIkaY/?igsh=OTMxYjJkbzQzYjRz</w:t>
            </w:r>
            <w:r>
              <w:rPr>
                <w:rStyle w:val="6"/>
                <w:rFonts w:hint="default" w:ascii="Times New Roman" w:hAnsi="Times New Roman" w:cs="Times New Roman"/>
                <w:sz w:val="24"/>
                <w:szCs w:val="24"/>
              </w:rPr>
              <w:fldChar w:fldCharType="end"/>
            </w:r>
          </w:p>
          <w:p w14:paraId="55BFE0E1">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7C4EF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2" w:hRule="atLeast"/>
        </w:trPr>
        <w:tc>
          <w:tcPr>
            <w:tcW w:w="1742" w:type="dxa"/>
            <w:vMerge w:val="continue"/>
            <w:tcBorders>
              <w:top w:val="nil"/>
            </w:tcBorders>
          </w:tcPr>
          <w:p w14:paraId="4C1714F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3BCAF289">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b/>
                <w:sz w:val="24"/>
                <w:szCs w:val="24"/>
              </w:rPr>
              <w:t xml:space="preserve">«Тоғыз айға тоғыз іс-шара» </w:t>
            </w:r>
            <w:r>
              <w:rPr>
                <w:rFonts w:hint="default" w:ascii="Times New Roman" w:hAnsi="Times New Roman" w:cs="Times New Roman"/>
                <w:sz w:val="24"/>
                <w:szCs w:val="24"/>
              </w:rPr>
              <w:t>тұжырымдамасына сәйкес наурыз айында «Оқуға құштар мектеп» жобасы аясында «Досыма кітап сыйлаймын» акциясы ұйымдастырылды.</w:t>
            </w:r>
          </w:p>
          <w:p w14:paraId="1A5AAA4B">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5509" w:type="dxa"/>
          </w:tcPr>
          <w:p w14:paraId="2A43BEC9">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"https://www.instagram.com/reel/C7EPGWSog0U/?igsh=d3Jzd2NhOHBibmRs"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https://www.instagram.com/reel/C7EPGWSog0U/?igsh=d3Jzd2NhOHBibmRs</w:t>
            </w:r>
            <w:r>
              <w:rPr>
                <w:rStyle w:val="6"/>
                <w:rFonts w:hint="default" w:ascii="Times New Roman" w:hAnsi="Times New Roman" w:cs="Times New Roman"/>
                <w:sz w:val="24"/>
                <w:szCs w:val="24"/>
              </w:rPr>
              <w:fldChar w:fldCharType="end"/>
            </w:r>
          </w:p>
          <w:p w14:paraId="63DC039B">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0CA9D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1742" w:type="dxa"/>
            <w:vMerge w:val="continue"/>
            <w:tcBorders>
              <w:top w:val="nil"/>
            </w:tcBorders>
          </w:tcPr>
          <w:p w14:paraId="74324A1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74CFF42D">
            <w:pPr>
              <w:pStyle w:val="13"/>
              <w:keepNext w:val="0"/>
              <w:keepLines w:val="0"/>
              <w:pageBreakBefore w:val="0"/>
              <w:kinsoku/>
              <w:wordWrap/>
              <w:overflowPunct/>
              <w:topLinePunct w:val="0"/>
              <w:bidi w:val="0"/>
              <w:snapToGrid/>
              <w:spacing w:beforeAutospacing="0" w:after="0" w:afterAutospacing="0" w:line="240" w:lineRule="auto"/>
              <w:ind w:right="120"/>
              <w:rPr>
                <w:rFonts w:hint="default" w:ascii="Times New Roman" w:hAnsi="Times New Roman" w:cs="Times New Roman"/>
                <w:sz w:val="24"/>
                <w:szCs w:val="24"/>
              </w:rPr>
            </w:pPr>
            <w:r>
              <w:rPr>
                <w:rFonts w:hint="default" w:ascii="Times New Roman" w:hAnsi="Times New Roman" w:cs="Times New Roman"/>
                <w:sz w:val="24"/>
                <w:szCs w:val="24"/>
              </w:rPr>
              <w:t xml:space="preserve">22 наурыз Ұлыстың Ұлы күніне орай Наурыз мерекесін тойлаудың жаңа форматы </w:t>
            </w:r>
            <w:r>
              <w:rPr>
                <w:rFonts w:hint="default" w:ascii="Times New Roman" w:hAnsi="Times New Roman" w:cs="Times New Roman"/>
                <w:b/>
                <w:sz w:val="24"/>
                <w:szCs w:val="24"/>
              </w:rPr>
              <w:t xml:space="preserve">«Наурызнама» </w:t>
            </w:r>
            <w:r>
              <w:rPr>
                <w:rFonts w:hint="default" w:ascii="Times New Roman" w:hAnsi="Times New Roman" w:cs="Times New Roman"/>
                <w:sz w:val="24"/>
                <w:szCs w:val="24"/>
              </w:rPr>
              <w:t>іс- шаралар жоспарына сәйкес мектепте іс-шаралар жоспары құрылып, іс-шаралар атқарылды.</w:t>
            </w:r>
          </w:p>
        </w:tc>
        <w:tc>
          <w:tcPr>
            <w:tcW w:w="5509" w:type="dxa"/>
          </w:tcPr>
          <w:p w14:paraId="06896746">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"https://www.instagram.com/reel/C4u7slqIdZe/?igsh=MjlncW5pMjkyaHRo"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https://www.instagram.com/reel/C4u7slqIdZe/?igsh=MjlncW5pMjkyaHRo</w:t>
            </w:r>
            <w:r>
              <w:rPr>
                <w:rStyle w:val="6"/>
                <w:rFonts w:hint="default" w:ascii="Times New Roman" w:hAnsi="Times New Roman" w:cs="Times New Roman"/>
                <w:sz w:val="24"/>
                <w:szCs w:val="24"/>
              </w:rPr>
              <w:fldChar w:fldCharType="end"/>
            </w:r>
          </w:p>
          <w:p w14:paraId="15DC4C4D">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"https://www.instagram.com/reel/C4uPKoyIh9q/?igsh=MWN6cnV6bXc5aWd4MQ"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https://www.instagram.com/reel/C4uPKoyIh9q/?igsh=MWN6cnV6bXc5aWd4MQ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710E6D35">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"https://www.instagram.com/reel/C4iAFJHIpa8/?igsh=YTJ2aTJrNzkzNGI0"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https://www.instagram.com/reel/C4iAFJHIpa8/?igsh=YTJ2aTJrNzkzNGI0</w:t>
            </w:r>
            <w:r>
              <w:rPr>
                <w:rStyle w:val="6"/>
                <w:rFonts w:hint="default" w:ascii="Times New Roman" w:hAnsi="Times New Roman" w:cs="Times New Roman"/>
                <w:sz w:val="24"/>
                <w:szCs w:val="24"/>
              </w:rPr>
              <w:fldChar w:fldCharType="end"/>
            </w:r>
          </w:p>
          <w:p w14:paraId="2DA4737E">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"https://www.instagram.com/p/C4pQXB0IuHd/?igsh=MXhxbnI1OHEyZW1xMw"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https://www.instagram.com/p/C4pQXB0IuHd/?igsh=MXhxbnI1OHEyZW1xMw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592833F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"https://www.instagram.com/reel/C4fF5puAKZ-/?igsh=aXdtbzJwaWszbHVv"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https://www.instagram.com/reel/C4fF5puAKZ-/?igsh=aXdtbzJwaWszbHVv</w:t>
            </w:r>
            <w:r>
              <w:rPr>
                <w:rStyle w:val="6"/>
                <w:rFonts w:hint="default" w:ascii="Times New Roman" w:hAnsi="Times New Roman" w:cs="Times New Roman"/>
                <w:sz w:val="24"/>
                <w:szCs w:val="24"/>
              </w:rPr>
              <w:fldChar w:fldCharType="end"/>
            </w:r>
          </w:p>
          <w:p w14:paraId="26B1679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"https://www.instagram.com/reel/C4fFFazAYOS/?igsh=ZnpoYm51bDY1NjRv"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https://www.instagram.com/reel/C4fFFazAYOS/?igsh=ZnpoYm51bDY1NjRv</w:t>
            </w:r>
            <w:r>
              <w:rPr>
                <w:rStyle w:val="6"/>
                <w:rFonts w:hint="default" w:ascii="Times New Roman" w:hAnsi="Times New Roman" w:cs="Times New Roman"/>
                <w:sz w:val="24"/>
                <w:szCs w:val="24"/>
              </w:rPr>
              <w:fldChar w:fldCharType="end"/>
            </w:r>
          </w:p>
          <w:p w14:paraId="40434257">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25986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1742" w:type="dxa"/>
            <w:vMerge w:val="continue"/>
            <w:tcBorders>
              <w:top w:val="nil"/>
            </w:tcBorders>
          </w:tcPr>
          <w:p w14:paraId="6DC9F92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491CBDC2">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b/>
                <w:sz w:val="24"/>
                <w:szCs w:val="24"/>
              </w:rPr>
              <w:t>«Төрт тоқсан төрт өнер»</w:t>
            </w:r>
            <w:r>
              <w:rPr>
                <w:rFonts w:hint="default" w:ascii="Times New Roman" w:hAnsi="Times New Roman" w:cs="Times New Roman"/>
                <w:sz w:val="24"/>
                <w:szCs w:val="24"/>
              </w:rPr>
              <w:t>жобасы аясында көктемгі демалыстарында «Менің сүйікті кітабым тақырыбында челлендж ұйымдастырылды.</w:t>
            </w:r>
          </w:p>
          <w:p w14:paraId="3C85B2CC">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5509" w:type="dxa"/>
          </w:tcPr>
          <w:p w14:paraId="3BDA7BC2">
            <w:pPr>
              <w:pStyle w:val="13"/>
              <w:keepNext w:val="0"/>
              <w:keepLines w:val="0"/>
              <w:pageBreakBefore w:val="0"/>
              <w:kinsoku/>
              <w:wordWrap/>
              <w:overflowPunct/>
              <w:topLinePunct w:val="0"/>
              <w:bidi w:val="0"/>
              <w:snapToGrid/>
              <w:spacing w:beforeAutospacing="0" w:after="0" w:afterAutospacing="0" w:line="240" w:lineRule="auto"/>
              <w:ind w:left="104" w:right="353"/>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"https://www.instagram.com/p/C5DSAF9AnY1/?igsh=NW8zaDE0Z2FxZm94"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https://www.instagram.com/p/C5DSAF9AnY1/?igsh=NW8zaDE0Z2FxZm94</w:t>
            </w:r>
            <w:r>
              <w:rPr>
                <w:rStyle w:val="6"/>
                <w:rFonts w:hint="default" w:ascii="Times New Roman" w:hAnsi="Times New Roman" w:cs="Times New Roman"/>
                <w:sz w:val="24"/>
                <w:szCs w:val="24"/>
              </w:rPr>
              <w:fldChar w:fldCharType="end"/>
            </w:r>
          </w:p>
          <w:p w14:paraId="5CB82E4A">
            <w:pPr>
              <w:pStyle w:val="13"/>
              <w:keepNext w:val="0"/>
              <w:keepLines w:val="0"/>
              <w:pageBreakBefore w:val="0"/>
              <w:kinsoku/>
              <w:wordWrap/>
              <w:overflowPunct/>
              <w:topLinePunct w:val="0"/>
              <w:bidi w:val="0"/>
              <w:snapToGrid/>
              <w:spacing w:beforeAutospacing="0" w:after="0" w:afterAutospacing="0" w:line="240" w:lineRule="auto"/>
              <w:ind w:left="104" w:right="353"/>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"https://www.instagram.com/p/C4_AzMroXR_/?igsh=bTRqMDk4Yml4b2t0"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https://www.instagram.com/p/C4_AzMroXR_/?igsh=bTRqMDk4Yml4b2t0</w:t>
            </w:r>
            <w:r>
              <w:rPr>
                <w:rStyle w:val="6"/>
                <w:rFonts w:hint="default" w:ascii="Times New Roman" w:hAnsi="Times New Roman" w:cs="Times New Roman"/>
                <w:sz w:val="24"/>
                <w:szCs w:val="24"/>
              </w:rPr>
              <w:fldChar w:fldCharType="end"/>
            </w:r>
          </w:p>
          <w:p w14:paraId="4839D984">
            <w:pPr>
              <w:pStyle w:val="13"/>
              <w:keepNext w:val="0"/>
              <w:keepLines w:val="0"/>
              <w:pageBreakBefore w:val="0"/>
              <w:kinsoku/>
              <w:wordWrap/>
              <w:overflowPunct/>
              <w:topLinePunct w:val="0"/>
              <w:bidi w:val="0"/>
              <w:snapToGrid/>
              <w:spacing w:beforeAutospacing="0" w:after="0" w:afterAutospacing="0" w:line="240" w:lineRule="auto"/>
              <w:ind w:left="104" w:right="353"/>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"https://www.instagram.com/reel/C4_BjF-otDt/?igsh=MWh5YjAxYmNiMHhmOQ"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https://www.instagram.com/reel/C4_BjF-otDt/?igsh=MWh5YjAxYmNiMHhmOQ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3B5176A3">
            <w:pPr>
              <w:pStyle w:val="13"/>
              <w:keepNext w:val="0"/>
              <w:keepLines w:val="0"/>
              <w:pageBreakBefore w:val="0"/>
              <w:kinsoku/>
              <w:wordWrap/>
              <w:overflowPunct/>
              <w:topLinePunct w:val="0"/>
              <w:bidi w:val="0"/>
              <w:snapToGrid/>
              <w:spacing w:beforeAutospacing="0" w:after="0" w:afterAutospacing="0" w:line="240" w:lineRule="auto"/>
              <w:ind w:left="104" w:right="353"/>
              <w:jc w:val="both"/>
              <w:rPr>
                <w:rFonts w:hint="default" w:ascii="Times New Roman" w:hAnsi="Times New Roman" w:cs="Times New Roman"/>
                <w:sz w:val="24"/>
                <w:szCs w:val="24"/>
              </w:rPr>
            </w:pPr>
          </w:p>
        </w:tc>
      </w:tr>
      <w:tr w14:paraId="7861F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1742" w:type="dxa"/>
            <w:vMerge w:val="restart"/>
          </w:tcPr>
          <w:p w14:paraId="64C4C317">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b/>
                <w:sz w:val="24"/>
                <w:szCs w:val="24"/>
              </w:rPr>
            </w:pPr>
            <w:r>
              <w:rPr>
                <w:rFonts w:hint="default" w:ascii="Times New Roman" w:hAnsi="Times New Roman" w:cs="Times New Roman"/>
                <w:b/>
                <w:spacing w:val="-2"/>
                <w:sz w:val="24"/>
                <w:szCs w:val="24"/>
              </w:rPr>
              <w:t>Ар-ұят құндылығы</w:t>
            </w:r>
          </w:p>
        </w:tc>
        <w:tc>
          <w:tcPr>
            <w:tcW w:w="3001" w:type="dxa"/>
          </w:tcPr>
          <w:p w14:paraId="5F97CFE6">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Сыбайлас жемқорлыққа қарсы мәдениетін қалыптастыру мақсатында 4-классо қушыларымен</w:t>
            </w:r>
          </w:p>
          <w:p w14:paraId="40D7395E">
            <w:pPr>
              <w:pStyle w:val="13"/>
              <w:keepNext w:val="0"/>
              <w:keepLines w:val="0"/>
              <w:pageBreakBefore w:val="0"/>
              <w:kinsoku/>
              <w:wordWrap/>
              <w:overflowPunct/>
              <w:topLinePunct w:val="0"/>
              <w:bidi w:val="0"/>
              <w:snapToGrid/>
              <w:spacing w:beforeAutospacing="0" w:after="0" w:afterAutospacing="0" w:line="240" w:lineRule="auto"/>
              <w:ind w:right="223"/>
              <w:rPr>
                <w:rFonts w:hint="default" w:ascii="Times New Roman" w:hAnsi="Times New Roman" w:cs="Times New Roman"/>
                <w:sz w:val="24"/>
                <w:szCs w:val="24"/>
              </w:rPr>
            </w:pPr>
            <w:r>
              <w:rPr>
                <w:rFonts w:hint="default" w:ascii="Times New Roman" w:hAnsi="Times New Roman" w:cs="Times New Roman"/>
                <w:sz w:val="24"/>
                <w:szCs w:val="24"/>
              </w:rPr>
              <w:t xml:space="preserve">«Жемқорлыққа жол жоқ» тақырыбында </w:t>
            </w:r>
            <w:r>
              <w:rPr>
                <w:rFonts w:hint="default" w:ascii="Times New Roman" w:hAnsi="Times New Roman" w:cs="Times New Roman"/>
                <w:b/>
                <w:sz w:val="24"/>
                <w:szCs w:val="24"/>
              </w:rPr>
              <w:t>«Адалдық сағаты»</w:t>
            </w:r>
            <w:r>
              <w:rPr>
                <w:rFonts w:hint="default" w:ascii="Times New Roman" w:hAnsi="Times New Roman" w:cs="Times New Roman"/>
                <w:sz w:val="24"/>
                <w:szCs w:val="24"/>
              </w:rPr>
              <w:t xml:space="preserve">  өткізілді</w:t>
            </w:r>
          </w:p>
        </w:tc>
        <w:tc>
          <w:tcPr>
            <w:tcW w:w="5509" w:type="dxa"/>
          </w:tcPr>
          <w:p w14:paraId="189D54D8">
            <w:pPr>
              <w:pStyle w:val="13"/>
              <w:keepNext w:val="0"/>
              <w:keepLines w:val="0"/>
              <w:pageBreakBefore w:val="0"/>
              <w:kinsoku/>
              <w:wordWrap/>
              <w:overflowPunct/>
              <w:topLinePunct w:val="0"/>
              <w:bidi w:val="0"/>
              <w:snapToGrid/>
              <w:spacing w:beforeAutospacing="0" w:after="0" w:afterAutospacing="0" w:line="240" w:lineRule="auto"/>
              <w:ind w:left="104" w:right="320"/>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"https://www.instagram.com/reel/C6Lh8JVgFyM/?igsh=MXY2MDVmNmt0OGV5Mw"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https://www.instagram.com/reel/C6Lh8JVgFyM/?igsh=MXY2MDVmNmt0OGV5Mw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2EC4FCB7">
            <w:pPr>
              <w:pStyle w:val="13"/>
              <w:keepNext w:val="0"/>
              <w:keepLines w:val="0"/>
              <w:pageBreakBefore w:val="0"/>
              <w:kinsoku/>
              <w:wordWrap/>
              <w:overflowPunct/>
              <w:topLinePunct w:val="0"/>
              <w:bidi w:val="0"/>
              <w:snapToGrid/>
              <w:spacing w:beforeAutospacing="0" w:after="0" w:afterAutospacing="0" w:line="240" w:lineRule="auto"/>
              <w:ind w:left="104" w:right="320"/>
              <w:jc w:val="both"/>
              <w:rPr>
                <w:rFonts w:hint="default" w:ascii="Times New Roman" w:hAnsi="Times New Roman" w:cs="Times New Roman"/>
                <w:sz w:val="24"/>
                <w:szCs w:val="24"/>
              </w:rPr>
            </w:pPr>
          </w:p>
        </w:tc>
      </w:tr>
      <w:tr w14:paraId="22EFB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1" w:hRule="atLeast"/>
        </w:trPr>
        <w:tc>
          <w:tcPr>
            <w:tcW w:w="1742" w:type="dxa"/>
            <w:vMerge w:val="continue"/>
            <w:tcBorders>
              <w:top w:val="nil"/>
            </w:tcBorders>
          </w:tcPr>
          <w:p w14:paraId="3F18715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47C4B47B">
            <w:pPr>
              <w:pStyle w:val="13"/>
              <w:keepNext w:val="0"/>
              <w:keepLines w:val="0"/>
              <w:pageBreakBefore w:val="0"/>
              <w:kinsoku/>
              <w:wordWrap/>
              <w:overflowPunct/>
              <w:topLinePunct w:val="0"/>
              <w:bidi w:val="0"/>
              <w:snapToGrid/>
              <w:spacing w:beforeAutospacing="0" w:after="0" w:afterAutospacing="0" w:line="240" w:lineRule="auto"/>
              <w:ind w:right="180"/>
              <w:rPr>
                <w:rFonts w:hint="default" w:ascii="Times New Roman" w:hAnsi="Times New Roman" w:cs="Times New Roman"/>
                <w:sz w:val="24"/>
                <w:szCs w:val="24"/>
              </w:rPr>
            </w:pPr>
            <w:r>
              <w:rPr>
                <w:rFonts w:hint="default" w:ascii="Times New Roman" w:hAnsi="Times New Roman" w:cs="Times New Roman"/>
                <w:b/>
                <w:sz w:val="24"/>
                <w:szCs w:val="24"/>
              </w:rPr>
              <w:t xml:space="preserve">«Адал ұрпақ» </w:t>
            </w:r>
            <w:r>
              <w:rPr>
                <w:rFonts w:hint="default" w:ascii="Times New Roman" w:hAnsi="Times New Roman" w:cs="Times New Roman"/>
                <w:sz w:val="24"/>
                <w:szCs w:val="24"/>
              </w:rPr>
              <w:t>ерікті мектеп клубының жоспарына сәйкес «Алаяқтардан сақ бол!» тақырыбында түсіндірме жұмыстары жүргізілді.</w:t>
            </w:r>
          </w:p>
          <w:p w14:paraId="1331C973">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5509" w:type="dxa"/>
          </w:tcPr>
          <w:p w14:paraId="761A8802">
            <w:pPr>
              <w:pStyle w:val="13"/>
              <w:keepNext w:val="0"/>
              <w:keepLines w:val="0"/>
              <w:pageBreakBefore w:val="0"/>
              <w:kinsoku/>
              <w:wordWrap/>
              <w:overflowPunct/>
              <w:topLinePunct w:val="0"/>
              <w:bidi w:val="0"/>
              <w:snapToGrid/>
              <w:spacing w:beforeAutospacing="0" w:after="0" w:afterAutospacing="0" w:line="240" w:lineRule="auto"/>
              <w:ind w:left="104" w:right="363"/>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"https://www.instagram.com/p/C55kxn4IGqA/?igsh=bG01ejA0cmd5dGQw"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https://www.instagram.com/p/C55kxn4IGqA/?igsh=bG01ejA0cmd5dGQw</w:t>
            </w:r>
            <w:r>
              <w:rPr>
                <w:rStyle w:val="6"/>
                <w:rFonts w:hint="default" w:ascii="Times New Roman" w:hAnsi="Times New Roman" w:cs="Times New Roman"/>
                <w:sz w:val="24"/>
                <w:szCs w:val="24"/>
              </w:rPr>
              <w:fldChar w:fldCharType="end"/>
            </w:r>
          </w:p>
          <w:p w14:paraId="2155E49F">
            <w:pPr>
              <w:pStyle w:val="13"/>
              <w:keepNext w:val="0"/>
              <w:keepLines w:val="0"/>
              <w:pageBreakBefore w:val="0"/>
              <w:kinsoku/>
              <w:wordWrap/>
              <w:overflowPunct/>
              <w:topLinePunct w:val="0"/>
              <w:bidi w:val="0"/>
              <w:snapToGrid/>
              <w:spacing w:beforeAutospacing="0" w:after="0" w:afterAutospacing="0" w:line="240" w:lineRule="auto"/>
              <w:ind w:left="104" w:right="363"/>
              <w:jc w:val="both"/>
              <w:rPr>
                <w:rFonts w:hint="default" w:ascii="Times New Roman" w:hAnsi="Times New Roman" w:cs="Times New Roman"/>
                <w:sz w:val="24"/>
                <w:szCs w:val="24"/>
              </w:rPr>
            </w:pPr>
          </w:p>
        </w:tc>
      </w:tr>
    </w:tbl>
    <w:p w14:paraId="7B98E4A7">
      <w:pPr>
        <w:pStyle w:val="13"/>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rPr>
        <w:sectPr>
          <w:type w:val="continuous"/>
          <w:pgSz w:w="12240" w:h="15840"/>
          <w:pgMar w:top="1120" w:right="360" w:bottom="1140" w:left="1080" w:header="0" w:footer="878" w:gutter="0"/>
          <w:cols w:space="720" w:num="1"/>
        </w:sectPr>
      </w:pPr>
    </w:p>
    <w:tbl>
      <w:tblPr>
        <w:tblStyle w:val="14"/>
        <w:tblW w:w="0" w:type="auto"/>
        <w:tblInd w:w="5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7"/>
        <w:gridCol w:w="3001"/>
        <w:gridCol w:w="5509"/>
      </w:tblGrid>
      <w:tr w14:paraId="5504A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 w:hRule="atLeast"/>
        </w:trPr>
        <w:tc>
          <w:tcPr>
            <w:tcW w:w="1397" w:type="dxa"/>
            <w:vMerge w:val="restart"/>
          </w:tcPr>
          <w:p w14:paraId="7C9E0F70">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3001" w:type="dxa"/>
          </w:tcPr>
          <w:p w14:paraId="6E876936">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5509" w:type="dxa"/>
          </w:tcPr>
          <w:p w14:paraId="571F1AD8">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r>
      <w:tr w14:paraId="42719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3" w:hRule="atLeast"/>
        </w:trPr>
        <w:tc>
          <w:tcPr>
            <w:tcW w:w="1397" w:type="dxa"/>
            <w:vMerge w:val="continue"/>
            <w:tcBorders>
              <w:top w:val="nil"/>
            </w:tcBorders>
          </w:tcPr>
          <w:p w14:paraId="1B709FE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105787FE">
            <w:pPr>
              <w:pStyle w:val="13"/>
              <w:keepNext w:val="0"/>
              <w:keepLines w:val="0"/>
              <w:pageBreakBefore w:val="0"/>
              <w:kinsoku/>
              <w:wordWrap/>
              <w:overflowPunct/>
              <w:topLinePunct w:val="0"/>
              <w:bidi w:val="0"/>
              <w:snapToGrid/>
              <w:spacing w:beforeAutospacing="0" w:after="0" w:afterAutospacing="0" w:line="240" w:lineRule="auto"/>
              <w:ind w:right="242"/>
              <w:rPr>
                <w:rFonts w:hint="default" w:ascii="Times New Roman" w:hAnsi="Times New Roman" w:cs="Times New Roman"/>
                <w:sz w:val="24"/>
                <w:szCs w:val="24"/>
              </w:rPr>
            </w:pPr>
            <w:r>
              <w:rPr>
                <w:rFonts w:hint="default" w:ascii="Times New Roman" w:hAnsi="Times New Roman" w:cs="Times New Roman"/>
                <w:sz w:val="24"/>
                <w:szCs w:val="24"/>
              </w:rPr>
              <w:t xml:space="preserve">Ар-ұят құндылығы негізінде достарына, сыныптастарына, отбасы мүшелеріне қамқор болу, мейірімділік таныту </w:t>
            </w:r>
            <w:r>
              <w:rPr>
                <w:rFonts w:hint="default" w:ascii="Times New Roman" w:hAnsi="Times New Roman" w:cs="Times New Roman"/>
                <w:spacing w:val="-2"/>
                <w:sz w:val="24"/>
                <w:szCs w:val="24"/>
              </w:rPr>
              <w:t>мақсатында</w:t>
            </w:r>
          </w:p>
          <w:p w14:paraId="1543BE02">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rPr>
            </w:pPr>
            <w:r>
              <w:rPr>
                <w:rFonts w:hint="default" w:ascii="Times New Roman" w:hAnsi="Times New Roman" w:cs="Times New Roman"/>
                <w:b/>
                <w:spacing w:val="-2"/>
                <w:sz w:val="24"/>
                <w:szCs w:val="24"/>
              </w:rPr>
              <w:t>«ДосболLIKEДостық қолынұсын</w:t>
            </w:r>
          </w:p>
          <w:p w14:paraId="27371D05">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»акциясы жүзеге</w:t>
            </w:r>
            <w:r>
              <w:rPr>
                <w:rFonts w:hint="default" w:ascii="Times New Roman" w:hAnsi="Times New Roman" w:cs="Times New Roman"/>
                <w:spacing w:val="-2"/>
                <w:sz w:val="24"/>
                <w:szCs w:val="24"/>
              </w:rPr>
              <w:t xml:space="preserve"> асырылды.</w:t>
            </w:r>
          </w:p>
          <w:p w14:paraId="68AE6D7B">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5509" w:type="dxa"/>
          </w:tcPr>
          <w:p w14:paraId="7B32754A">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"https://www.instagram.com/p/C55kxn4IGqA/?igsh=bG01ejA0cmd5dGQw"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https://www.instagram.com/p/C55kxn4IGqA/?igsh=bG01ejA0cmd5dGQw</w:t>
            </w:r>
            <w:r>
              <w:rPr>
                <w:rStyle w:val="6"/>
                <w:rFonts w:hint="default" w:ascii="Times New Roman" w:hAnsi="Times New Roman" w:cs="Times New Roman"/>
                <w:sz w:val="24"/>
                <w:szCs w:val="24"/>
              </w:rPr>
              <w:fldChar w:fldCharType="end"/>
            </w:r>
          </w:p>
          <w:p w14:paraId="0CCBB749">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p w14:paraId="4153108F">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"https://www.instagram.com/p/C3Z9jxvo5fQ/?igsh=NTQ5Z2t3MjY4Z2dw"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https://www.instagram.com/p/C3Z9jxvo5fQ/?igsh=NTQ5Z2t3MjY4Z2dw</w:t>
            </w:r>
            <w:r>
              <w:rPr>
                <w:rStyle w:val="6"/>
                <w:rFonts w:hint="default" w:ascii="Times New Roman" w:hAnsi="Times New Roman" w:cs="Times New Roman"/>
                <w:sz w:val="24"/>
                <w:szCs w:val="24"/>
              </w:rPr>
              <w:fldChar w:fldCharType="end"/>
            </w:r>
          </w:p>
          <w:p w14:paraId="7D7051B7">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193F9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397" w:type="dxa"/>
            <w:vMerge w:val="continue"/>
            <w:tcBorders>
              <w:top w:val="nil"/>
            </w:tcBorders>
          </w:tcPr>
          <w:p w14:paraId="7377B1B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488589D6">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Білім алушылар арасында өзара сыйластық, достық қасиеттерін</w:t>
            </w:r>
          </w:p>
          <w:p w14:paraId="5065893D">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қалыптастырумақсатында«Менің досым » видеороликтер жарияланды.</w:t>
            </w:r>
          </w:p>
        </w:tc>
        <w:tc>
          <w:tcPr>
            <w:tcW w:w="5509" w:type="dxa"/>
          </w:tcPr>
          <w:p w14:paraId="6B1FA52A">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"https://www.instagram.com/reel/C2rVv4-AeU8/?igsh=enE2eWRpNXlkOWxk"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https://www.instagram.com/reel/C2rVv4-AeU8/?igsh=enE2eWRpNXlkOWxk</w:t>
            </w:r>
            <w:r>
              <w:rPr>
                <w:rStyle w:val="6"/>
                <w:rFonts w:hint="default" w:ascii="Times New Roman" w:hAnsi="Times New Roman" w:cs="Times New Roman"/>
                <w:sz w:val="24"/>
                <w:szCs w:val="24"/>
              </w:rPr>
              <w:fldChar w:fldCharType="end"/>
            </w:r>
          </w:p>
          <w:p w14:paraId="19B23278">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"https://www.instagram.com/reel/C2rXBJMg-Oz/?igsh=bGNxMnYzdHQ4Mms1"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https://www.instagram.com/reel/C2rXBJMg-Oz/?igsh=bGNxMnYzdHQ4Mms1</w:t>
            </w:r>
            <w:r>
              <w:rPr>
                <w:rStyle w:val="6"/>
                <w:rFonts w:hint="default" w:ascii="Times New Roman" w:hAnsi="Times New Roman" w:cs="Times New Roman"/>
                <w:sz w:val="24"/>
                <w:szCs w:val="24"/>
              </w:rPr>
              <w:fldChar w:fldCharType="end"/>
            </w:r>
          </w:p>
          <w:p w14:paraId="07496E59">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"https://www.instagram.com/reel/C2rBAoJIlZy/?igsh=N2dvcmIzZDFnaDVm"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https://www.instagram.com/reel/C2rBAoJIlZy/?igsh=N2dvcmIzZDFnaDVm</w:t>
            </w:r>
            <w:r>
              <w:rPr>
                <w:rStyle w:val="6"/>
                <w:rFonts w:hint="default" w:ascii="Times New Roman" w:hAnsi="Times New Roman" w:cs="Times New Roman"/>
                <w:sz w:val="24"/>
                <w:szCs w:val="24"/>
              </w:rPr>
              <w:fldChar w:fldCharType="end"/>
            </w:r>
          </w:p>
          <w:p w14:paraId="26AA41FD">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30DF7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1397" w:type="dxa"/>
            <w:vMerge w:val="continue"/>
            <w:tcBorders>
              <w:top w:val="nil"/>
            </w:tcBorders>
          </w:tcPr>
          <w:p w14:paraId="7B9AC5A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18C51757">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pacing w:val="-2"/>
                <w:sz w:val="24"/>
                <w:szCs w:val="24"/>
              </w:rPr>
              <w:t>Мектеп психологы Т.Н.Сәрсенхалықовтң ұйымдастыруымен алаяқтыққа қарсы түсіндірме жұмыстары жүргізілді.</w:t>
            </w:r>
          </w:p>
        </w:tc>
        <w:tc>
          <w:tcPr>
            <w:tcW w:w="5509" w:type="dxa"/>
          </w:tcPr>
          <w:p w14:paraId="05F4261E">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"https://www.instagram.com/reel/C2kHjV8I3I_/?igsh=aW5tODF5dWFzYzZh"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https://www.instagram.com/reel/C2kHjV8I3I_/?igsh=aW5tODF5dWFzYzZh</w:t>
            </w:r>
            <w:r>
              <w:rPr>
                <w:rStyle w:val="6"/>
                <w:rFonts w:hint="default" w:ascii="Times New Roman" w:hAnsi="Times New Roman" w:cs="Times New Roman"/>
                <w:sz w:val="24"/>
                <w:szCs w:val="24"/>
              </w:rPr>
              <w:fldChar w:fldCharType="end"/>
            </w:r>
          </w:p>
          <w:p w14:paraId="2C493085">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2F37B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3" w:hRule="atLeast"/>
        </w:trPr>
        <w:tc>
          <w:tcPr>
            <w:tcW w:w="1397" w:type="dxa"/>
            <w:vMerge w:val="continue"/>
            <w:tcBorders>
              <w:top w:val="nil"/>
            </w:tcBorders>
          </w:tcPr>
          <w:p w14:paraId="0CB10FD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2795BE9C">
            <w:pPr>
              <w:pStyle w:val="13"/>
              <w:keepNext w:val="0"/>
              <w:keepLines w:val="0"/>
              <w:pageBreakBefore w:val="0"/>
              <w:kinsoku/>
              <w:wordWrap/>
              <w:overflowPunct/>
              <w:topLinePunct w:val="0"/>
              <w:bidi w:val="0"/>
              <w:snapToGrid/>
              <w:spacing w:beforeAutospacing="0" w:after="0" w:afterAutospacing="0" w:line="240" w:lineRule="auto"/>
              <w:ind w:right="105"/>
              <w:rPr>
                <w:rFonts w:hint="default" w:ascii="Times New Roman" w:hAnsi="Times New Roman" w:cs="Times New Roman"/>
                <w:sz w:val="24"/>
                <w:szCs w:val="24"/>
              </w:rPr>
            </w:pPr>
            <w:r>
              <w:rPr>
                <w:rFonts w:hint="default" w:ascii="Times New Roman" w:hAnsi="Times New Roman" w:cs="Times New Roman"/>
                <w:sz w:val="24"/>
                <w:szCs w:val="24"/>
              </w:rPr>
              <w:t>Ар-ұят, талап құндылықтарын жүзеге асыру мақсатында 10-класс жетекшісі Ж.М.Асанбаев «Сыбайлас жемқорлыққа қарсы күрес» тақырыбында класс сағатын өткізді.</w:t>
            </w:r>
          </w:p>
          <w:p w14:paraId="7DD94986">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5509" w:type="dxa"/>
          </w:tcPr>
          <w:p w14:paraId="07416F9C">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"https://www.instagram.com/p/C3pe2YSI6NP/?igsh=cXlsZHNqcWI5emQw"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https://www.instagram.com/p/C3pe2YSI6NP/?igsh=cXlsZHNqcWI5emQw</w:t>
            </w:r>
            <w:r>
              <w:rPr>
                <w:rStyle w:val="6"/>
                <w:rFonts w:hint="default" w:ascii="Times New Roman" w:hAnsi="Times New Roman" w:cs="Times New Roman"/>
                <w:sz w:val="24"/>
                <w:szCs w:val="24"/>
              </w:rPr>
              <w:fldChar w:fldCharType="end"/>
            </w:r>
          </w:p>
          <w:p w14:paraId="58650186">
            <w:pPr>
              <w:pStyle w:val="13"/>
              <w:keepNext w:val="0"/>
              <w:keepLines w:val="0"/>
              <w:pageBreakBefore w:val="0"/>
              <w:kinsoku/>
              <w:wordWrap/>
              <w:overflowPunct/>
              <w:topLinePunct w:val="0"/>
              <w:bidi w:val="0"/>
              <w:snapToGrid/>
              <w:spacing w:beforeAutospacing="0" w:after="0" w:afterAutospacing="0" w:line="240" w:lineRule="auto"/>
              <w:ind w:left="104"/>
              <w:rPr>
                <w:rFonts w:hint="default" w:ascii="Times New Roman" w:hAnsi="Times New Roman" w:cs="Times New Roman"/>
                <w:sz w:val="24"/>
                <w:szCs w:val="24"/>
              </w:rPr>
            </w:pPr>
          </w:p>
        </w:tc>
      </w:tr>
      <w:tr w14:paraId="00D58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4" w:hRule="atLeast"/>
        </w:trPr>
        <w:tc>
          <w:tcPr>
            <w:tcW w:w="1397" w:type="dxa"/>
            <w:vMerge w:val="continue"/>
            <w:tcBorders>
              <w:top w:val="nil"/>
            </w:tcBorders>
          </w:tcPr>
          <w:p w14:paraId="457CBBB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3001" w:type="dxa"/>
          </w:tcPr>
          <w:p w14:paraId="6C545FA6">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1наурыз  Алғыс айту күніне </w:t>
            </w:r>
            <w:r>
              <w:rPr>
                <w:rFonts w:hint="default" w:ascii="Times New Roman" w:hAnsi="Times New Roman" w:cs="Times New Roman"/>
                <w:spacing w:val="-4"/>
                <w:sz w:val="24"/>
                <w:szCs w:val="24"/>
              </w:rPr>
              <w:t>орай</w:t>
            </w:r>
          </w:p>
          <w:p w14:paraId="7CD6488C">
            <w:pPr>
              <w:pStyle w:val="13"/>
              <w:keepNext w:val="0"/>
              <w:keepLines w:val="0"/>
              <w:pageBreakBefore w:val="0"/>
              <w:kinsoku/>
              <w:wordWrap/>
              <w:overflowPunct/>
              <w:topLinePunct w:val="0"/>
              <w:bidi w:val="0"/>
              <w:snapToGrid/>
              <w:spacing w:beforeAutospacing="0" w:after="0" w:afterAutospacing="0" w:line="240" w:lineRule="auto"/>
              <w:ind w:right="126"/>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b/>
                <w:sz w:val="24"/>
                <w:szCs w:val="24"/>
              </w:rPr>
              <w:t xml:space="preserve">Жеткіншектің жеті жарғысы» </w:t>
            </w:r>
            <w:r>
              <w:rPr>
                <w:rFonts w:hint="default" w:ascii="Times New Roman" w:hAnsi="Times New Roman" w:cs="Times New Roman"/>
                <w:sz w:val="24"/>
                <w:szCs w:val="24"/>
              </w:rPr>
              <w:t>жобасы аясында Алғыс айту күніне орай құттықтау видероликтері және сынып сағаттары өткізілді.</w:t>
            </w:r>
          </w:p>
          <w:p w14:paraId="6FBEB5DF">
            <w:pPr>
              <w:pStyle w:val="13"/>
              <w:keepNext w:val="0"/>
              <w:keepLines w:val="0"/>
              <w:pageBreakBefore w:val="0"/>
              <w:kinsoku/>
              <w:wordWrap/>
              <w:overflowPunct/>
              <w:topLinePunct w:val="0"/>
              <w:bidi w:val="0"/>
              <w:snapToGrid/>
              <w:spacing w:beforeAutospacing="0" w:after="0" w:afterAutospacing="0" w:line="240" w:lineRule="auto"/>
              <w:ind w:right="1226"/>
              <w:rPr>
                <w:rFonts w:hint="default" w:ascii="Times New Roman" w:hAnsi="Times New Roman" w:cs="Times New Roman"/>
                <w:sz w:val="24"/>
                <w:szCs w:val="24"/>
              </w:rPr>
            </w:pPr>
          </w:p>
        </w:tc>
        <w:tc>
          <w:tcPr>
            <w:tcW w:w="5509" w:type="dxa"/>
          </w:tcPr>
          <w:p w14:paraId="7017826B">
            <w:pPr>
              <w:pStyle w:val="13"/>
              <w:keepNext w:val="0"/>
              <w:keepLines w:val="0"/>
              <w:pageBreakBefore w:val="0"/>
              <w:kinsoku/>
              <w:wordWrap/>
              <w:overflowPunct/>
              <w:topLinePunct w:val="0"/>
              <w:bidi w:val="0"/>
              <w:snapToGrid/>
              <w:spacing w:beforeAutospacing="0" w:after="0" w:afterAutospacing="0" w:line="240" w:lineRule="auto"/>
              <w:ind w:left="104" w:right="156"/>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"https://www.instagram.com/reel/DGmUptDKPdU/?igsh=MWE4YzV1NmFwMmx1bQ"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https://www.instagram.com/reel/DGmUptDKPdU/?igsh=MWE4YzV1NmFwMmx1bQ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03D968C0">
            <w:pPr>
              <w:pStyle w:val="13"/>
              <w:keepNext w:val="0"/>
              <w:keepLines w:val="0"/>
              <w:pageBreakBefore w:val="0"/>
              <w:kinsoku/>
              <w:wordWrap/>
              <w:overflowPunct/>
              <w:topLinePunct w:val="0"/>
              <w:bidi w:val="0"/>
              <w:snapToGrid/>
              <w:spacing w:beforeAutospacing="0" w:after="0" w:afterAutospacing="0" w:line="240" w:lineRule="auto"/>
              <w:ind w:left="104" w:right="156"/>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"https://www.instagram.com/reel/DGm0HEwNURR/?igsh=ZmRma3VvbTEwdmZ3"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https://www.instagram.com/reel/DGm0HEwNURR/?igsh=ZmRma3VvbTEwdmZ3</w:t>
            </w:r>
            <w:r>
              <w:rPr>
                <w:rStyle w:val="6"/>
                <w:rFonts w:hint="default" w:ascii="Times New Roman" w:hAnsi="Times New Roman" w:cs="Times New Roman"/>
                <w:sz w:val="24"/>
                <w:szCs w:val="24"/>
              </w:rPr>
              <w:fldChar w:fldCharType="end"/>
            </w:r>
          </w:p>
          <w:p w14:paraId="0164F373">
            <w:pPr>
              <w:pStyle w:val="13"/>
              <w:keepNext w:val="0"/>
              <w:keepLines w:val="0"/>
              <w:pageBreakBefore w:val="0"/>
              <w:kinsoku/>
              <w:wordWrap/>
              <w:overflowPunct/>
              <w:topLinePunct w:val="0"/>
              <w:bidi w:val="0"/>
              <w:snapToGrid/>
              <w:spacing w:beforeAutospacing="0" w:after="0" w:afterAutospacing="0" w:line="240" w:lineRule="auto"/>
              <w:ind w:left="104" w:right="156"/>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"https://www.instagram.com/reel/DGnb0Ont2XR/?igsh=MWhuMTRqMjVlcDNnYg"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https://www.instagram.com/reel/DGnb0Ont2XR/?igsh=MWhuMTRqMjVlcDNnYg</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1333946B">
            <w:pPr>
              <w:pStyle w:val="13"/>
              <w:keepNext w:val="0"/>
              <w:keepLines w:val="0"/>
              <w:pageBreakBefore w:val="0"/>
              <w:kinsoku/>
              <w:wordWrap/>
              <w:overflowPunct/>
              <w:topLinePunct w:val="0"/>
              <w:bidi w:val="0"/>
              <w:snapToGrid/>
              <w:spacing w:beforeAutospacing="0" w:after="0" w:afterAutospacing="0" w:line="240" w:lineRule="auto"/>
              <w:ind w:left="104" w:right="156"/>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"https://www.instagram.com/reel/DGsV9ghN5ww/?igsh=N216ajl5MmZ4NjQ4"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https://www.instagram.com/reel/DGsV9ghN5ww/?igsh=N216ajl5MmZ4NjQ4</w:t>
            </w:r>
            <w:r>
              <w:rPr>
                <w:rStyle w:val="6"/>
                <w:rFonts w:hint="default" w:ascii="Times New Roman" w:hAnsi="Times New Roman" w:cs="Times New Roman"/>
                <w:sz w:val="24"/>
                <w:szCs w:val="24"/>
              </w:rPr>
              <w:fldChar w:fldCharType="end"/>
            </w:r>
          </w:p>
          <w:p w14:paraId="3843650A">
            <w:pPr>
              <w:pStyle w:val="13"/>
              <w:keepNext w:val="0"/>
              <w:keepLines w:val="0"/>
              <w:pageBreakBefore w:val="0"/>
              <w:kinsoku/>
              <w:wordWrap/>
              <w:overflowPunct/>
              <w:topLinePunct w:val="0"/>
              <w:bidi w:val="0"/>
              <w:snapToGrid/>
              <w:spacing w:beforeAutospacing="0" w:after="0" w:afterAutospacing="0" w:line="240" w:lineRule="auto"/>
              <w:ind w:left="104" w:right="156"/>
              <w:rPr>
                <w:rFonts w:hint="default" w:ascii="Times New Roman" w:hAnsi="Times New Roman" w:cs="Times New Roman"/>
                <w:sz w:val="24"/>
                <w:szCs w:val="24"/>
              </w:rPr>
            </w:pPr>
          </w:p>
        </w:tc>
      </w:tr>
    </w:tbl>
    <w:p w14:paraId="745045D0">
      <w:pPr>
        <w:keepNext w:val="0"/>
        <w:keepLines w:val="0"/>
        <w:pageBreakBefore w:val="0"/>
        <w:widowControl/>
        <w:suppressLineNumbers w:val="0"/>
        <w:kinsoku/>
        <w:wordWrap/>
        <w:overflowPunct/>
        <w:topLinePunct w:val="0"/>
        <w:bidi w:val="0"/>
        <w:snapToGrid/>
        <w:spacing w:beforeAutospacing="0" w:after="0" w:afterAutospacing="0" w:line="240" w:lineRule="auto"/>
        <w:ind w:firstLine="723" w:firstLineChars="300"/>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 xml:space="preserve">Білім алушылардың рухани - адамгершілік, азаматтық - патриоттық, көркемдік - </w:t>
      </w:r>
    </w:p>
    <w:p w14:paraId="7CAA18BB">
      <w:pPr>
        <w:keepNext w:val="0"/>
        <w:keepLines w:val="0"/>
        <w:pageBreakBefore w:val="0"/>
        <w:widowControl/>
        <w:suppressLineNumbers w:val="0"/>
        <w:kinsoku/>
        <w:wordWrap/>
        <w:overflowPunct/>
        <w:topLinePunct w:val="0"/>
        <w:bidi w:val="0"/>
        <w:snapToGrid/>
        <w:spacing w:beforeAutospacing="0" w:after="0" w:afterAutospacing="0" w:line="240" w:lineRule="auto"/>
        <w:ind w:firstLine="723" w:firstLineChars="300"/>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 xml:space="preserve">эстетикалық, еңбек және дене тәрбиесін іске асыруды қамтамасыз ететін жиынтығында </w:t>
      </w:r>
    </w:p>
    <w:p w14:paraId="1237BBFD">
      <w:pPr>
        <w:keepNext w:val="0"/>
        <w:keepLines w:val="0"/>
        <w:pageBreakBefore w:val="0"/>
        <w:widowControl/>
        <w:suppressLineNumbers w:val="0"/>
        <w:kinsoku/>
        <w:wordWrap/>
        <w:overflowPunct/>
        <w:topLinePunct w:val="0"/>
        <w:bidi w:val="0"/>
        <w:snapToGrid/>
        <w:spacing w:beforeAutospacing="0" w:after="0" w:afterAutospacing="0" w:line="240" w:lineRule="auto"/>
        <w:ind w:firstLine="723" w:firstLineChars="300"/>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сабақтан тыс іс-әрекеттің әртүрлі нысандарын ұйымдастыру;</w:t>
      </w:r>
    </w:p>
    <w:p w14:paraId="4203D01A">
      <w:pPr>
        <w:pStyle w:val="9"/>
        <w:keepNext w:val="0"/>
        <w:keepLines w:val="0"/>
        <w:pageBreakBefore w:val="0"/>
        <w:kinsoku/>
        <w:wordWrap/>
        <w:overflowPunct/>
        <w:topLinePunct w:val="0"/>
        <w:bidi w:val="0"/>
        <w:snapToGrid/>
        <w:spacing w:beforeAutospacing="0" w:after="0" w:afterAutospacing="0" w:line="240" w:lineRule="auto"/>
        <w:ind w:right="482" w:firstLine="427"/>
        <w:rPr>
          <w:rFonts w:hint="default" w:ascii="Times New Roman" w:hAnsi="Times New Roman" w:cs="Times New Roman"/>
          <w:sz w:val="24"/>
          <w:szCs w:val="24"/>
        </w:rPr>
      </w:pPr>
      <w:r>
        <w:rPr>
          <w:rFonts w:hint="default" w:ascii="Times New Roman" w:hAnsi="Times New Roman" w:cs="Times New Roman"/>
          <w:b/>
          <w:sz w:val="24"/>
          <w:szCs w:val="24"/>
        </w:rPr>
        <w:t xml:space="preserve">Талдау нәтижелері: </w:t>
      </w:r>
      <w:r>
        <w:rPr>
          <w:rFonts w:hint="default" w:ascii="Times New Roman" w:hAnsi="Times New Roman" w:cs="Times New Roman"/>
          <w:sz w:val="24"/>
          <w:szCs w:val="24"/>
        </w:rPr>
        <w:t xml:space="preserve">2022-2023 оқу жылында білім алушылардың бойында рухани- адамгершілік, көркем-эстетикалық, жеке тұлғалық қасиеттерді қалыптастыру мақсатында түрлі үйірмелер өзжұмыстарын жүргізді.Аталған үйірмелер мен спорттық секциялар </w:t>
      </w:r>
      <w:r>
        <w:rPr>
          <w:rFonts w:hint="default" w:ascii="Times New Roman" w:hAnsi="Times New Roman" w:cs="Times New Roman"/>
          <w:spacing w:val="-2"/>
          <w:sz w:val="24"/>
          <w:szCs w:val="24"/>
        </w:rPr>
        <w:t>мектеп</w:t>
      </w:r>
    </w:p>
    <w:p w14:paraId="6FEC844E">
      <w:pPr>
        <w:pStyle w:val="9"/>
        <w:keepNext w:val="0"/>
        <w:keepLines w:val="0"/>
        <w:pageBreakBefore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cs="Times New Roman"/>
          <w:sz w:val="24"/>
          <w:szCs w:val="24"/>
        </w:rPr>
        <w:t xml:space="preserve">Директоры  Ж.Б.Қайдақованың №58 бұйрығы негізінде құрылып жүргізетін пән мұғалімдері </w:t>
      </w:r>
      <w:r>
        <w:rPr>
          <w:rFonts w:hint="default" w:ascii="Times New Roman" w:hAnsi="Times New Roman" w:cs="Times New Roman"/>
          <w:spacing w:val="-2"/>
          <w:sz w:val="24"/>
          <w:szCs w:val="24"/>
        </w:rPr>
        <w:t>бекітілді.</w:t>
      </w:r>
    </w:p>
    <w:p w14:paraId="3FFD7EEB">
      <w:pPr>
        <w:pStyle w:val="9"/>
        <w:keepNext w:val="0"/>
        <w:keepLines w:val="0"/>
        <w:pageBreakBefore w:val="0"/>
        <w:tabs>
          <w:tab w:val="left" w:pos="2006"/>
          <w:tab w:val="left" w:pos="2270"/>
          <w:tab w:val="left" w:pos="3268"/>
          <w:tab w:val="left" w:pos="3730"/>
          <w:tab w:val="left" w:pos="4378"/>
          <w:tab w:val="left" w:pos="4963"/>
          <w:tab w:val="left" w:pos="5080"/>
          <w:tab w:val="left" w:pos="5294"/>
          <w:tab w:val="left" w:pos="5992"/>
          <w:tab w:val="left" w:pos="6277"/>
          <w:tab w:val="left" w:pos="6896"/>
          <w:tab w:val="left" w:pos="7661"/>
          <w:tab w:val="left" w:pos="8223"/>
          <w:tab w:val="left" w:pos="8592"/>
          <w:tab w:val="left" w:pos="9589"/>
          <w:tab w:val="left" w:pos="9662"/>
        </w:tabs>
        <w:kinsoku/>
        <w:wordWrap/>
        <w:overflowPunct/>
        <w:topLinePunct w:val="0"/>
        <w:bidi w:val="0"/>
        <w:snapToGrid/>
        <w:spacing w:beforeAutospacing="0" w:after="0" w:afterAutospacing="0" w:line="240" w:lineRule="auto"/>
        <w:ind w:right="485" w:firstLine="427"/>
        <w:jc w:val="left"/>
        <w:rPr>
          <w:rFonts w:hint="default" w:ascii="Times New Roman" w:hAnsi="Times New Roman" w:cs="Times New Roman"/>
          <w:sz w:val="24"/>
          <w:szCs w:val="24"/>
        </w:rPr>
      </w:pPr>
      <w:r>
        <w:rPr>
          <w:rFonts w:hint="default" w:ascii="Times New Roman" w:hAnsi="Times New Roman" w:cs="Times New Roman"/>
          <w:spacing w:val="-2"/>
          <w:sz w:val="24"/>
          <w:szCs w:val="24"/>
        </w:rPr>
        <w:t>Үйірме</w:t>
      </w:r>
      <w:r>
        <w:rPr>
          <w:rFonts w:hint="default" w:ascii="Times New Roman" w:hAnsi="Times New Roman" w:cs="Times New Roman"/>
          <w:sz w:val="24"/>
          <w:szCs w:val="24"/>
        </w:rPr>
        <w:tab/>
      </w:r>
      <w:r>
        <w:rPr>
          <w:rFonts w:hint="default" w:ascii="Times New Roman" w:hAnsi="Times New Roman" w:cs="Times New Roman"/>
          <w:spacing w:val="-2"/>
          <w:sz w:val="24"/>
          <w:szCs w:val="24"/>
        </w:rPr>
        <w:t>сабақтары</w:t>
      </w:r>
      <w:r>
        <w:rPr>
          <w:rFonts w:hint="default" w:ascii="Times New Roman" w:hAnsi="Times New Roman" w:cs="Times New Roman"/>
          <w:sz w:val="24"/>
          <w:szCs w:val="24"/>
        </w:rPr>
        <w:tab/>
      </w:r>
      <w:r>
        <w:rPr>
          <w:rFonts w:hint="default" w:ascii="Times New Roman" w:hAnsi="Times New Roman" w:cs="Times New Roman"/>
          <w:spacing w:val="-2"/>
          <w:sz w:val="24"/>
          <w:szCs w:val="24"/>
        </w:rPr>
        <w:t>сабақтан</w:t>
      </w:r>
      <w:r>
        <w:rPr>
          <w:rFonts w:hint="default" w:ascii="Times New Roman" w:hAnsi="Times New Roman" w:cs="Times New Roman"/>
          <w:sz w:val="24"/>
          <w:szCs w:val="24"/>
        </w:rPr>
        <w:tab/>
      </w:r>
      <w:r>
        <w:rPr>
          <w:rFonts w:hint="default" w:ascii="Times New Roman" w:hAnsi="Times New Roman" w:cs="Times New Roman"/>
          <w:spacing w:val="-4"/>
          <w:sz w:val="24"/>
          <w:szCs w:val="24"/>
        </w:rPr>
        <w:t>тыс</w:t>
      </w:r>
      <w:r>
        <w:rPr>
          <w:rFonts w:hint="default" w:ascii="Times New Roman" w:hAnsi="Times New Roman" w:cs="Times New Roman"/>
          <w:sz w:val="24"/>
          <w:szCs w:val="24"/>
        </w:rPr>
        <w:tab/>
      </w:r>
      <w:r>
        <w:rPr>
          <w:rFonts w:hint="default" w:ascii="Times New Roman" w:hAnsi="Times New Roman" w:cs="Times New Roman"/>
          <w:spacing w:val="-2"/>
          <w:sz w:val="24"/>
          <w:szCs w:val="24"/>
        </w:rPr>
        <w:t>уақытта</w:t>
      </w:r>
      <w:r>
        <w:rPr>
          <w:rFonts w:hint="default" w:ascii="Times New Roman" w:hAnsi="Times New Roman" w:cs="Times New Roman"/>
          <w:sz w:val="24"/>
          <w:szCs w:val="24"/>
        </w:rPr>
        <w:tab/>
      </w:r>
      <w:r>
        <w:rPr>
          <w:rFonts w:hint="default" w:ascii="Times New Roman" w:hAnsi="Times New Roman" w:cs="Times New Roman"/>
          <w:spacing w:val="-2"/>
          <w:sz w:val="24"/>
          <w:szCs w:val="24"/>
        </w:rPr>
        <w:t>оқушылардың</w:t>
      </w:r>
      <w:r>
        <w:rPr>
          <w:rFonts w:hint="default" w:ascii="Times New Roman" w:hAnsi="Times New Roman" w:cs="Times New Roman"/>
          <w:sz w:val="24"/>
          <w:szCs w:val="24"/>
        </w:rPr>
        <w:tab/>
      </w:r>
      <w:r>
        <w:rPr>
          <w:rFonts w:hint="default" w:ascii="Times New Roman" w:hAnsi="Times New Roman" w:cs="Times New Roman"/>
          <w:spacing w:val="-4"/>
          <w:sz w:val="24"/>
          <w:szCs w:val="24"/>
        </w:rPr>
        <w:t>бос</w:t>
      </w:r>
      <w:r>
        <w:rPr>
          <w:rFonts w:hint="default" w:ascii="Times New Roman" w:hAnsi="Times New Roman" w:cs="Times New Roman"/>
          <w:sz w:val="24"/>
          <w:szCs w:val="24"/>
        </w:rPr>
        <w:tab/>
      </w:r>
      <w:r>
        <w:rPr>
          <w:rFonts w:hint="default" w:ascii="Times New Roman" w:hAnsi="Times New Roman" w:cs="Times New Roman"/>
          <w:spacing w:val="-2"/>
          <w:sz w:val="24"/>
          <w:szCs w:val="24"/>
        </w:rPr>
        <w:t>уақыттарын</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pacing w:val="-2"/>
          <w:sz w:val="24"/>
          <w:szCs w:val="24"/>
        </w:rPr>
        <w:t>тиімді ұйымдастыру</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pacing w:val="-2"/>
          <w:sz w:val="24"/>
          <w:szCs w:val="24"/>
        </w:rPr>
        <w:t>мақсатында</w:t>
      </w:r>
      <w:r>
        <w:rPr>
          <w:rFonts w:hint="default" w:ascii="Times New Roman" w:hAnsi="Times New Roman" w:cs="Times New Roman"/>
          <w:sz w:val="24"/>
          <w:szCs w:val="24"/>
        </w:rPr>
        <w:tab/>
      </w:r>
      <w:r>
        <w:rPr>
          <w:rFonts w:hint="default" w:ascii="Times New Roman" w:hAnsi="Times New Roman" w:cs="Times New Roman"/>
          <w:spacing w:val="-2"/>
          <w:sz w:val="24"/>
          <w:szCs w:val="24"/>
        </w:rPr>
        <w:t>жүргізілді.</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pacing w:val="-2"/>
          <w:sz w:val="24"/>
          <w:szCs w:val="24"/>
        </w:rPr>
        <w:t>Сабақтан</w:t>
      </w:r>
      <w:r>
        <w:rPr>
          <w:rFonts w:hint="default" w:ascii="Times New Roman" w:hAnsi="Times New Roman" w:cs="Times New Roman"/>
          <w:sz w:val="24"/>
          <w:szCs w:val="24"/>
        </w:rPr>
        <w:tab/>
      </w:r>
      <w:r>
        <w:rPr>
          <w:rFonts w:hint="default" w:ascii="Times New Roman" w:hAnsi="Times New Roman" w:cs="Times New Roman"/>
          <w:spacing w:val="-4"/>
          <w:sz w:val="24"/>
          <w:szCs w:val="24"/>
        </w:rPr>
        <w:t>тыс</w:t>
      </w:r>
      <w:r>
        <w:rPr>
          <w:rFonts w:hint="default" w:ascii="Times New Roman" w:hAnsi="Times New Roman" w:cs="Times New Roman"/>
          <w:sz w:val="24"/>
          <w:szCs w:val="24"/>
        </w:rPr>
        <w:tab/>
      </w:r>
      <w:r>
        <w:rPr>
          <w:rFonts w:hint="default" w:ascii="Times New Roman" w:hAnsi="Times New Roman" w:cs="Times New Roman"/>
          <w:spacing w:val="-2"/>
          <w:sz w:val="24"/>
          <w:szCs w:val="24"/>
        </w:rPr>
        <w:t>жұмыстардың</w:t>
      </w:r>
      <w:r>
        <w:rPr>
          <w:rFonts w:hint="default" w:ascii="Times New Roman" w:hAnsi="Times New Roman" w:cs="Times New Roman"/>
          <w:sz w:val="24"/>
          <w:szCs w:val="24"/>
        </w:rPr>
        <w:tab/>
      </w:r>
      <w:r>
        <w:rPr>
          <w:rFonts w:hint="default" w:ascii="Times New Roman" w:hAnsi="Times New Roman" w:cs="Times New Roman"/>
          <w:spacing w:val="-2"/>
          <w:sz w:val="24"/>
          <w:szCs w:val="24"/>
        </w:rPr>
        <w:t>арнайы</w:t>
      </w:r>
      <w:r>
        <w:rPr>
          <w:rFonts w:hint="default" w:ascii="Times New Roman" w:hAnsi="Times New Roman" w:cs="Times New Roman"/>
          <w:sz w:val="24"/>
          <w:szCs w:val="24"/>
        </w:rPr>
        <w:tab/>
      </w:r>
      <w:r>
        <w:rPr>
          <w:rFonts w:hint="default" w:ascii="Times New Roman" w:hAnsi="Times New Roman" w:cs="Times New Roman"/>
          <w:spacing w:val="-2"/>
          <w:sz w:val="24"/>
          <w:szCs w:val="24"/>
        </w:rPr>
        <w:t xml:space="preserve">кестесі </w:t>
      </w:r>
      <w:r>
        <w:rPr>
          <w:rFonts w:hint="default" w:ascii="Times New Roman" w:hAnsi="Times New Roman" w:cs="Times New Roman"/>
          <w:sz w:val="24"/>
          <w:szCs w:val="24"/>
        </w:rPr>
        <w:t>жасақталып,сабақтар кестеге сәйкес өткізілді.Қазіргі білім берудің басты мақсаты болып табылатын шығармашыл,іскер,заманға сай қабілетті,жан-жақты тұлға қалыптастыру бағытында маңызды жұмыстар жасалды.</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Білім алушылардың іскерлігімен дағдыларын қалыптастыра отырып, шығармашылық жұмысқа баулу, ой-өрісінің дамуына жағдай туғызу. Олардың шығармашылық қабілеттерінің дамытып, жан-жақты бойындағы қабілеттеріне сай ашылуға мүмкіндік беру,ғылыми-зерттеу дағдыларына көңіл бөлу,танымдық әлеуетін жан- жақты өсіруге ден қою секілді мақсат-міндеттерге сәйкес үйірме,секция,клуб жұмыстары тұрақты өткізілді.Еңбек және дене тәрбиесін оқушы бойында дамыту мақсатында үйірме жоспарына сәйкес сенбіліктер,тазалық жұмыстары,спорттық жарыстармен турнирлер ұйымдастырылып отырды.  </w:t>
      </w:r>
    </w:p>
    <w:p w14:paraId="6DDE785F">
      <w:pPr>
        <w:pStyle w:val="9"/>
        <w:keepNext w:val="0"/>
        <w:keepLines w:val="0"/>
        <w:pageBreakBefore w:val="0"/>
        <w:tabs>
          <w:tab w:val="left" w:pos="2006"/>
          <w:tab w:val="left" w:pos="2270"/>
          <w:tab w:val="left" w:pos="3268"/>
          <w:tab w:val="left" w:pos="3730"/>
          <w:tab w:val="left" w:pos="4378"/>
          <w:tab w:val="left" w:pos="4963"/>
          <w:tab w:val="left" w:pos="5080"/>
          <w:tab w:val="left" w:pos="5294"/>
          <w:tab w:val="left" w:pos="5992"/>
          <w:tab w:val="left" w:pos="6277"/>
          <w:tab w:val="left" w:pos="6896"/>
          <w:tab w:val="left" w:pos="7661"/>
          <w:tab w:val="left" w:pos="8223"/>
          <w:tab w:val="left" w:pos="8592"/>
          <w:tab w:val="left" w:pos="9589"/>
          <w:tab w:val="left" w:pos="9662"/>
        </w:tabs>
        <w:kinsoku/>
        <w:wordWrap/>
        <w:overflowPunct/>
        <w:topLinePunct w:val="0"/>
        <w:bidi w:val="0"/>
        <w:snapToGrid/>
        <w:spacing w:beforeAutospacing="0" w:after="0" w:afterAutospacing="0" w:line="240" w:lineRule="auto"/>
        <w:ind w:right="485" w:firstLine="427"/>
        <w:jc w:val="left"/>
        <w:rPr>
          <w:rFonts w:hint="default" w:ascii="Times New Roman" w:hAnsi="Times New Roman" w:cs="Times New Roman"/>
          <w:spacing w:val="-2"/>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"https://www.instagram.com/p/CG2EH50g-Vj/?igsh=MWRnOXN5YmNkdTBsZg" </w:instrText>
      </w:r>
      <w:r>
        <w:rPr>
          <w:rFonts w:hint="default" w:ascii="Times New Roman" w:hAnsi="Times New Roman" w:cs="Times New Roman"/>
          <w:sz w:val="24"/>
          <w:szCs w:val="24"/>
        </w:rPr>
        <w:fldChar w:fldCharType="separate"/>
      </w:r>
      <w:r>
        <w:rPr>
          <w:rStyle w:val="6"/>
          <w:rFonts w:hint="default" w:ascii="Times New Roman" w:hAnsi="Times New Roman" w:cs="Times New Roman"/>
          <w:spacing w:val="-2"/>
          <w:sz w:val="24"/>
          <w:szCs w:val="24"/>
        </w:rPr>
        <w:t>https://www.instagram.com/p/CG2EH50g-Vj/?igsh=MWRnOXN5YmNkdTBsZg</w:t>
      </w:r>
      <w:r>
        <w:rPr>
          <w:rStyle w:val="6"/>
          <w:rFonts w:hint="default" w:ascii="Times New Roman" w:hAnsi="Times New Roman" w:cs="Times New Roman"/>
          <w:spacing w:val="-2"/>
          <w:sz w:val="24"/>
          <w:szCs w:val="24"/>
        </w:rPr>
        <w:fldChar w:fldCharType="end"/>
      </w:r>
      <w:r>
        <w:rPr>
          <w:rFonts w:hint="default" w:ascii="Times New Roman" w:hAnsi="Times New Roman" w:cs="Times New Roman"/>
          <w:spacing w:val="-2"/>
          <w:sz w:val="24"/>
          <w:szCs w:val="24"/>
        </w:rPr>
        <w:t>==</w:t>
      </w:r>
    </w:p>
    <w:p w14:paraId="38EEC008">
      <w:pPr>
        <w:pStyle w:val="9"/>
        <w:keepNext w:val="0"/>
        <w:keepLines w:val="0"/>
        <w:pageBreakBefore w:val="0"/>
        <w:tabs>
          <w:tab w:val="left" w:pos="2006"/>
          <w:tab w:val="left" w:pos="2270"/>
          <w:tab w:val="left" w:pos="3268"/>
          <w:tab w:val="left" w:pos="3730"/>
          <w:tab w:val="left" w:pos="4378"/>
          <w:tab w:val="left" w:pos="4963"/>
          <w:tab w:val="left" w:pos="5080"/>
          <w:tab w:val="left" w:pos="5294"/>
          <w:tab w:val="left" w:pos="5992"/>
          <w:tab w:val="left" w:pos="6277"/>
          <w:tab w:val="left" w:pos="6896"/>
          <w:tab w:val="left" w:pos="7661"/>
          <w:tab w:val="left" w:pos="8223"/>
          <w:tab w:val="left" w:pos="8592"/>
          <w:tab w:val="left" w:pos="9589"/>
          <w:tab w:val="left" w:pos="9662"/>
        </w:tabs>
        <w:kinsoku/>
        <w:wordWrap/>
        <w:overflowPunct/>
        <w:topLinePunct w:val="0"/>
        <w:bidi w:val="0"/>
        <w:snapToGrid/>
        <w:spacing w:beforeAutospacing="0" w:after="0" w:afterAutospacing="0" w:line="240" w:lineRule="auto"/>
        <w:ind w:right="485" w:firstLine="427"/>
        <w:jc w:val="left"/>
        <w:rPr>
          <w:rFonts w:hint="default" w:ascii="Times New Roman" w:hAnsi="Times New Roman" w:cs="Times New Roman"/>
          <w:spacing w:val="-2"/>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"https://www.instagram.com/p/CLmEx6pgYvd/?igsh=bHBheGIwMHIyMzZh" </w:instrText>
      </w:r>
      <w:r>
        <w:rPr>
          <w:rFonts w:hint="default" w:ascii="Times New Roman" w:hAnsi="Times New Roman" w:cs="Times New Roman"/>
          <w:sz w:val="24"/>
          <w:szCs w:val="24"/>
        </w:rPr>
        <w:fldChar w:fldCharType="separate"/>
      </w:r>
      <w:r>
        <w:rPr>
          <w:rStyle w:val="6"/>
          <w:rFonts w:hint="default" w:ascii="Times New Roman" w:hAnsi="Times New Roman" w:cs="Times New Roman"/>
          <w:spacing w:val="-2"/>
          <w:sz w:val="24"/>
          <w:szCs w:val="24"/>
        </w:rPr>
        <w:t>https://www.instagram.com/p/CLmEx6pgYvd/?igsh=bHBheGIwMHIyMzZh</w:t>
      </w:r>
      <w:r>
        <w:rPr>
          <w:rStyle w:val="6"/>
          <w:rFonts w:hint="default" w:ascii="Times New Roman" w:hAnsi="Times New Roman" w:cs="Times New Roman"/>
          <w:spacing w:val="-2"/>
          <w:sz w:val="24"/>
          <w:szCs w:val="24"/>
        </w:rPr>
        <w:fldChar w:fldCharType="end"/>
      </w:r>
    </w:p>
    <w:p w14:paraId="27B23762">
      <w:pPr>
        <w:pStyle w:val="9"/>
        <w:keepNext w:val="0"/>
        <w:keepLines w:val="0"/>
        <w:pageBreakBefore w:val="0"/>
        <w:tabs>
          <w:tab w:val="left" w:pos="2006"/>
          <w:tab w:val="left" w:pos="2270"/>
          <w:tab w:val="left" w:pos="3268"/>
          <w:tab w:val="left" w:pos="3730"/>
          <w:tab w:val="left" w:pos="4378"/>
          <w:tab w:val="left" w:pos="4963"/>
          <w:tab w:val="left" w:pos="5080"/>
          <w:tab w:val="left" w:pos="5294"/>
          <w:tab w:val="left" w:pos="5992"/>
          <w:tab w:val="left" w:pos="6277"/>
          <w:tab w:val="left" w:pos="6896"/>
          <w:tab w:val="left" w:pos="7661"/>
          <w:tab w:val="left" w:pos="8223"/>
          <w:tab w:val="left" w:pos="8592"/>
          <w:tab w:val="left" w:pos="9589"/>
          <w:tab w:val="left" w:pos="9662"/>
        </w:tabs>
        <w:kinsoku/>
        <w:wordWrap/>
        <w:overflowPunct/>
        <w:topLinePunct w:val="0"/>
        <w:bidi w:val="0"/>
        <w:snapToGrid/>
        <w:spacing w:beforeAutospacing="0" w:after="0" w:afterAutospacing="0" w:line="240" w:lineRule="auto"/>
        <w:ind w:right="485" w:firstLine="427"/>
        <w:jc w:val="left"/>
        <w:rPr>
          <w:rFonts w:hint="default" w:ascii="Times New Roman" w:hAnsi="Times New Roman" w:cs="Times New Roman"/>
          <w:spacing w:val="-2"/>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"https://www.instagram.com/p/CUXV9guozpw/?igsh=MWF0YmM1eWhuZ25rMw" </w:instrText>
      </w:r>
      <w:r>
        <w:rPr>
          <w:rFonts w:hint="default" w:ascii="Times New Roman" w:hAnsi="Times New Roman" w:cs="Times New Roman"/>
          <w:sz w:val="24"/>
          <w:szCs w:val="24"/>
        </w:rPr>
        <w:fldChar w:fldCharType="separate"/>
      </w:r>
      <w:r>
        <w:rPr>
          <w:rStyle w:val="6"/>
          <w:rFonts w:hint="default" w:ascii="Times New Roman" w:hAnsi="Times New Roman" w:cs="Times New Roman"/>
          <w:spacing w:val="-2"/>
          <w:sz w:val="24"/>
          <w:szCs w:val="24"/>
        </w:rPr>
        <w:t>https://www.instagram.com/p/CUXV9guozpw/?igsh=MWF0YmM1eWhuZ25rMw</w:t>
      </w:r>
      <w:r>
        <w:rPr>
          <w:rStyle w:val="6"/>
          <w:rFonts w:hint="default" w:ascii="Times New Roman" w:hAnsi="Times New Roman" w:cs="Times New Roman"/>
          <w:spacing w:val="-2"/>
          <w:sz w:val="24"/>
          <w:szCs w:val="24"/>
        </w:rPr>
        <w:fldChar w:fldCharType="end"/>
      </w:r>
      <w:r>
        <w:rPr>
          <w:rFonts w:hint="default" w:ascii="Times New Roman" w:hAnsi="Times New Roman" w:cs="Times New Roman"/>
          <w:spacing w:val="-2"/>
          <w:sz w:val="24"/>
          <w:szCs w:val="24"/>
        </w:rPr>
        <w:t>==</w:t>
      </w:r>
    </w:p>
    <w:p w14:paraId="4BC830D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bl>
      <w:tblPr>
        <w:tblStyle w:val="14"/>
        <w:tblW w:w="0" w:type="auto"/>
        <w:tblInd w:w="2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1"/>
        <w:gridCol w:w="2489"/>
        <w:gridCol w:w="1692"/>
        <w:gridCol w:w="1486"/>
        <w:gridCol w:w="1985"/>
      </w:tblGrid>
      <w:tr w14:paraId="6141F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131" w:type="dxa"/>
          </w:tcPr>
          <w:p w14:paraId="5E676308">
            <w:pPr>
              <w:pStyle w:val="13"/>
              <w:keepNext w:val="0"/>
              <w:keepLines w:val="0"/>
              <w:pageBreakBefore w:val="0"/>
              <w:kinsoku/>
              <w:wordWrap/>
              <w:overflowPunct/>
              <w:topLinePunct w:val="0"/>
              <w:bidi w:val="0"/>
              <w:snapToGrid/>
              <w:spacing w:beforeAutospacing="0" w:after="0" w:afterAutospacing="0" w:line="240" w:lineRule="auto"/>
              <w:ind w:left="9"/>
              <w:jc w:val="center"/>
              <w:rPr>
                <w:rFonts w:hint="default" w:ascii="Times New Roman" w:hAnsi="Times New Roman" w:cs="Times New Roman"/>
                <w:b/>
                <w:sz w:val="24"/>
                <w:szCs w:val="24"/>
              </w:rPr>
            </w:pPr>
            <w:r>
              <w:rPr>
                <w:rFonts w:hint="default" w:ascii="Times New Roman" w:hAnsi="Times New Roman" w:cs="Times New Roman"/>
                <w:b/>
                <w:spacing w:val="-5"/>
                <w:sz w:val="24"/>
                <w:szCs w:val="24"/>
              </w:rPr>
              <w:t>Жыл</w:t>
            </w:r>
          </w:p>
        </w:tc>
        <w:tc>
          <w:tcPr>
            <w:tcW w:w="2489" w:type="dxa"/>
          </w:tcPr>
          <w:p w14:paraId="21ADFBFF">
            <w:pPr>
              <w:pStyle w:val="13"/>
              <w:keepNext w:val="0"/>
              <w:keepLines w:val="0"/>
              <w:pageBreakBefore w:val="0"/>
              <w:kinsoku/>
              <w:wordWrap/>
              <w:overflowPunct/>
              <w:topLinePunct w:val="0"/>
              <w:bidi w:val="0"/>
              <w:snapToGrid/>
              <w:spacing w:beforeAutospacing="0" w:after="0" w:afterAutospacing="0" w:line="240" w:lineRule="auto"/>
              <w:ind w:left="487"/>
              <w:rPr>
                <w:rFonts w:hint="default" w:ascii="Times New Roman" w:hAnsi="Times New Roman" w:cs="Times New Roman"/>
                <w:b/>
                <w:sz w:val="24"/>
                <w:szCs w:val="24"/>
              </w:rPr>
            </w:pPr>
            <w:r>
              <w:rPr>
                <w:rFonts w:hint="default" w:ascii="Times New Roman" w:hAnsi="Times New Roman" w:cs="Times New Roman"/>
                <w:b/>
                <w:sz w:val="24"/>
                <w:szCs w:val="24"/>
              </w:rPr>
              <w:t>Үйірме</w:t>
            </w:r>
            <w:r>
              <w:rPr>
                <w:rFonts w:hint="default" w:ascii="Times New Roman" w:hAnsi="Times New Roman" w:cs="Times New Roman"/>
                <w:b/>
                <w:spacing w:val="-2"/>
                <w:sz w:val="24"/>
                <w:szCs w:val="24"/>
              </w:rPr>
              <w:t xml:space="preserve"> атауы</w:t>
            </w:r>
          </w:p>
        </w:tc>
        <w:tc>
          <w:tcPr>
            <w:tcW w:w="1692" w:type="dxa"/>
          </w:tcPr>
          <w:p w14:paraId="0173E854">
            <w:pPr>
              <w:pStyle w:val="13"/>
              <w:keepNext w:val="0"/>
              <w:keepLines w:val="0"/>
              <w:pageBreakBefore w:val="0"/>
              <w:kinsoku/>
              <w:wordWrap/>
              <w:overflowPunct/>
              <w:topLinePunct w:val="0"/>
              <w:bidi w:val="0"/>
              <w:snapToGrid/>
              <w:spacing w:beforeAutospacing="0" w:after="0" w:afterAutospacing="0" w:line="240" w:lineRule="auto"/>
              <w:ind w:left="24" w:right="20"/>
              <w:jc w:val="center"/>
              <w:rPr>
                <w:rFonts w:hint="default" w:ascii="Times New Roman" w:hAnsi="Times New Roman" w:cs="Times New Roman"/>
                <w:b/>
                <w:sz w:val="24"/>
                <w:szCs w:val="24"/>
              </w:rPr>
            </w:pPr>
            <w:r>
              <w:rPr>
                <w:rFonts w:hint="default" w:ascii="Times New Roman" w:hAnsi="Times New Roman" w:cs="Times New Roman"/>
                <w:b/>
                <w:spacing w:val="-2"/>
                <w:sz w:val="24"/>
                <w:szCs w:val="24"/>
              </w:rPr>
              <w:t xml:space="preserve">Қамтылған оқушылар </w:t>
            </w:r>
            <w:r>
              <w:rPr>
                <w:rFonts w:hint="default" w:ascii="Times New Roman" w:hAnsi="Times New Roman" w:cs="Times New Roman"/>
                <w:b/>
                <w:spacing w:val="-4"/>
                <w:sz w:val="24"/>
                <w:szCs w:val="24"/>
              </w:rPr>
              <w:t>саны</w:t>
            </w:r>
          </w:p>
        </w:tc>
        <w:tc>
          <w:tcPr>
            <w:tcW w:w="1486" w:type="dxa"/>
          </w:tcPr>
          <w:p w14:paraId="17D09A92">
            <w:pPr>
              <w:pStyle w:val="13"/>
              <w:keepNext w:val="0"/>
              <w:keepLines w:val="0"/>
              <w:pageBreakBefore w:val="0"/>
              <w:kinsoku/>
              <w:wordWrap/>
              <w:overflowPunct/>
              <w:topLinePunct w:val="0"/>
              <w:bidi w:val="0"/>
              <w:snapToGrid/>
              <w:spacing w:beforeAutospacing="0" w:after="0" w:afterAutospacing="0" w:line="240" w:lineRule="auto"/>
              <w:ind w:left="509" w:hanging="238"/>
              <w:rPr>
                <w:rFonts w:hint="default" w:ascii="Times New Roman" w:hAnsi="Times New Roman" w:cs="Times New Roman"/>
                <w:b/>
                <w:sz w:val="24"/>
                <w:szCs w:val="24"/>
              </w:rPr>
            </w:pPr>
            <w:r>
              <w:rPr>
                <w:rFonts w:hint="default" w:ascii="Times New Roman" w:hAnsi="Times New Roman" w:cs="Times New Roman"/>
                <w:b/>
                <w:spacing w:val="-2"/>
                <w:sz w:val="24"/>
                <w:szCs w:val="24"/>
              </w:rPr>
              <w:t xml:space="preserve">Өтілетін </w:t>
            </w:r>
            <w:r>
              <w:rPr>
                <w:rFonts w:hint="default" w:ascii="Times New Roman" w:hAnsi="Times New Roman" w:cs="Times New Roman"/>
                <w:b/>
                <w:spacing w:val="-4"/>
                <w:sz w:val="24"/>
                <w:szCs w:val="24"/>
              </w:rPr>
              <w:t>күні</w:t>
            </w:r>
          </w:p>
        </w:tc>
        <w:tc>
          <w:tcPr>
            <w:tcW w:w="1985" w:type="dxa"/>
          </w:tcPr>
          <w:p w14:paraId="46E0388E">
            <w:pPr>
              <w:pStyle w:val="13"/>
              <w:keepNext w:val="0"/>
              <w:keepLines w:val="0"/>
              <w:pageBreakBefore w:val="0"/>
              <w:kinsoku/>
              <w:wordWrap/>
              <w:overflowPunct/>
              <w:topLinePunct w:val="0"/>
              <w:bidi w:val="0"/>
              <w:snapToGrid/>
              <w:spacing w:beforeAutospacing="0" w:after="0" w:afterAutospacing="0" w:line="240" w:lineRule="auto"/>
              <w:ind w:left="449" w:right="438" w:firstLine="151"/>
              <w:rPr>
                <w:rFonts w:hint="default" w:ascii="Times New Roman" w:hAnsi="Times New Roman" w:cs="Times New Roman"/>
                <w:b/>
                <w:sz w:val="24"/>
                <w:szCs w:val="24"/>
              </w:rPr>
            </w:pPr>
            <w:r>
              <w:rPr>
                <w:rFonts w:hint="default" w:ascii="Times New Roman" w:hAnsi="Times New Roman" w:cs="Times New Roman"/>
                <w:b/>
                <w:spacing w:val="-2"/>
                <w:sz w:val="24"/>
                <w:szCs w:val="24"/>
              </w:rPr>
              <w:t>Үйірме жетекшісі</w:t>
            </w:r>
          </w:p>
        </w:tc>
      </w:tr>
      <w:tr w14:paraId="398F9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131" w:type="dxa"/>
            <w:vMerge w:val="restart"/>
          </w:tcPr>
          <w:p w14:paraId="345E2226">
            <w:pPr>
              <w:pStyle w:val="13"/>
              <w:keepNext w:val="0"/>
              <w:keepLines w:val="0"/>
              <w:pageBreakBefore w:val="0"/>
              <w:kinsoku/>
              <w:wordWrap/>
              <w:overflowPunct/>
              <w:topLinePunct w:val="0"/>
              <w:bidi w:val="0"/>
              <w:snapToGrid/>
              <w:spacing w:beforeAutospacing="0" w:after="0" w:afterAutospacing="0" w:line="240" w:lineRule="auto"/>
              <w:ind w:left="544"/>
              <w:rPr>
                <w:rFonts w:hint="default" w:ascii="Times New Roman" w:hAnsi="Times New Roman" w:cs="Times New Roman"/>
                <w:sz w:val="24"/>
                <w:szCs w:val="24"/>
              </w:rPr>
            </w:pPr>
            <w:r>
              <w:rPr>
                <w:rFonts w:hint="default" w:ascii="Times New Roman" w:hAnsi="Times New Roman" w:cs="Times New Roman"/>
                <w:spacing w:val="-2"/>
                <w:sz w:val="24"/>
                <w:szCs w:val="24"/>
              </w:rPr>
              <w:t>2022-</w:t>
            </w:r>
            <w:r>
              <w:rPr>
                <w:rFonts w:hint="default" w:ascii="Times New Roman" w:hAnsi="Times New Roman" w:cs="Times New Roman"/>
                <w:spacing w:val="-4"/>
                <w:sz w:val="24"/>
                <w:szCs w:val="24"/>
              </w:rPr>
              <w:t>2023</w:t>
            </w:r>
          </w:p>
        </w:tc>
        <w:tc>
          <w:tcPr>
            <w:tcW w:w="2489" w:type="dxa"/>
          </w:tcPr>
          <w:p w14:paraId="2C61855C">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pacing w:val="-2"/>
                <w:sz w:val="24"/>
                <w:szCs w:val="24"/>
              </w:rPr>
              <w:t>Футбол</w:t>
            </w:r>
          </w:p>
        </w:tc>
        <w:tc>
          <w:tcPr>
            <w:tcW w:w="1692" w:type="dxa"/>
          </w:tcPr>
          <w:p w14:paraId="7EB2F2B7">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25</w:t>
            </w:r>
          </w:p>
        </w:tc>
        <w:tc>
          <w:tcPr>
            <w:tcW w:w="1486" w:type="dxa"/>
          </w:tcPr>
          <w:p w14:paraId="4B9CE13F">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pacing w:val="-2"/>
                <w:sz w:val="24"/>
                <w:szCs w:val="24"/>
              </w:rPr>
            </w:pPr>
            <w:r>
              <w:rPr>
                <w:rFonts w:hint="default" w:ascii="Times New Roman" w:hAnsi="Times New Roman" w:cs="Times New Roman"/>
                <w:spacing w:val="-2"/>
                <w:sz w:val="24"/>
                <w:szCs w:val="24"/>
              </w:rPr>
              <w:t>Дүйсенбі</w:t>
            </w:r>
            <w:r>
              <w:rPr>
                <w:rFonts w:hint="default" w:ascii="Times New Roman" w:hAnsi="Times New Roman" w:cs="Times New Roman"/>
                <w:spacing w:val="-2"/>
                <w:sz w:val="24"/>
                <w:szCs w:val="24"/>
              </w:rPr>
              <w:br w:type="textWrapping"/>
            </w:r>
            <w:r>
              <w:rPr>
                <w:rFonts w:hint="default" w:ascii="Times New Roman" w:hAnsi="Times New Roman" w:cs="Times New Roman"/>
                <w:spacing w:val="-2"/>
                <w:sz w:val="24"/>
                <w:szCs w:val="24"/>
              </w:rPr>
              <w:t>Сейсенбі</w:t>
            </w:r>
            <w:r>
              <w:rPr>
                <w:rFonts w:hint="default" w:ascii="Times New Roman" w:hAnsi="Times New Roman" w:cs="Times New Roman"/>
                <w:spacing w:val="-2"/>
                <w:sz w:val="24"/>
                <w:szCs w:val="24"/>
              </w:rPr>
              <w:br w:type="textWrapping"/>
            </w:r>
            <w:r>
              <w:rPr>
                <w:rFonts w:hint="default" w:ascii="Times New Roman" w:hAnsi="Times New Roman" w:cs="Times New Roman"/>
                <w:spacing w:val="-2"/>
                <w:sz w:val="24"/>
                <w:szCs w:val="24"/>
              </w:rPr>
              <w:t>Жұма</w:t>
            </w:r>
          </w:p>
          <w:p w14:paraId="7A97B910">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z w:val="24"/>
                <w:szCs w:val="24"/>
              </w:rPr>
            </w:pPr>
          </w:p>
        </w:tc>
        <w:tc>
          <w:tcPr>
            <w:tcW w:w="1985" w:type="dxa"/>
          </w:tcPr>
          <w:p w14:paraId="1D43ACB3">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Е.Т.Қанкелді</w:t>
            </w:r>
          </w:p>
        </w:tc>
      </w:tr>
      <w:tr w14:paraId="5EE21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2131" w:type="dxa"/>
            <w:vMerge w:val="continue"/>
            <w:tcBorders>
              <w:top w:val="nil"/>
            </w:tcBorders>
          </w:tcPr>
          <w:p w14:paraId="542B771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2489" w:type="dxa"/>
          </w:tcPr>
          <w:p w14:paraId="72B07393">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z w:val="24"/>
                <w:szCs w:val="24"/>
              </w:rPr>
            </w:pPr>
            <w:r>
              <w:rPr>
                <w:rFonts w:hint="default" w:ascii="Times New Roman" w:hAnsi="Times New Roman" w:cs="Times New Roman"/>
                <w:spacing w:val="-2"/>
                <w:sz w:val="24"/>
                <w:szCs w:val="24"/>
              </w:rPr>
              <w:t>Теннис</w:t>
            </w:r>
          </w:p>
        </w:tc>
        <w:tc>
          <w:tcPr>
            <w:tcW w:w="1692" w:type="dxa"/>
          </w:tcPr>
          <w:p w14:paraId="0D5B343E">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25</w:t>
            </w:r>
          </w:p>
        </w:tc>
        <w:tc>
          <w:tcPr>
            <w:tcW w:w="1486" w:type="dxa"/>
          </w:tcPr>
          <w:p w14:paraId="3638CF49">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z w:val="24"/>
                <w:szCs w:val="24"/>
              </w:rPr>
            </w:pPr>
            <w:r>
              <w:rPr>
                <w:rFonts w:hint="default" w:ascii="Times New Roman" w:hAnsi="Times New Roman" w:cs="Times New Roman"/>
                <w:spacing w:val="-2"/>
                <w:sz w:val="24"/>
                <w:szCs w:val="24"/>
              </w:rPr>
              <w:t xml:space="preserve">Сейсенбі </w:t>
            </w:r>
            <w:r>
              <w:rPr>
                <w:rFonts w:hint="default" w:ascii="Times New Roman" w:hAnsi="Times New Roman" w:cs="Times New Roman"/>
                <w:spacing w:val="-2"/>
                <w:sz w:val="24"/>
                <w:szCs w:val="24"/>
              </w:rPr>
              <w:br w:type="textWrapping"/>
            </w:r>
            <w:r>
              <w:rPr>
                <w:rFonts w:hint="default" w:ascii="Times New Roman" w:hAnsi="Times New Roman" w:cs="Times New Roman"/>
                <w:spacing w:val="-2"/>
                <w:sz w:val="24"/>
                <w:szCs w:val="24"/>
              </w:rPr>
              <w:t xml:space="preserve">Сәрсенбі </w:t>
            </w:r>
            <w:r>
              <w:rPr>
                <w:rFonts w:hint="default" w:ascii="Times New Roman" w:hAnsi="Times New Roman" w:cs="Times New Roman"/>
                <w:spacing w:val="-2"/>
                <w:sz w:val="24"/>
                <w:szCs w:val="24"/>
              </w:rPr>
              <w:br w:type="textWrapping"/>
            </w:r>
            <w:r>
              <w:rPr>
                <w:rFonts w:hint="default" w:ascii="Times New Roman" w:hAnsi="Times New Roman" w:cs="Times New Roman"/>
                <w:spacing w:val="-2"/>
                <w:sz w:val="24"/>
                <w:szCs w:val="24"/>
              </w:rPr>
              <w:t>Жұма</w:t>
            </w:r>
          </w:p>
        </w:tc>
        <w:tc>
          <w:tcPr>
            <w:tcW w:w="1985" w:type="dxa"/>
          </w:tcPr>
          <w:p w14:paraId="08107D8F">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Е.Т.Қанкелді</w:t>
            </w:r>
          </w:p>
        </w:tc>
      </w:tr>
      <w:tr w14:paraId="790B3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2131" w:type="dxa"/>
            <w:vMerge w:val="continue"/>
            <w:tcBorders>
              <w:top w:val="nil"/>
            </w:tcBorders>
          </w:tcPr>
          <w:p w14:paraId="01FAB17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2489" w:type="dxa"/>
          </w:tcPr>
          <w:p w14:paraId="31E7DEC6">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z w:val="24"/>
                <w:szCs w:val="24"/>
              </w:rPr>
            </w:pPr>
            <w:r>
              <w:rPr>
                <w:rFonts w:hint="default" w:ascii="Times New Roman" w:hAnsi="Times New Roman" w:cs="Times New Roman"/>
                <w:sz w:val="24"/>
                <w:szCs w:val="24"/>
              </w:rPr>
              <w:t>Күрес</w:t>
            </w:r>
          </w:p>
        </w:tc>
        <w:tc>
          <w:tcPr>
            <w:tcW w:w="1692" w:type="dxa"/>
          </w:tcPr>
          <w:p w14:paraId="72B8FA22">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15</w:t>
            </w:r>
          </w:p>
        </w:tc>
        <w:tc>
          <w:tcPr>
            <w:tcW w:w="1486" w:type="dxa"/>
          </w:tcPr>
          <w:p w14:paraId="48C2A8DC">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z w:val="24"/>
                <w:szCs w:val="24"/>
              </w:rPr>
            </w:pPr>
            <w:r>
              <w:rPr>
                <w:rFonts w:hint="default" w:ascii="Times New Roman" w:hAnsi="Times New Roman" w:cs="Times New Roman"/>
                <w:spacing w:val="-2"/>
                <w:sz w:val="24"/>
                <w:szCs w:val="24"/>
              </w:rPr>
              <w:t xml:space="preserve">Сәрсенбе </w:t>
            </w:r>
            <w:r>
              <w:rPr>
                <w:rFonts w:hint="default" w:ascii="Times New Roman" w:hAnsi="Times New Roman" w:cs="Times New Roman"/>
                <w:spacing w:val="-2"/>
                <w:sz w:val="24"/>
                <w:szCs w:val="24"/>
              </w:rPr>
              <w:br w:type="textWrapping"/>
            </w:r>
            <w:r>
              <w:rPr>
                <w:rFonts w:hint="default" w:ascii="Times New Roman" w:hAnsi="Times New Roman" w:cs="Times New Roman"/>
                <w:spacing w:val="-2"/>
                <w:sz w:val="24"/>
                <w:szCs w:val="24"/>
              </w:rPr>
              <w:t>Бейсенбі</w:t>
            </w:r>
            <w:r>
              <w:rPr>
                <w:rFonts w:hint="default" w:ascii="Times New Roman" w:hAnsi="Times New Roman" w:cs="Times New Roman"/>
                <w:spacing w:val="-2"/>
                <w:sz w:val="24"/>
                <w:szCs w:val="24"/>
              </w:rPr>
              <w:br w:type="textWrapping"/>
            </w:r>
            <w:r>
              <w:rPr>
                <w:rFonts w:hint="default" w:ascii="Times New Roman" w:hAnsi="Times New Roman" w:cs="Times New Roman"/>
                <w:spacing w:val="-2"/>
                <w:sz w:val="24"/>
                <w:szCs w:val="24"/>
              </w:rPr>
              <w:t>Жұма</w:t>
            </w:r>
          </w:p>
        </w:tc>
        <w:tc>
          <w:tcPr>
            <w:tcW w:w="1985" w:type="dxa"/>
          </w:tcPr>
          <w:p w14:paraId="6036E9BA">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А.С.Саркытов</w:t>
            </w:r>
          </w:p>
        </w:tc>
      </w:tr>
      <w:tr w14:paraId="5E8C2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2131" w:type="dxa"/>
            <w:vMerge w:val="continue"/>
            <w:tcBorders>
              <w:top w:val="nil"/>
            </w:tcBorders>
          </w:tcPr>
          <w:p w14:paraId="4E2259D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2489" w:type="dxa"/>
          </w:tcPr>
          <w:p w14:paraId="422BC89D">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z w:val="24"/>
                <w:szCs w:val="24"/>
              </w:rPr>
            </w:pPr>
            <w:r>
              <w:rPr>
                <w:rFonts w:hint="default" w:ascii="Times New Roman" w:hAnsi="Times New Roman" w:cs="Times New Roman"/>
                <w:sz w:val="24"/>
                <w:szCs w:val="24"/>
              </w:rPr>
              <w:t>Тоғызқұмалақ</w:t>
            </w:r>
          </w:p>
        </w:tc>
        <w:tc>
          <w:tcPr>
            <w:tcW w:w="1692" w:type="dxa"/>
          </w:tcPr>
          <w:p w14:paraId="7D3CC2C1">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pacing w:val="-5"/>
                <w:sz w:val="24"/>
                <w:szCs w:val="24"/>
              </w:rPr>
            </w:pPr>
            <w:r>
              <w:rPr>
                <w:rFonts w:hint="default" w:ascii="Times New Roman" w:hAnsi="Times New Roman" w:cs="Times New Roman"/>
                <w:spacing w:val="-5"/>
                <w:sz w:val="24"/>
                <w:szCs w:val="24"/>
              </w:rPr>
              <w:t>30</w:t>
            </w:r>
          </w:p>
        </w:tc>
        <w:tc>
          <w:tcPr>
            <w:tcW w:w="1486" w:type="dxa"/>
          </w:tcPr>
          <w:p w14:paraId="73E3BFB3">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pacing w:val="-2"/>
                <w:sz w:val="24"/>
                <w:szCs w:val="24"/>
              </w:rPr>
            </w:pPr>
            <w:r>
              <w:rPr>
                <w:rFonts w:hint="default" w:ascii="Times New Roman" w:hAnsi="Times New Roman" w:cs="Times New Roman"/>
                <w:spacing w:val="-2"/>
                <w:sz w:val="24"/>
                <w:szCs w:val="24"/>
              </w:rPr>
              <w:t xml:space="preserve">Дүйсенбі </w:t>
            </w:r>
            <w:r>
              <w:rPr>
                <w:rFonts w:hint="default" w:ascii="Times New Roman" w:hAnsi="Times New Roman" w:cs="Times New Roman"/>
                <w:spacing w:val="-2"/>
                <w:sz w:val="24"/>
                <w:szCs w:val="24"/>
              </w:rPr>
              <w:br w:type="textWrapping"/>
            </w:r>
            <w:r>
              <w:rPr>
                <w:rFonts w:hint="default" w:ascii="Times New Roman" w:hAnsi="Times New Roman" w:cs="Times New Roman"/>
                <w:spacing w:val="-2"/>
                <w:sz w:val="24"/>
                <w:szCs w:val="24"/>
              </w:rPr>
              <w:t xml:space="preserve">Сәрсенбі </w:t>
            </w:r>
            <w:r>
              <w:rPr>
                <w:rFonts w:hint="default" w:ascii="Times New Roman" w:hAnsi="Times New Roman" w:cs="Times New Roman"/>
                <w:spacing w:val="-2"/>
                <w:sz w:val="24"/>
                <w:szCs w:val="24"/>
              </w:rPr>
              <w:br w:type="textWrapping"/>
            </w:r>
            <w:r>
              <w:rPr>
                <w:rFonts w:hint="default" w:ascii="Times New Roman" w:hAnsi="Times New Roman" w:cs="Times New Roman"/>
                <w:spacing w:val="-2"/>
                <w:sz w:val="24"/>
                <w:szCs w:val="24"/>
              </w:rPr>
              <w:t>Жұма</w:t>
            </w:r>
          </w:p>
        </w:tc>
        <w:tc>
          <w:tcPr>
            <w:tcW w:w="1985" w:type="dxa"/>
          </w:tcPr>
          <w:p w14:paraId="2FDE31E8">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А.С.Саркытов</w:t>
            </w:r>
          </w:p>
        </w:tc>
      </w:tr>
    </w:tbl>
    <w:p w14:paraId="0045F555">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rPr>
      </w:pPr>
    </w:p>
    <w:p w14:paraId="25CF4C38">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rPr>
      </w:pPr>
    </w:p>
    <w:tbl>
      <w:tblPr>
        <w:tblStyle w:val="14"/>
        <w:tblW w:w="0" w:type="auto"/>
        <w:tblInd w:w="6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73"/>
        <w:gridCol w:w="1863"/>
        <w:gridCol w:w="2103"/>
        <w:gridCol w:w="1318"/>
        <w:gridCol w:w="2821"/>
      </w:tblGrid>
      <w:tr w14:paraId="398AC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973" w:type="dxa"/>
          </w:tcPr>
          <w:p w14:paraId="3C4A708A">
            <w:pPr>
              <w:pStyle w:val="13"/>
              <w:keepNext w:val="0"/>
              <w:keepLines w:val="0"/>
              <w:pageBreakBefore w:val="0"/>
              <w:kinsoku/>
              <w:wordWrap/>
              <w:overflowPunct/>
              <w:topLinePunct w:val="0"/>
              <w:bidi w:val="0"/>
              <w:snapToGrid/>
              <w:spacing w:beforeAutospacing="0" w:after="0" w:afterAutospacing="0" w:line="240" w:lineRule="auto"/>
              <w:ind w:left="647"/>
              <w:rPr>
                <w:rFonts w:hint="default" w:ascii="Times New Roman" w:hAnsi="Times New Roman" w:cs="Times New Roman"/>
                <w:b/>
                <w:sz w:val="24"/>
                <w:szCs w:val="24"/>
              </w:rPr>
            </w:pPr>
            <w:r>
              <w:rPr>
                <w:rFonts w:hint="default" w:ascii="Times New Roman" w:hAnsi="Times New Roman" w:cs="Times New Roman"/>
                <w:b/>
                <w:spacing w:val="-5"/>
                <w:sz w:val="24"/>
                <w:szCs w:val="24"/>
              </w:rPr>
              <w:t>Жыл</w:t>
            </w:r>
          </w:p>
        </w:tc>
        <w:tc>
          <w:tcPr>
            <w:tcW w:w="1863" w:type="dxa"/>
          </w:tcPr>
          <w:p w14:paraId="4EBB2E3B">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b/>
                <w:sz w:val="24"/>
                <w:szCs w:val="24"/>
              </w:rPr>
            </w:pPr>
            <w:r>
              <w:rPr>
                <w:rFonts w:hint="default" w:ascii="Times New Roman" w:hAnsi="Times New Roman" w:cs="Times New Roman"/>
                <w:b/>
                <w:sz w:val="24"/>
                <w:szCs w:val="24"/>
              </w:rPr>
              <w:t>Үйірме</w:t>
            </w:r>
            <w:r>
              <w:rPr>
                <w:rFonts w:hint="default" w:ascii="Times New Roman" w:hAnsi="Times New Roman" w:cs="Times New Roman"/>
                <w:b/>
                <w:spacing w:val="-2"/>
                <w:sz w:val="24"/>
                <w:szCs w:val="24"/>
              </w:rPr>
              <w:t xml:space="preserve"> атауы</w:t>
            </w:r>
          </w:p>
        </w:tc>
        <w:tc>
          <w:tcPr>
            <w:tcW w:w="2103" w:type="dxa"/>
          </w:tcPr>
          <w:p w14:paraId="4588AB28">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rPr>
            </w:pPr>
            <w:r>
              <w:rPr>
                <w:rFonts w:hint="default" w:ascii="Times New Roman" w:hAnsi="Times New Roman" w:cs="Times New Roman"/>
                <w:b/>
                <w:spacing w:val="-2"/>
                <w:sz w:val="24"/>
                <w:szCs w:val="24"/>
              </w:rPr>
              <w:t>Қамтылған</w:t>
            </w:r>
          </w:p>
          <w:p w14:paraId="379B12E6">
            <w:pPr>
              <w:pStyle w:val="13"/>
              <w:keepNext w:val="0"/>
              <w:keepLines w:val="0"/>
              <w:pageBreakBefore w:val="0"/>
              <w:kinsoku/>
              <w:wordWrap/>
              <w:overflowPunct/>
              <w:topLinePunct w:val="0"/>
              <w:bidi w:val="0"/>
              <w:snapToGrid/>
              <w:spacing w:beforeAutospacing="0" w:after="0" w:afterAutospacing="0" w:line="240" w:lineRule="auto"/>
              <w:ind w:left="165"/>
              <w:rPr>
                <w:rFonts w:hint="default" w:ascii="Times New Roman" w:hAnsi="Times New Roman" w:cs="Times New Roman"/>
                <w:b/>
                <w:sz w:val="24"/>
                <w:szCs w:val="24"/>
              </w:rPr>
            </w:pPr>
            <w:r>
              <w:rPr>
                <w:rFonts w:hint="default" w:ascii="Times New Roman" w:hAnsi="Times New Roman" w:cs="Times New Roman"/>
                <w:b/>
                <w:sz w:val="24"/>
                <w:szCs w:val="24"/>
              </w:rPr>
              <w:t>оқушылар</w:t>
            </w:r>
            <w:r>
              <w:rPr>
                <w:rFonts w:hint="default" w:ascii="Times New Roman" w:hAnsi="Times New Roman" w:cs="Times New Roman"/>
                <w:b/>
                <w:spacing w:val="-4"/>
                <w:sz w:val="24"/>
                <w:szCs w:val="24"/>
              </w:rPr>
              <w:t>саны</w:t>
            </w:r>
          </w:p>
        </w:tc>
        <w:tc>
          <w:tcPr>
            <w:tcW w:w="1318" w:type="dxa"/>
          </w:tcPr>
          <w:p w14:paraId="4348DFBB">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b/>
                <w:sz w:val="24"/>
                <w:szCs w:val="24"/>
              </w:rPr>
            </w:pPr>
            <w:r>
              <w:rPr>
                <w:rFonts w:hint="default" w:ascii="Times New Roman" w:hAnsi="Times New Roman" w:cs="Times New Roman"/>
                <w:b/>
                <w:spacing w:val="-2"/>
                <w:sz w:val="24"/>
                <w:szCs w:val="24"/>
              </w:rPr>
              <w:t>Өтілетін</w:t>
            </w:r>
          </w:p>
          <w:p w14:paraId="47BF21F4">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b/>
                <w:sz w:val="24"/>
                <w:szCs w:val="24"/>
              </w:rPr>
            </w:pPr>
            <w:r>
              <w:rPr>
                <w:rFonts w:hint="default" w:ascii="Times New Roman" w:hAnsi="Times New Roman" w:cs="Times New Roman"/>
                <w:b/>
                <w:spacing w:val="-4"/>
                <w:sz w:val="24"/>
                <w:szCs w:val="24"/>
              </w:rPr>
              <w:t>күні</w:t>
            </w:r>
          </w:p>
        </w:tc>
        <w:tc>
          <w:tcPr>
            <w:tcW w:w="2821" w:type="dxa"/>
          </w:tcPr>
          <w:p w14:paraId="5696EC59">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rPr>
            </w:pPr>
            <w:r>
              <w:rPr>
                <w:rFonts w:hint="default" w:ascii="Times New Roman" w:hAnsi="Times New Roman" w:cs="Times New Roman"/>
                <w:b/>
                <w:sz w:val="24"/>
                <w:szCs w:val="24"/>
              </w:rPr>
              <w:t>Үйірме</w:t>
            </w:r>
            <w:r>
              <w:rPr>
                <w:rFonts w:hint="default" w:ascii="Times New Roman" w:hAnsi="Times New Roman" w:cs="Times New Roman"/>
                <w:b/>
                <w:spacing w:val="-2"/>
                <w:sz w:val="24"/>
                <w:szCs w:val="24"/>
              </w:rPr>
              <w:t xml:space="preserve"> жетекшісі</w:t>
            </w:r>
          </w:p>
        </w:tc>
      </w:tr>
      <w:tr w14:paraId="198417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973" w:type="dxa"/>
            <w:vMerge w:val="restart"/>
          </w:tcPr>
          <w:p w14:paraId="764EA117">
            <w:pPr>
              <w:pStyle w:val="13"/>
              <w:keepNext w:val="0"/>
              <w:keepLines w:val="0"/>
              <w:pageBreakBefore w:val="0"/>
              <w:kinsoku/>
              <w:wordWrap/>
              <w:overflowPunct/>
              <w:topLinePunct w:val="0"/>
              <w:bidi w:val="0"/>
              <w:snapToGrid/>
              <w:spacing w:beforeAutospacing="0" w:after="0" w:afterAutospacing="0" w:line="240" w:lineRule="auto"/>
              <w:ind w:left="465"/>
              <w:rPr>
                <w:rFonts w:hint="default" w:ascii="Times New Roman" w:hAnsi="Times New Roman" w:cs="Times New Roman"/>
                <w:sz w:val="24"/>
                <w:szCs w:val="24"/>
              </w:rPr>
            </w:pPr>
            <w:r>
              <w:rPr>
                <w:rFonts w:hint="default" w:ascii="Times New Roman" w:hAnsi="Times New Roman" w:cs="Times New Roman"/>
                <w:spacing w:val="-2"/>
                <w:sz w:val="24"/>
                <w:szCs w:val="24"/>
              </w:rPr>
              <w:t>2023-</w:t>
            </w:r>
            <w:r>
              <w:rPr>
                <w:rFonts w:hint="default" w:ascii="Times New Roman" w:hAnsi="Times New Roman" w:cs="Times New Roman"/>
                <w:spacing w:val="-4"/>
                <w:sz w:val="24"/>
                <w:szCs w:val="24"/>
              </w:rPr>
              <w:t>2024</w:t>
            </w:r>
          </w:p>
        </w:tc>
        <w:tc>
          <w:tcPr>
            <w:tcW w:w="1863" w:type="dxa"/>
          </w:tcPr>
          <w:p w14:paraId="2B5216CC">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pacing w:val="-2"/>
                <w:sz w:val="24"/>
                <w:szCs w:val="24"/>
              </w:rPr>
              <w:t>Футбол</w:t>
            </w:r>
          </w:p>
        </w:tc>
        <w:tc>
          <w:tcPr>
            <w:tcW w:w="2103" w:type="dxa"/>
          </w:tcPr>
          <w:p w14:paraId="43DBE482">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12</w:t>
            </w:r>
          </w:p>
        </w:tc>
        <w:tc>
          <w:tcPr>
            <w:tcW w:w="1318" w:type="dxa"/>
          </w:tcPr>
          <w:p w14:paraId="1D7FC476">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z w:val="24"/>
                <w:szCs w:val="24"/>
              </w:rPr>
            </w:pPr>
            <w:r>
              <w:rPr>
                <w:rFonts w:hint="default" w:ascii="Times New Roman" w:hAnsi="Times New Roman" w:cs="Times New Roman"/>
                <w:spacing w:val="-2"/>
                <w:sz w:val="24"/>
                <w:szCs w:val="24"/>
              </w:rPr>
              <w:t xml:space="preserve">Сейсенбі </w:t>
            </w:r>
            <w:r>
              <w:rPr>
                <w:rFonts w:hint="default" w:ascii="Times New Roman" w:hAnsi="Times New Roman" w:cs="Times New Roman"/>
                <w:spacing w:val="-2"/>
                <w:sz w:val="24"/>
                <w:szCs w:val="24"/>
              </w:rPr>
              <w:br w:type="textWrapping"/>
            </w:r>
            <w:r>
              <w:rPr>
                <w:rFonts w:hint="default" w:ascii="Times New Roman" w:hAnsi="Times New Roman" w:cs="Times New Roman"/>
                <w:spacing w:val="-2"/>
                <w:sz w:val="24"/>
                <w:szCs w:val="24"/>
              </w:rPr>
              <w:t xml:space="preserve">Сәрсенбі </w:t>
            </w:r>
            <w:r>
              <w:rPr>
                <w:rFonts w:hint="default" w:ascii="Times New Roman" w:hAnsi="Times New Roman" w:cs="Times New Roman"/>
                <w:spacing w:val="-2"/>
                <w:sz w:val="24"/>
                <w:szCs w:val="24"/>
              </w:rPr>
              <w:br w:type="textWrapping"/>
            </w:r>
            <w:r>
              <w:rPr>
                <w:rFonts w:hint="default" w:ascii="Times New Roman" w:hAnsi="Times New Roman" w:cs="Times New Roman"/>
                <w:spacing w:val="-2"/>
                <w:sz w:val="24"/>
                <w:szCs w:val="24"/>
              </w:rPr>
              <w:t>Жұма</w:t>
            </w:r>
          </w:p>
        </w:tc>
        <w:tc>
          <w:tcPr>
            <w:tcW w:w="2821" w:type="dxa"/>
          </w:tcPr>
          <w:p w14:paraId="57B609D5">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Е.Т.Қанкелді</w:t>
            </w:r>
          </w:p>
        </w:tc>
      </w:tr>
      <w:tr w14:paraId="3DDDE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973" w:type="dxa"/>
            <w:vMerge w:val="continue"/>
            <w:tcBorders>
              <w:top w:val="nil"/>
            </w:tcBorders>
          </w:tcPr>
          <w:p w14:paraId="17452AE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1863" w:type="dxa"/>
          </w:tcPr>
          <w:p w14:paraId="65EB442E">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z w:val="24"/>
                <w:szCs w:val="24"/>
              </w:rPr>
            </w:pPr>
            <w:r>
              <w:rPr>
                <w:rFonts w:hint="default" w:ascii="Times New Roman" w:hAnsi="Times New Roman" w:cs="Times New Roman"/>
                <w:spacing w:val="-2"/>
                <w:sz w:val="24"/>
                <w:szCs w:val="24"/>
              </w:rPr>
              <w:t>Теннис</w:t>
            </w:r>
          </w:p>
        </w:tc>
        <w:tc>
          <w:tcPr>
            <w:tcW w:w="2103" w:type="dxa"/>
          </w:tcPr>
          <w:p w14:paraId="4865668F">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15</w:t>
            </w:r>
          </w:p>
        </w:tc>
        <w:tc>
          <w:tcPr>
            <w:tcW w:w="1318" w:type="dxa"/>
          </w:tcPr>
          <w:p w14:paraId="64B7829B">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z w:val="24"/>
                <w:szCs w:val="24"/>
              </w:rPr>
            </w:pPr>
            <w:r>
              <w:rPr>
                <w:rFonts w:hint="default" w:ascii="Times New Roman" w:hAnsi="Times New Roman" w:cs="Times New Roman"/>
                <w:spacing w:val="-2"/>
                <w:sz w:val="24"/>
                <w:szCs w:val="24"/>
              </w:rPr>
              <w:t>Дүйсенбі</w:t>
            </w:r>
            <w:r>
              <w:rPr>
                <w:rFonts w:hint="default" w:ascii="Times New Roman" w:hAnsi="Times New Roman" w:cs="Times New Roman"/>
                <w:spacing w:val="-2"/>
                <w:sz w:val="24"/>
                <w:szCs w:val="24"/>
              </w:rPr>
              <w:br w:type="textWrapping"/>
            </w:r>
            <w:r>
              <w:rPr>
                <w:rFonts w:hint="default" w:ascii="Times New Roman" w:hAnsi="Times New Roman" w:cs="Times New Roman"/>
                <w:spacing w:val="-2"/>
                <w:sz w:val="24"/>
                <w:szCs w:val="24"/>
              </w:rPr>
              <w:t>Сейсенбі</w:t>
            </w:r>
            <w:r>
              <w:rPr>
                <w:rFonts w:hint="default" w:ascii="Times New Roman" w:hAnsi="Times New Roman" w:cs="Times New Roman"/>
                <w:spacing w:val="-2"/>
                <w:sz w:val="24"/>
                <w:szCs w:val="24"/>
              </w:rPr>
              <w:br w:type="textWrapping"/>
            </w:r>
            <w:r>
              <w:rPr>
                <w:rFonts w:hint="default" w:ascii="Times New Roman" w:hAnsi="Times New Roman" w:cs="Times New Roman"/>
                <w:spacing w:val="-2"/>
                <w:sz w:val="24"/>
                <w:szCs w:val="24"/>
              </w:rPr>
              <w:t>Жұма</w:t>
            </w:r>
          </w:p>
        </w:tc>
        <w:tc>
          <w:tcPr>
            <w:tcW w:w="2821" w:type="dxa"/>
          </w:tcPr>
          <w:p w14:paraId="4E39F2BD">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Е.Т.Қанкелді</w:t>
            </w:r>
          </w:p>
        </w:tc>
      </w:tr>
      <w:tr w14:paraId="370F1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1973" w:type="dxa"/>
            <w:vMerge w:val="continue"/>
            <w:tcBorders>
              <w:top w:val="nil"/>
              <w:bottom w:val="nil"/>
            </w:tcBorders>
          </w:tcPr>
          <w:p w14:paraId="06A749A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1863" w:type="dxa"/>
          </w:tcPr>
          <w:p w14:paraId="4911EF71">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z w:val="24"/>
                <w:szCs w:val="24"/>
              </w:rPr>
            </w:pPr>
            <w:r>
              <w:rPr>
                <w:rFonts w:hint="default" w:ascii="Times New Roman" w:hAnsi="Times New Roman" w:cs="Times New Roman"/>
                <w:sz w:val="24"/>
                <w:szCs w:val="24"/>
              </w:rPr>
              <w:t>Күрес</w:t>
            </w:r>
          </w:p>
        </w:tc>
        <w:tc>
          <w:tcPr>
            <w:tcW w:w="2103" w:type="dxa"/>
          </w:tcPr>
          <w:p w14:paraId="7B988BD8">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15</w:t>
            </w:r>
          </w:p>
        </w:tc>
        <w:tc>
          <w:tcPr>
            <w:tcW w:w="1318" w:type="dxa"/>
          </w:tcPr>
          <w:p w14:paraId="18026707">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z w:val="24"/>
                <w:szCs w:val="24"/>
              </w:rPr>
            </w:pPr>
            <w:r>
              <w:rPr>
                <w:rFonts w:hint="default" w:ascii="Times New Roman" w:hAnsi="Times New Roman" w:cs="Times New Roman"/>
                <w:spacing w:val="-2"/>
                <w:sz w:val="24"/>
                <w:szCs w:val="24"/>
              </w:rPr>
              <w:t xml:space="preserve">Дүйсенбі </w:t>
            </w:r>
            <w:r>
              <w:rPr>
                <w:rFonts w:hint="default" w:ascii="Times New Roman" w:hAnsi="Times New Roman" w:cs="Times New Roman"/>
                <w:spacing w:val="-2"/>
                <w:sz w:val="24"/>
                <w:szCs w:val="24"/>
              </w:rPr>
              <w:br w:type="textWrapping"/>
            </w:r>
            <w:r>
              <w:rPr>
                <w:rFonts w:hint="default" w:ascii="Times New Roman" w:hAnsi="Times New Roman" w:cs="Times New Roman"/>
                <w:spacing w:val="-2"/>
                <w:sz w:val="24"/>
                <w:szCs w:val="24"/>
              </w:rPr>
              <w:t xml:space="preserve">Сәрсенбі </w:t>
            </w:r>
            <w:r>
              <w:rPr>
                <w:rFonts w:hint="default" w:ascii="Times New Roman" w:hAnsi="Times New Roman" w:cs="Times New Roman"/>
                <w:spacing w:val="-2"/>
                <w:sz w:val="24"/>
                <w:szCs w:val="24"/>
              </w:rPr>
              <w:br w:type="textWrapping"/>
            </w:r>
            <w:r>
              <w:rPr>
                <w:rFonts w:hint="default" w:ascii="Times New Roman" w:hAnsi="Times New Roman" w:cs="Times New Roman"/>
                <w:spacing w:val="-2"/>
                <w:sz w:val="24"/>
                <w:szCs w:val="24"/>
              </w:rPr>
              <w:t>Жұма</w:t>
            </w:r>
          </w:p>
        </w:tc>
        <w:tc>
          <w:tcPr>
            <w:tcW w:w="2821" w:type="dxa"/>
          </w:tcPr>
          <w:p w14:paraId="500DB911">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А.С.Саркытов</w:t>
            </w:r>
          </w:p>
        </w:tc>
      </w:tr>
      <w:tr w14:paraId="12EBE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1973" w:type="dxa"/>
            <w:tcBorders>
              <w:top w:val="nil"/>
            </w:tcBorders>
          </w:tcPr>
          <w:p w14:paraId="50D3F75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То</w:t>
            </w:r>
          </w:p>
        </w:tc>
        <w:tc>
          <w:tcPr>
            <w:tcW w:w="1863" w:type="dxa"/>
          </w:tcPr>
          <w:p w14:paraId="78C2E941">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z w:val="24"/>
                <w:szCs w:val="24"/>
              </w:rPr>
            </w:pPr>
            <w:r>
              <w:rPr>
                <w:rFonts w:hint="default" w:ascii="Times New Roman" w:hAnsi="Times New Roman" w:cs="Times New Roman"/>
                <w:sz w:val="24"/>
                <w:szCs w:val="24"/>
              </w:rPr>
              <w:t>Тоғызқұмалақ</w:t>
            </w:r>
          </w:p>
        </w:tc>
        <w:tc>
          <w:tcPr>
            <w:tcW w:w="2103" w:type="dxa"/>
          </w:tcPr>
          <w:p w14:paraId="76D9A6D3">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pacing w:val="-5"/>
                <w:sz w:val="24"/>
                <w:szCs w:val="24"/>
              </w:rPr>
            </w:pPr>
            <w:r>
              <w:rPr>
                <w:rFonts w:hint="default" w:ascii="Times New Roman" w:hAnsi="Times New Roman" w:cs="Times New Roman"/>
                <w:spacing w:val="-5"/>
                <w:sz w:val="24"/>
                <w:szCs w:val="24"/>
              </w:rPr>
              <w:t>30</w:t>
            </w:r>
          </w:p>
        </w:tc>
        <w:tc>
          <w:tcPr>
            <w:tcW w:w="1318" w:type="dxa"/>
          </w:tcPr>
          <w:p w14:paraId="0B65C7E6">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pacing w:val="-2"/>
                <w:sz w:val="24"/>
                <w:szCs w:val="24"/>
              </w:rPr>
            </w:pPr>
            <w:r>
              <w:rPr>
                <w:rFonts w:hint="default" w:ascii="Times New Roman" w:hAnsi="Times New Roman" w:cs="Times New Roman"/>
                <w:spacing w:val="-2"/>
                <w:sz w:val="24"/>
                <w:szCs w:val="24"/>
              </w:rPr>
              <w:t xml:space="preserve">Сәрсенбе </w:t>
            </w:r>
            <w:r>
              <w:rPr>
                <w:rFonts w:hint="default" w:ascii="Times New Roman" w:hAnsi="Times New Roman" w:cs="Times New Roman"/>
                <w:spacing w:val="-2"/>
                <w:sz w:val="24"/>
                <w:szCs w:val="24"/>
              </w:rPr>
              <w:br w:type="textWrapping"/>
            </w:r>
            <w:r>
              <w:rPr>
                <w:rFonts w:hint="default" w:ascii="Times New Roman" w:hAnsi="Times New Roman" w:cs="Times New Roman"/>
                <w:spacing w:val="-2"/>
                <w:sz w:val="24"/>
                <w:szCs w:val="24"/>
              </w:rPr>
              <w:t>Бейсенбі</w:t>
            </w:r>
            <w:r>
              <w:rPr>
                <w:rFonts w:hint="default" w:ascii="Times New Roman" w:hAnsi="Times New Roman" w:cs="Times New Roman"/>
                <w:spacing w:val="-2"/>
                <w:sz w:val="24"/>
                <w:szCs w:val="24"/>
              </w:rPr>
              <w:br w:type="textWrapping"/>
            </w:r>
            <w:r>
              <w:rPr>
                <w:rFonts w:hint="default" w:ascii="Times New Roman" w:hAnsi="Times New Roman" w:cs="Times New Roman"/>
                <w:spacing w:val="-2"/>
                <w:sz w:val="24"/>
                <w:szCs w:val="24"/>
              </w:rPr>
              <w:t>Жұма</w:t>
            </w:r>
          </w:p>
        </w:tc>
        <w:tc>
          <w:tcPr>
            <w:tcW w:w="2821" w:type="dxa"/>
          </w:tcPr>
          <w:p w14:paraId="354A7271">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А.С.Саркытов</w:t>
            </w:r>
          </w:p>
        </w:tc>
      </w:tr>
    </w:tbl>
    <w:p w14:paraId="5EA82C3B">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rPr>
      </w:pPr>
    </w:p>
    <w:tbl>
      <w:tblPr>
        <w:tblStyle w:val="14"/>
        <w:tblW w:w="0" w:type="auto"/>
        <w:tblInd w:w="6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29"/>
        <w:gridCol w:w="2403"/>
        <w:gridCol w:w="1724"/>
        <w:gridCol w:w="1715"/>
        <w:gridCol w:w="2399"/>
      </w:tblGrid>
      <w:tr w14:paraId="2D704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829" w:type="dxa"/>
          </w:tcPr>
          <w:p w14:paraId="07AD53FF">
            <w:pPr>
              <w:pStyle w:val="13"/>
              <w:keepNext w:val="0"/>
              <w:keepLines w:val="0"/>
              <w:pageBreakBefore w:val="0"/>
              <w:kinsoku/>
              <w:wordWrap/>
              <w:overflowPunct/>
              <w:topLinePunct w:val="0"/>
              <w:bidi w:val="0"/>
              <w:snapToGrid/>
              <w:spacing w:beforeAutospacing="0" w:after="0" w:afterAutospacing="0" w:line="240" w:lineRule="auto"/>
              <w:ind w:left="38"/>
              <w:jc w:val="center"/>
              <w:rPr>
                <w:rFonts w:hint="default" w:ascii="Times New Roman" w:hAnsi="Times New Roman" w:cs="Times New Roman"/>
                <w:b/>
                <w:sz w:val="24"/>
                <w:szCs w:val="24"/>
              </w:rPr>
            </w:pPr>
            <w:r>
              <w:rPr>
                <w:rFonts w:hint="default" w:ascii="Times New Roman" w:hAnsi="Times New Roman" w:cs="Times New Roman"/>
                <w:b/>
                <w:spacing w:val="-5"/>
                <w:sz w:val="24"/>
                <w:szCs w:val="24"/>
              </w:rPr>
              <w:t>Жыл</w:t>
            </w:r>
          </w:p>
        </w:tc>
        <w:tc>
          <w:tcPr>
            <w:tcW w:w="2403" w:type="dxa"/>
          </w:tcPr>
          <w:p w14:paraId="64FE3810">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b/>
                <w:sz w:val="24"/>
                <w:szCs w:val="24"/>
              </w:rPr>
            </w:pPr>
            <w:r>
              <w:rPr>
                <w:rFonts w:hint="default" w:ascii="Times New Roman" w:hAnsi="Times New Roman" w:cs="Times New Roman"/>
                <w:b/>
                <w:sz w:val="24"/>
                <w:szCs w:val="24"/>
              </w:rPr>
              <w:t>Үйірме</w:t>
            </w:r>
            <w:r>
              <w:rPr>
                <w:rFonts w:hint="default" w:ascii="Times New Roman" w:hAnsi="Times New Roman" w:cs="Times New Roman"/>
                <w:b/>
                <w:spacing w:val="-2"/>
                <w:sz w:val="24"/>
                <w:szCs w:val="24"/>
              </w:rPr>
              <w:t xml:space="preserve"> атауы</w:t>
            </w:r>
          </w:p>
        </w:tc>
        <w:tc>
          <w:tcPr>
            <w:tcW w:w="1724" w:type="dxa"/>
          </w:tcPr>
          <w:p w14:paraId="48ED91CF">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b/>
                <w:sz w:val="24"/>
                <w:szCs w:val="24"/>
              </w:rPr>
            </w:pPr>
            <w:r>
              <w:rPr>
                <w:rFonts w:hint="default" w:ascii="Times New Roman" w:hAnsi="Times New Roman" w:cs="Times New Roman"/>
                <w:b/>
                <w:spacing w:val="-2"/>
                <w:sz w:val="24"/>
                <w:szCs w:val="24"/>
              </w:rPr>
              <w:t xml:space="preserve">Қамтылған оқушылар </w:t>
            </w:r>
            <w:r>
              <w:rPr>
                <w:rFonts w:hint="default" w:ascii="Times New Roman" w:hAnsi="Times New Roman" w:cs="Times New Roman"/>
                <w:b/>
                <w:spacing w:val="-4"/>
                <w:sz w:val="24"/>
                <w:szCs w:val="24"/>
              </w:rPr>
              <w:t>саны</w:t>
            </w:r>
          </w:p>
        </w:tc>
        <w:tc>
          <w:tcPr>
            <w:tcW w:w="1715" w:type="dxa"/>
          </w:tcPr>
          <w:p w14:paraId="47FFD187">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b/>
                <w:sz w:val="24"/>
                <w:szCs w:val="24"/>
              </w:rPr>
            </w:pPr>
            <w:r>
              <w:rPr>
                <w:rFonts w:hint="default" w:ascii="Times New Roman" w:hAnsi="Times New Roman" w:cs="Times New Roman"/>
                <w:b/>
                <w:sz w:val="24"/>
                <w:szCs w:val="24"/>
              </w:rPr>
              <w:t xml:space="preserve">Өтілетін </w:t>
            </w:r>
            <w:r>
              <w:rPr>
                <w:rFonts w:hint="default" w:ascii="Times New Roman" w:hAnsi="Times New Roman" w:cs="Times New Roman"/>
                <w:b/>
                <w:spacing w:val="-4"/>
                <w:sz w:val="24"/>
                <w:szCs w:val="24"/>
              </w:rPr>
              <w:t>күні</w:t>
            </w:r>
          </w:p>
        </w:tc>
        <w:tc>
          <w:tcPr>
            <w:tcW w:w="2399" w:type="dxa"/>
          </w:tcPr>
          <w:p w14:paraId="629E1E94">
            <w:pPr>
              <w:pStyle w:val="13"/>
              <w:keepNext w:val="0"/>
              <w:keepLines w:val="0"/>
              <w:pageBreakBefore w:val="0"/>
              <w:kinsoku/>
              <w:wordWrap/>
              <w:overflowPunct/>
              <w:topLinePunct w:val="0"/>
              <w:bidi w:val="0"/>
              <w:snapToGrid/>
              <w:spacing w:beforeAutospacing="0" w:after="0" w:afterAutospacing="0" w:line="240" w:lineRule="auto"/>
              <w:ind w:left="103"/>
              <w:rPr>
                <w:rFonts w:hint="default" w:ascii="Times New Roman" w:hAnsi="Times New Roman" w:cs="Times New Roman"/>
                <w:b/>
                <w:sz w:val="24"/>
                <w:szCs w:val="24"/>
              </w:rPr>
            </w:pPr>
            <w:r>
              <w:rPr>
                <w:rFonts w:hint="default" w:ascii="Times New Roman" w:hAnsi="Times New Roman" w:cs="Times New Roman"/>
                <w:b/>
                <w:sz w:val="24"/>
                <w:szCs w:val="24"/>
              </w:rPr>
              <w:t>Үйірме</w:t>
            </w:r>
            <w:r>
              <w:rPr>
                <w:rFonts w:hint="default" w:ascii="Times New Roman" w:hAnsi="Times New Roman" w:cs="Times New Roman"/>
                <w:b/>
                <w:spacing w:val="-2"/>
                <w:sz w:val="24"/>
                <w:szCs w:val="24"/>
              </w:rPr>
              <w:t xml:space="preserve"> жетекшісі</w:t>
            </w:r>
          </w:p>
        </w:tc>
      </w:tr>
      <w:tr w14:paraId="74420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829" w:type="dxa"/>
            <w:vMerge w:val="restart"/>
          </w:tcPr>
          <w:p w14:paraId="0A95F923">
            <w:pPr>
              <w:pStyle w:val="13"/>
              <w:keepNext w:val="0"/>
              <w:keepLines w:val="0"/>
              <w:pageBreakBefore w:val="0"/>
              <w:kinsoku/>
              <w:wordWrap/>
              <w:overflowPunct/>
              <w:topLinePunct w:val="0"/>
              <w:bidi w:val="0"/>
              <w:snapToGrid/>
              <w:spacing w:beforeAutospacing="0" w:after="0" w:afterAutospacing="0" w:line="240" w:lineRule="auto"/>
              <w:ind w:left="393"/>
              <w:rPr>
                <w:rFonts w:hint="default" w:ascii="Times New Roman" w:hAnsi="Times New Roman" w:cs="Times New Roman"/>
                <w:sz w:val="24"/>
                <w:szCs w:val="24"/>
              </w:rPr>
            </w:pPr>
            <w:r>
              <w:rPr>
                <w:rFonts w:hint="default" w:ascii="Times New Roman" w:hAnsi="Times New Roman" w:cs="Times New Roman"/>
                <w:spacing w:val="-2"/>
                <w:sz w:val="24"/>
                <w:szCs w:val="24"/>
              </w:rPr>
              <w:t>2024-</w:t>
            </w:r>
            <w:r>
              <w:rPr>
                <w:rFonts w:hint="default" w:ascii="Times New Roman" w:hAnsi="Times New Roman" w:cs="Times New Roman"/>
                <w:spacing w:val="-4"/>
                <w:sz w:val="24"/>
                <w:szCs w:val="24"/>
              </w:rPr>
              <w:t>2025</w:t>
            </w:r>
          </w:p>
        </w:tc>
        <w:tc>
          <w:tcPr>
            <w:tcW w:w="2403" w:type="dxa"/>
          </w:tcPr>
          <w:p w14:paraId="0B5B48F5">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pacing w:val="-2"/>
                <w:sz w:val="24"/>
                <w:szCs w:val="24"/>
              </w:rPr>
              <w:t>Футбол</w:t>
            </w:r>
          </w:p>
        </w:tc>
        <w:tc>
          <w:tcPr>
            <w:tcW w:w="1724" w:type="dxa"/>
          </w:tcPr>
          <w:p w14:paraId="159629F3">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z w:val="24"/>
                <w:szCs w:val="24"/>
              </w:rPr>
            </w:pPr>
            <w:r>
              <w:rPr>
                <w:rFonts w:hint="default" w:ascii="Times New Roman" w:hAnsi="Times New Roman" w:cs="Times New Roman"/>
                <w:sz w:val="24"/>
                <w:szCs w:val="24"/>
              </w:rPr>
              <w:t>21</w:t>
            </w:r>
          </w:p>
        </w:tc>
        <w:tc>
          <w:tcPr>
            <w:tcW w:w="1715" w:type="dxa"/>
          </w:tcPr>
          <w:p w14:paraId="11F0EAC9">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z w:val="24"/>
                <w:szCs w:val="24"/>
              </w:rPr>
            </w:pPr>
            <w:r>
              <w:rPr>
                <w:rFonts w:hint="default" w:ascii="Times New Roman" w:hAnsi="Times New Roman" w:cs="Times New Roman"/>
                <w:spacing w:val="-2"/>
                <w:sz w:val="24"/>
                <w:szCs w:val="24"/>
              </w:rPr>
              <w:t xml:space="preserve">Сейсенбі </w:t>
            </w:r>
            <w:r>
              <w:rPr>
                <w:rFonts w:hint="default" w:ascii="Times New Roman" w:hAnsi="Times New Roman" w:cs="Times New Roman"/>
                <w:spacing w:val="-2"/>
                <w:sz w:val="24"/>
                <w:szCs w:val="24"/>
              </w:rPr>
              <w:br w:type="textWrapping"/>
            </w:r>
            <w:r>
              <w:rPr>
                <w:rFonts w:hint="default" w:ascii="Times New Roman" w:hAnsi="Times New Roman" w:cs="Times New Roman"/>
                <w:spacing w:val="-2"/>
                <w:sz w:val="24"/>
                <w:szCs w:val="24"/>
              </w:rPr>
              <w:t xml:space="preserve">Сәрсенбі </w:t>
            </w:r>
            <w:r>
              <w:rPr>
                <w:rFonts w:hint="default" w:ascii="Times New Roman" w:hAnsi="Times New Roman" w:cs="Times New Roman"/>
                <w:spacing w:val="-2"/>
                <w:sz w:val="24"/>
                <w:szCs w:val="24"/>
              </w:rPr>
              <w:br w:type="textWrapping"/>
            </w:r>
            <w:r>
              <w:rPr>
                <w:rFonts w:hint="default" w:ascii="Times New Roman" w:hAnsi="Times New Roman" w:cs="Times New Roman"/>
                <w:spacing w:val="-2"/>
                <w:sz w:val="24"/>
                <w:szCs w:val="24"/>
              </w:rPr>
              <w:t>Жұма</w:t>
            </w:r>
          </w:p>
        </w:tc>
        <w:tc>
          <w:tcPr>
            <w:tcW w:w="2399" w:type="dxa"/>
          </w:tcPr>
          <w:p w14:paraId="7C598A6E">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С.С.Қожағұл</w:t>
            </w:r>
          </w:p>
        </w:tc>
      </w:tr>
      <w:tr w14:paraId="6648B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829" w:type="dxa"/>
            <w:vMerge w:val="continue"/>
            <w:tcBorders>
              <w:top w:val="nil"/>
            </w:tcBorders>
          </w:tcPr>
          <w:p w14:paraId="6B41F8B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2403" w:type="dxa"/>
          </w:tcPr>
          <w:p w14:paraId="398BD82E">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z w:val="24"/>
                <w:szCs w:val="24"/>
              </w:rPr>
            </w:pPr>
            <w:r>
              <w:rPr>
                <w:rFonts w:hint="default" w:ascii="Times New Roman" w:hAnsi="Times New Roman" w:cs="Times New Roman"/>
                <w:spacing w:val="-2"/>
                <w:sz w:val="24"/>
                <w:szCs w:val="24"/>
              </w:rPr>
              <w:t>Теннис</w:t>
            </w:r>
          </w:p>
        </w:tc>
        <w:tc>
          <w:tcPr>
            <w:tcW w:w="1724" w:type="dxa"/>
          </w:tcPr>
          <w:p w14:paraId="35FF5DC0">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z w:val="24"/>
                <w:szCs w:val="24"/>
              </w:rPr>
            </w:pPr>
            <w:r>
              <w:rPr>
                <w:rFonts w:hint="default" w:ascii="Times New Roman" w:hAnsi="Times New Roman" w:cs="Times New Roman"/>
                <w:sz w:val="24"/>
                <w:szCs w:val="24"/>
              </w:rPr>
              <w:t>18</w:t>
            </w:r>
          </w:p>
        </w:tc>
        <w:tc>
          <w:tcPr>
            <w:tcW w:w="1715" w:type="dxa"/>
          </w:tcPr>
          <w:p w14:paraId="527F9878">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z w:val="24"/>
                <w:szCs w:val="24"/>
              </w:rPr>
            </w:pPr>
            <w:r>
              <w:rPr>
                <w:rFonts w:hint="default" w:ascii="Times New Roman" w:hAnsi="Times New Roman" w:cs="Times New Roman"/>
                <w:sz w:val="24"/>
                <w:szCs w:val="24"/>
              </w:rPr>
              <w:t>Дүйсенбі</w:t>
            </w:r>
            <w:r>
              <w:rPr>
                <w:rFonts w:hint="default" w:ascii="Times New Roman" w:hAnsi="Times New Roman" w:cs="Times New Roman"/>
                <w:sz w:val="24"/>
                <w:szCs w:val="24"/>
              </w:rPr>
              <w:br w:type="textWrapping"/>
            </w:r>
            <w:r>
              <w:rPr>
                <w:rFonts w:hint="default" w:ascii="Times New Roman" w:hAnsi="Times New Roman" w:cs="Times New Roman"/>
                <w:sz w:val="24"/>
                <w:szCs w:val="24"/>
              </w:rPr>
              <w:t>Сәрсенбі</w:t>
            </w:r>
            <w:r>
              <w:rPr>
                <w:rFonts w:hint="default" w:ascii="Times New Roman" w:hAnsi="Times New Roman" w:cs="Times New Roman"/>
                <w:sz w:val="24"/>
                <w:szCs w:val="24"/>
              </w:rPr>
              <w:br w:type="textWrapping"/>
            </w:r>
            <w:r>
              <w:rPr>
                <w:rFonts w:hint="default" w:ascii="Times New Roman" w:hAnsi="Times New Roman" w:cs="Times New Roman"/>
                <w:sz w:val="24"/>
                <w:szCs w:val="24"/>
              </w:rPr>
              <w:t>Жұма</w:t>
            </w:r>
          </w:p>
        </w:tc>
        <w:tc>
          <w:tcPr>
            <w:tcW w:w="2399" w:type="dxa"/>
          </w:tcPr>
          <w:p w14:paraId="672CA8CA">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С.С.Қожағұл</w:t>
            </w:r>
          </w:p>
        </w:tc>
      </w:tr>
      <w:tr w14:paraId="483AD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1829" w:type="dxa"/>
            <w:vMerge w:val="continue"/>
            <w:tcBorders>
              <w:top w:val="nil"/>
              <w:bottom w:val="nil"/>
            </w:tcBorders>
          </w:tcPr>
          <w:p w14:paraId="2642696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2403" w:type="dxa"/>
          </w:tcPr>
          <w:p w14:paraId="5F9B8D18">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z w:val="24"/>
                <w:szCs w:val="24"/>
              </w:rPr>
            </w:pPr>
            <w:r>
              <w:rPr>
                <w:rFonts w:hint="default" w:ascii="Times New Roman" w:hAnsi="Times New Roman" w:cs="Times New Roman"/>
                <w:sz w:val="24"/>
                <w:szCs w:val="24"/>
              </w:rPr>
              <w:t>Күрес</w:t>
            </w:r>
          </w:p>
        </w:tc>
        <w:tc>
          <w:tcPr>
            <w:tcW w:w="1724" w:type="dxa"/>
          </w:tcPr>
          <w:p w14:paraId="2F9916DA">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z w:val="24"/>
                <w:szCs w:val="24"/>
              </w:rPr>
            </w:pPr>
            <w:r>
              <w:rPr>
                <w:rFonts w:hint="default" w:ascii="Times New Roman" w:hAnsi="Times New Roman" w:cs="Times New Roman"/>
                <w:sz w:val="24"/>
                <w:szCs w:val="24"/>
              </w:rPr>
              <w:t>15</w:t>
            </w:r>
          </w:p>
        </w:tc>
        <w:tc>
          <w:tcPr>
            <w:tcW w:w="1715" w:type="dxa"/>
          </w:tcPr>
          <w:p w14:paraId="1FD1A5BC">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z w:val="24"/>
                <w:szCs w:val="24"/>
              </w:rPr>
            </w:pPr>
            <w:r>
              <w:rPr>
                <w:rFonts w:hint="default" w:ascii="Times New Roman" w:hAnsi="Times New Roman" w:cs="Times New Roman"/>
                <w:sz w:val="24"/>
                <w:szCs w:val="24"/>
              </w:rPr>
              <w:t>Дүйсенбі</w:t>
            </w:r>
            <w:r>
              <w:rPr>
                <w:rFonts w:hint="default" w:ascii="Times New Roman" w:hAnsi="Times New Roman" w:cs="Times New Roman"/>
                <w:sz w:val="24"/>
                <w:szCs w:val="24"/>
              </w:rPr>
              <w:br w:type="textWrapping"/>
            </w:r>
            <w:r>
              <w:rPr>
                <w:rFonts w:hint="default" w:ascii="Times New Roman" w:hAnsi="Times New Roman" w:cs="Times New Roman"/>
                <w:sz w:val="24"/>
                <w:szCs w:val="24"/>
              </w:rPr>
              <w:t>Сәрсенбі</w:t>
            </w:r>
            <w:r>
              <w:rPr>
                <w:rFonts w:hint="default" w:ascii="Times New Roman" w:hAnsi="Times New Roman" w:cs="Times New Roman"/>
                <w:sz w:val="24"/>
                <w:szCs w:val="24"/>
              </w:rPr>
              <w:br w:type="textWrapping"/>
            </w:r>
            <w:r>
              <w:rPr>
                <w:rFonts w:hint="default" w:ascii="Times New Roman" w:hAnsi="Times New Roman" w:cs="Times New Roman"/>
                <w:sz w:val="24"/>
                <w:szCs w:val="24"/>
              </w:rPr>
              <w:t>Бейсенбі</w:t>
            </w:r>
          </w:p>
        </w:tc>
        <w:tc>
          <w:tcPr>
            <w:tcW w:w="2399" w:type="dxa"/>
          </w:tcPr>
          <w:p w14:paraId="1D1C823F">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А.С.Саркытов</w:t>
            </w:r>
          </w:p>
        </w:tc>
      </w:tr>
      <w:tr w14:paraId="24AFF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1829" w:type="dxa"/>
            <w:tcBorders>
              <w:top w:val="nil"/>
            </w:tcBorders>
          </w:tcPr>
          <w:p w14:paraId="2717927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2403" w:type="dxa"/>
          </w:tcPr>
          <w:p w14:paraId="6856F149">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z w:val="24"/>
                <w:szCs w:val="24"/>
              </w:rPr>
            </w:pPr>
            <w:r>
              <w:rPr>
                <w:rFonts w:hint="default" w:ascii="Times New Roman" w:hAnsi="Times New Roman" w:cs="Times New Roman"/>
                <w:sz w:val="24"/>
                <w:szCs w:val="24"/>
              </w:rPr>
              <w:t>Тоғызқұмалақ</w:t>
            </w:r>
          </w:p>
        </w:tc>
        <w:tc>
          <w:tcPr>
            <w:tcW w:w="1724" w:type="dxa"/>
          </w:tcPr>
          <w:p w14:paraId="5DE3D228">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pacing w:val="-5"/>
                <w:sz w:val="24"/>
                <w:szCs w:val="24"/>
              </w:rPr>
            </w:pPr>
            <w:r>
              <w:rPr>
                <w:rFonts w:hint="default" w:ascii="Times New Roman" w:hAnsi="Times New Roman" w:cs="Times New Roman"/>
                <w:spacing w:val="-5"/>
                <w:sz w:val="24"/>
                <w:szCs w:val="24"/>
              </w:rPr>
              <w:t>15</w:t>
            </w:r>
          </w:p>
        </w:tc>
        <w:tc>
          <w:tcPr>
            <w:tcW w:w="1715" w:type="dxa"/>
          </w:tcPr>
          <w:p w14:paraId="0F2221B2">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pacing w:val="-2"/>
                <w:sz w:val="24"/>
                <w:szCs w:val="24"/>
              </w:rPr>
            </w:pPr>
            <w:r>
              <w:rPr>
                <w:rFonts w:hint="default" w:ascii="Times New Roman" w:hAnsi="Times New Roman" w:cs="Times New Roman"/>
                <w:spacing w:val="-2"/>
                <w:sz w:val="24"/>
                <w:szCs w:val="24"/>
              </w:rPr>
              <w:t xml:space="preserve">Сәрсенбе </w:t>
            </w:r>
            <w:r>
              <w:rPr>
                <w:rFonts w:hint="default" w:ascii="Times New Roman" w:hAnsi="Times New Roman" w:cs="Times New Roman"/>
                <w:spacing w:val="-2"/>
                <w:sz w:val="24"/>
                <w:szCs w:val="24"/>
              </w:rPr>
              <w:br w:type="textWrapping"/>
            </w:r>
            <w:r>
              <w:rPr>
                <w:rFonts w:hint="default" w:ascii="Times New Roman" w:hAnsi="Times New Roman" w:cs="Times New Roman"/>
                <w:spacing w:val="-2"/>
                <w:sz w:val="24"/>
                <w:szCs w:val="24"/>
              </w:rPr>
              <w:t>Бейсенбі</w:t>
            </w:r>
            <w:r>
              <w:rPr>
                <w:rFonts w:hint="default" w:ascii="Times New Roman" w:hAnsi="Times New Roman" w:cs="Times New Roman"/>
                <w:spacing w:val="-2"/>
                <w:sz w:val="24"/>
                <w:szCs w:val="24"/>
              </w:rPr>
              <w:br w:type="textWrapping"/>
            </w:r>
            <w:r>
              <w:rPr>
                <w:rFonts w:hint="default" w:ascii="Times New Roman" w:hAnsi="Times New Roman" w:cs="Times New Roman"/>
                <w:spacing w:val="-2"/>
                <w:sz w:val="24"/>
                <w:szCs w:val="24"/>
              </w:rPr>
              <w:t>Жұма</w:t>
            </w:r>
          </w:p>
        </w:tc>
        <w:tc>
          <w:tcPr>
            <w:tcW w:w="2399" w:type="dxa"/>
          </w:tcPr>
          <w:p w14:paraId="08A62573">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А.С.Саркытов</w:t>
            </w:r>
          </w:p>
        </w:tc>
      </w:tr>
    </w:tbl>
    <w:p w14:paraId="7D451BD8">
      <w:pPr>
        <w:pStyle w:val="9"/>
        <w:keepNext w:val="0"/>
        <w:keepLines w:val="0"/>
        <w:pageBreakBefore w:val="0"/>
        <w:kinsoku/>
        <w:wordWrap/>
        <w:overflowPunct/>
        <w:topLinePunct w:val="0"/>
        <w:bidi w:val="0"/>
        <w:snapToGrid/>
        <w:spacing w:beforeAutospacing="0" w:after="0" w:afterAutospacing="0" w:line="240" w:lineRule="auto"/>
        <w:ind w:right="482" w:firstLine="626"/>
        <w:rPr>
          <w:rFonts w:hint="default" w:ascii="Times New Roman" w:hAnsi="Times New Roman" w:cs="Times New Roman"/>
          <w:sz w:val="24"/>
          <w:szCs w:val="24"/>
        </w:rPr>
      </w:pPr>
      <w:r>
        <w:rPr>
          <w:rFonts w:hint="default" w:ascii="Times New Roman" w:hAnsi="Times New Roman" w:cs="Times New Roman"/>
          <w:sz w:val="24"/>
          <w:szCs w:val="24"/>
        </w:rPr>
        <w:t>2022 - 2023 оқу жылында білім алушылардың бойында рухани-адамгершілік, көркем- эстетикалық, жеке тұлғалық қасиеттерді қалыптастыру мақсатында түрлі үйірмелер өз жұмыстарын жүргізді. Аталған үйірмелер мен спорттық секциялар мектеп директоры Ж.Б.Қайдақова 31.08.2022 ж №73-2 бұйрығы негізінде құрылып жүргізетін пән мұғалімдері бекітілді.</w:t>
      </w:r>
    </w:p>
    <w:p w14:paraId="04163303">
      <w:pPr>
        <w:pStyle w:val="9"/>
        <w:keepNext w:val="0"/>
        <w:keepLines w:val="0"/>
        <w:pageBreakBefore w:val="0"/>
        <w:kinsoku/>
        <w:wordWrap/>
        <w:overflowPunct/>
        <w:topLinePunct w:val="0"/>
        <w:bidi w:val="0"/>
        <w:snapToGrid/>
        <w:spacing w:beforeAutospacing="0" w:after="0" w:afterAutospacing="0" w:line="240" w:lineRule="auto"/>
        <w:ind w:right="482" w:firstLine="626"/>
        <w:rPr>
          <w:rFonts w:hint="default" w:ascii="Times New Roman" w:hAnsi="Times New Roman" w:cs="Times New Roman"/>
          <w:sz w:val="24"/>
          <w:szCs w:val="24"/>
        </w:rPr>
      </w:pPr>
    </w:p>
    <w:p w14:paraId="10045C11">
      <w:pPr>
        <w:pStyle w:val="9"/>
        <w:keepNext w:val="0"/>
        <w:keepLines w:val="0"/>
        <w:pageBreakBefore w:val="0"/>
        <w:kinsoku/>
        <w:wordWrap/>
        <w:overflowPunct/>
        <w:topLinePunct w:val="0"/>
        <w:bidi w:val="0"/>
        <w:snapToGrid/>
        <w:spacing w:beforeAutospacing="0" w:after="0" w:afterAutospacing="0" w:line="240" w:lineRule="auto"/>
        <w:ind w:right="491" w:firstLine="719"/>
        <w:rPr>
          <w:rFonts w:hint="default" w:ascii="Times New Roman" w:hAnsi="Times New Roman" w:cs="Times New Roman"/>
          <w:sz w:val="24"/>
          <w:szCs w:val="24"/>
        </w:rPr>
      </w:pPr>
      <w:r>
        <w:rPr>
          <w:rFonts w:hint="default" w:ascii="Times New Roman" w:hAnsi="Times New Roman" w:cs="Times New Roman"/>
          <w:b/>
          <w:sz w:val="24"/>
          <w:szCs w:val="24"/>
        </w:rPr>
        <w:t xml:space="preserve">«Үстел теннисі» </w:t>
      </w:r>
      <w:r>
        <w:rPr>
          <w:rFonts w:hint="default" w:ascii="Times New Roman" w:hAnsi="Times New Roman" w:cs="Times New Roman"/>
          <w:sz w:val="24"/>
          <w:szCs w:val="24"/>
        </w:rPr>
        <w:t>үйірмесі аптасына 3 рет апта сайын өткізіледі. Үйірмеде 25 білім алушы қамтылды. Олар 4-сынып 5 оқушы, 9-11сынып 20-оқушы. Оқушылар үстел теннисі үйірмесі бойынша аудан, облыс көлемінде жарыстарға қатысып, жетістіктерге жетіп жүрді.</w:t>
      </w:r>
    </w:p>
    <w:p w14:paraId="120C618F">
      <w:pPr>
        <w:pStyle w:val="9"/>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r>
        <w:rPr>
          <w:rFonts w:hint="default" w:ascii="Times New Roman" w:hAnsi="Times New Roman" w:cs="Times New Roman"/>
          <w:sz w:val="24"/>
          <w:szCs w:val="24"/>
        </w:rPr>
        <w:t>https://www.instagram.com/p/ClfnPUIo7h4/?igsh=MTY1aXNndHE1enk5eg==</w:t>
      </w:r>
    </w:p>
    <w:p w14:paraId="349BB59D">
      <w:pPr>
        <w:pStyle w:val="9"/>
        <w:keepNext w:val="0"/>
        <w:keepLines w:val="0"/>
        <w:pageBreakBefore w:val="0"/>
        <w:kinsoku/>
        <w:wordWrap/>
        <w:overflowPunct/>
        <w:topLinePunct w:val="0"/>
        <w:bidi w:val="0"/>
        <w:snapToGrid/>
        <w:spacing w:beforeAutospacing="0" w:after="0" w:afterAutospacing="0" w:line="240" w:lineRule="auto"/>
        <w:ind w:left="0" w:right="489"/>
        <w:rPr>
          <w:rFonts w:hint="default" w:ascii="Times New Roman" w:hAnsi="Times New Roman" w:cs="Times New Roman"/>
          <w:sz w:val="24"/>
          <w:szCs w:val="24"/>
        </w:rPr>
      </w:pPr>
      <w:r>
        <w:rPr>
          <w:rFonts w:hint="default" w:ascii="Times New Roman" w:hAnsi="Times New Roman" w:cs="Times New Roman"/>
          <w:b/>
          <w:sz w:val="24"/>
          <w:szCs w:val="24"/>
        </w:rPr>
        <w:t xml:space="preserve">«Футбол» </w:t>
      </w:r>
      <w:r>
        <w:rPr>
          <w:rFonts w:hint="default" w:ascii="Times New Roman" w:hAnsi="Times New Roman" w:cs="Times New Roman"/>
          <w:sz w:val="24"/>
          <w:szCs w:val="24"/>
        </w:rPr>
        <w:t xml:space="preserve">үйірмесінде 25 оқушы бар. Олар 5,6,7,8 сынып оқушылары.Үйірме қатысушылары мектепішілік деңгейдегі, аудандық деңгейдегі жарыстарға қатысып Алғыс хаттарға, жүлделі орындарға ие болып жүр. </w:t>
      </w:r>
    </w:p>
    <w:p w14:paraId="7DD45D04">
      <w:pPr>
        <w:pStyle w:val="9"/>
        <w:keepNext w:val="0"/>
        <w:keepLines w:val="0"/>
        <w:pageBreakBefore w:val="0"/>
        <w:kinsoku/>
        <w:wordWrap/>
        <w:overflowPunct/>
        <w:topLinePunct w:val="0"/>
        <w:bidi w:val="0"/>
        <w:snapToGrid/>
        <w:spacing w:beforeAutospacing="0" w:after="0" w:afterAutospacing="0" w:line="240" w:lineRule="auto"/>
        <w:ind w:left="0" w:right="489"/>
        <w:rPr>
          <w:rFonts w:hint="default" w:ascii="Times New Roman" w:hAnsi="Times New Roman" w:cs="Times New Roman"/>
          <w:sz w:val="24"/>
          <w:szCs w:val="24"/>
        </w:rPr>
      </w:pPr>
      <w:r>
        <w:rPr>
          <w:rFonts w:hint="default" w:ascii="Times New Roman" w:hAnsi="Times New Roman" w:cs="Times New Roman"/>
          <w:b/>
          <w:sz w:val="24"/>
          <w:szCs w:val="24"/>
        </w:rPr>
        <w:t>«Күрес»</w:t>
      </w:r>
      <w:r>
        <w:rPr>
          <w:rFonts w:hint="default" w:ascii="Times New Roman" w:hAnsi="Times New Roman" w:cs="Times New Roman"/>
          <w:sz w:val="24"/>
          <w:szCs w:val="24"/>
        </w:rPr>
        <w:t xml:space="preserve"> үйірмесінде 15  оқушы. Аптасына 3 рет өткізіледі. Күрестен оқушылар жарыстарға қатысып жүлделі орындарға ие болып отырды. Жетекшісі А.С.Саркытов</w:t>
      </w:r>
    </w:p>
    <w:p w14:paraId="6DB774F0">
      <w:pPr>
        <w:pStyle w:val="9"/>
        <w:keepNext w:val="0"/>
        <w:keepLines w:val="0"/>
        <w:pageBreakBefore w:val="0"/>
        <w:kinsoku/>
        <w:wordWrap/>
        <w:overflowPunct/>
        <w:topLinePunct w:val="0"/>
        <w:bidi w:val="0"/>
        <w:snapToGrid/>
        <w:spacing w:beforeAutospacing="0" w:after="0" w:afterAutospacing="0" w:line="240" w:lineRule="auto"/>
        <w:ind w:left="0" w:right="489"/>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"https://www.instagram.com/p/Cq5yfjqon5y/?igsh=MTc2OTFlenhlZWp4MQ"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https://www.instagram.com/p/Cq5yfjqon5y/?igsh=MTc2OTFlenhlZWp4MQ</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28F9318A">
      <w:pPr>
        <w:pStyle w:val="9"/>
        <w:keepNext w:val="0"/>
        <w:keepLines w:val="0"/>
        <w:pageBreakBefore w:val="0"/>
        <w:kinsoku/>
        <w:wordWrap/>
        <w:overflowPunct/>
        <w:topLinePunct w:val="0"/>
        <w:bidi w:val="0"/>
        <w:snapToGrid/>
        <w:spacing w:beforeAutospacing="0" w:after="0" w:afterAutospacing="0" w:line="240" w:lineRule="auto"/>
        <w:ind w:left="0" w:right="489"/>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"https://www.instagram.com/p/CrNZsdoAHEr/?igsh=MWNhaXhwNHhodDk1bA"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https://www.instagram.com/p/CrNZsdoAHEr/?igsh=MWNhaXhwNHhodDk1bA</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04ECB73C">
      <w:pPr>
        <w:pStyle w:val="9"/>
        <w:keepNext w:val="0"/>
        <w:keepLines w:val="0"/>
        <w:pageBreakBefore w:val="0"/>
        <w:kinsoku/>
        <w:wordWrap/>
        <w:overflowPunct/>
        <w:topLinePunct w:val="0"/>
        <w:bidi w:val="0"/>
        <w:snapToGrid/>
        <w:spacing w:beforeAutospacing="0" w:after="0" w:afterAutospacing="0" w:line="240" w:lineRule="auto"/>
        <w:ind w:left="0" w:right="489"/>
        <w:rPr>
          <w:rFonts w:hint="default" w:ascii="Times New Roman" w:hAnsi="Times New Roman" w:cs="Times New Roman"/>
          <w:sz w:val="24"/>
          <w:szCs w:val="24"/>
        </w:rPr>
      </w:pPr>
    </w:p>
    <w:p w14:paraId="2893CA06">
      <w:pPr>
        <w:pStyle w:val="9"/>
        <w:keepNext w:val="0"/>
        <w:keepLines w:val="0"/>
        <w:pageBreakBefore w:val="0"/>
        <w:kinsoku/>
        <w:wordWrap/>
        <w:overflowPunct/>
        <w:topLinePunct w:val="0"/>
        <w:bidi w:val="0"/>
        <w:snapToGrid/>
        <w:spacing w:beforeAutospacing="0" w:after="0" w:afterAutospacing="0" w:line="240" w:lineRule="auto"/>
        <w:ind w:left="0" w:right="489"/>
        <w:rPr>
          <w:rFonts w:hint="default" w:ascii="Times New Roman" w:hAnsi="Times New Roman" w:cs="Times New Roman"/>
          <w:sz w:val="24"/>
          <w:szCs w:val="24"/>
        </w:rPr>
      </w:pPr>
      <w:r>
        <w:rPr>
          <w:rFonts w:hint="default" w:ascii="Times New Roman" w:hAnsi="Times New Roman" w:cs="Times New Roman"/>
          <w:b/>
          <w:sz w:val="24"/>
          <w:szCs w:val="24"/>
        </w:rPr>
        <w:t>«Тоғызқұмалақ»</w:t>
      </w:r>
      <w:r>
        <w:rPr>
          <w:rFonts w:hint="default" w:ascii="Times New Roman" w:hAnsi="Times New Roman" w:cs="Times New Roman"/>
          <w:sz w:val="24"/>
          <w:szCs w:val="24"/>
        </w:rPr>
        <w:t xml:space="preserve"> үйірмесінде 30 оқушы. Аптасына 3 рет өткізіледі. Оқушылар тоғызқұмалақ ойынын жақсы көре отырып, үйірмеден қалмай қатысады.</w:t>
      </w:r>
    </w:p>
    <w:p w14:paraId="1F7BEB1B">
      <w:pPr>
        <w:pStyle w:val="9"/>
        <w:keepNext w:val="0"/>
        <w:keepLines w:val="0"/>
        <w:pageBreakBefore w:val="0"/>
        <w:kinsoku/>
        <w:wordWrap/>
        <w:overflowPunct/>
        <w:topLinePunct w:val="0"/>
        <w:bidi w:val="0"/>
        <w:snapToGrid/>
        <w:spacing w:beforeAutospacing="0" w:after="0" w:afterAutospacing="0" w:line="240" w:lineRule="auto"/>
        <w:ind w:left="0" w:right="489"/>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"https://www.instagram.com/p/Csp3ggbo9Sj/?img_index=2&amp;igsh=MTFja3N1N3kwMWM2dg"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https://www.instagram.com/p/Csp3ggbo9Sj/?img_index=2&amp;igsh=MTFja3N1N3kwMWM2dg</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1A252854">
      <w:pPr>
        <w:pStyle w:val="9"/>
        <w:keepNext w:val="0"/>
        <w:keepLines w:val="0"/>
        <w:pageBreakBefore w:val="0"/>
        <w:kinsoku/>
        <w:wordWrap/>
        <w:overflowPunct/>
        <w:topLinePunct w:val="0"/>
        <w:bidi w:val="0"/>
        <w:snapToGrid/>
        <w:spacing w:beforeAutospacing="0" w:after="0" w:afterAutospacing="0" w:line="240" w:lineRule="auto"/>
        <w:ind w:left="0" w:right="489"/>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"https://www.instagram.com/p/Csp8JsVIa9i/?igsh=d3k0ajJ3c3pvODl3"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https://www.instagram.com/p/Csp8JsVIa9i/?igsh=d3k0ajJ3c3pvODl3</w:t>
      </w:r>
      <w:r>
        <w:rPr>
          <w:rStyle w:val="6"/>
          <w:rFonts w:hint="default" w:ascii="Times New Roman" w:hAnsi="Times New Roman" w:cs="Times New Roman"/>
          <w:sz w:val="24"/>
          <w:szCs w:val="24"/>
        </w:rPr>
        <w:fldChar w:fldCharType="end"/>
      </w:r>
    </w:p>
    <w:p w14:paraId="68990C37">
      <w:pPr>
        <w:pStyle w:val="9"/>
        <w:keepNext w:val="0"/>
        <w:keepLines w:val="0"/>
        <w:pageBreakBefore w:val="0"/>
        <w:kinsoku/>
        <w:wordWrap/>
        <w:overflowPunct/>
        <w:topLinePunct w:val="0"/>
        <w:bidi w:val="0"/>
        <w:snapToGrid/>
        <w:spacing w:beforeAutospacing="0" w:after="0" w:afterAutospacing="0" w:line="240" w:lineRule="auto"/>
        <w:ind w:left="0" w:right="489"/>
        <w:rPr>
          <w:rFonts w:hint="default" w:ascii="Times New Roman" w:hAnsi="Times New Roman" w:cs="Times New Roman"/>
          <w:sz w:val="24"/>
          <w:szCs w:val="24"/>
        </w:rPr>
      </w:pPr>
    </w:p>
    <w:p w14:paraId="33A663F0">
      <w:pPr>
        <w:pStyle w:val="15"/>
        <w:keepNext w:val="0"/>
        <w:keepLines w:val="0"/>
        <w:pageBreakBefore w:val="0"/>
        <w:kinsoku/>
        <w:wordWrap/>
        <w:overflowPunct/>
        <w:topLinePunct w:val="0"/>
        <w:bidi w:val="0"/>
        <w:snapToGrid/>
        <w:spacing w:beforeAutospacing="0" w:after="0" w:afterAutospacing="0" w:line="240" w:lineRule="auto"/>
        <w:ind w:left="1342"/>
        <w:rPr>
          <w:rFonts w:hint="default" w:ascii="Times New Roman" w:hAnsi="Times New Roman" w:cs="Times New Roman"/>
          <w:spacing w:val="-2"/>
          <w:sz w:val="24"/>
          <w:szCs w:val="24"/>
        </w:rPr>
      </w:pPr>
      <w:r>
        <w:rPr>
          <w:rFonts w:hint="default" w:ascii="Times New Roman" w:hAnsi="Times New Roman" w:cs="Times New Roman"/>
          <w:sz w:val="24"/>
          <w:szCs w:val="24"/>
        </w:rPr>
        <w:t>2023-2024</w:t>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rPr>
        <w:t>оқу жылы спорттық секциялар жұмысының</w:t>
      </w:r>
      <w:r>
        <w:rPr>
          <w:rFonts w:hint="default" w:ascii="Times New Roman" w:hAnsi="Times New Roman" w:cs="Times New Roman"/>
          <w:spacing w:val="-2"/>
          <w:sz w:val="24"/>
          <w:szCs w:val="24"/>
        </w:rPr>
        <w:t xml:space="preserve"> тиімділігі:</w:t>
      </w:r>
    </w:p>
    <w:p w14:paraId="3C3D4C29">
      <w:pPr>
        <w:pStyle w:val="15"/>
        <w:keepNext w:val="0"/>
        <w:keepLines w:val="0"/>
        <w:pageBreakBefore w:val="0"/>
        <w:kinsoku/>
        <w:wordWrap/>
        <w:overflowPunct/>
        <w:topLinePunct w:val="0"/>
        <w:bidi w:val="0"/>
        <w:snapToGrid/>
        <w:spacing w:beforeAutospacing="0" w:after="0" w:afterAutospacing="0" w:line="240" w:lineRule="auto"/>
        <w:ind w:left="1342"/>
        <w:rPr>
          <w:rFonts w:hint="default" w:ascii="Times New Roman" w:hAnsi="Times New Roman" w:cs="Times New Roman"/>
          <w:sz w:val="24"/>
          <w:szCs w:val="24"/>
        </w:rPr>
      </w:pPr>
    </w:p>
    <w:p w14:paraId="7548B888">
      <w:pPr>
        <w:pStyle w:val="12"/>
        <w:keepNext w:val="0"/>
        <w:keepLines w:val="0"/>
        <w:pageBreakBefore w:val="0"/>
        <w:numPr>
          <w:ilvl w:val="3"/>
          <w:numId w:val="4"/>
        </w:numPr>
        <w:tabs>
          <w:tab w:val="left" w:pos="1521"/>
        </w:tabs>
        <w:kinsoku/>
        <w:wordWrap/>
        <w:overflowPunct/>
        <w:topLinePunct w:val="0"/>
        <w:bidi w:val="0"/>
        <w:snapToGrid/>
        <w:spacing w:beforeAutospacing="0" w:after="0" w:afterAutospacing="0" w:line="240" w:lineRule="auto"/>
        <w:ind w:right="491" w:firstLine="719"/>
        <w:jc w:val="both"/>
        <w:rPr>
          <w:rFonts w:hint="default" w:ascii="Times New Roman" w:hAnsi="Times New Roman" w:cs="Times New Roman"/>
          <w:sz w:val="24"/>
          <w:szCs w:val="24"/>
        </w:rPr>
      </w:pPr>
      <w:r>
        <w:rPr>
          <w:rFonts w:hint="default" w:ascii="Times New Roman" w:hAnsi="Times New Roman" w:cs="Times New Roman"/>
          <w:sz w:val="24"/>
          <w:szCs w:val="24"/>
        </w:rPr>
        <w:t>Оқушыларды салауатты өмір сүру салтына тәрбиелейді, оқушы бойындағы икемді қабілеттерді дамытады.</w:t>
      </w:r>
    </w:p>
    <w:p w14:paraId="7FEB1CED">
      <w:pPr>
        <w:pStyle w:val="12"/>
        <w:keepNext w:val="0"/>
        <w:keepLines w:val="0"/>
        <w:pageBreakBefore w:val="0"/>
        <w:numPr>
          <w:ilvl w:val="3"/>
          <w:numId w:val="4"/>
        </w:numPr>
        <w:tabs>
          <w:tab w:val="left" w:pos="1521"/>
        </w:tabs>
        <w:kinsoku/>
        <w:wordWrap/>
        <w:overflowPunct/>
        <w:topLinePunct w:val="0"/>
        <w:bidi w:val="0"/>
        <w:snapToGrid/>
        <w:spacing w:beforeAutospacing="0" w:after="0" w:afterAutospacing="0" w:line="240" w:lineRule="auto"/>
        <w:ind w:right="492" w:firstLine="719"/>
        <w:jc w:val="both"/>
        <w:rPr>
          <w:rFonts w:hint="default" w:ascii="Times New Roman" w:hAnsi="Times New Roman" w:cs="Times New Roman"/>
          <w:sz w:val="24"/>
          <w:szCs w:val="24"/>
        </w:rPr>
      </w:pPr>
      <w:r>
        <w:rPr>
          <w:rFonts w:hint="default" w:ascii="Times New Roman" w:hAnsi="Times New Roman" w:cs="Times New Roman"/>
          <w:sz w:val="24"/>
          <w:szCs w:val="24"/>
        </w:rPr>
        <w:t>Оқушылар аудандық, облыстық, республикалық деңгейдегі спорттық жарыстарға қатысуда, жетістіктерге қол жеткізуде.</w:t>
      </w:r>
    </w:p>
    <w:p w14:paraId="490A3A38">
      <w:pPr>
        <w:pStyle w:val="12"/>
        <w:keepNext w:val="0"/>
        <w:keepLines w:val="0"/>
        <w:pageBreakBefore w:val="0"/>
        <w:tabs>
          <w:tab w:val="left" w:pos="1521"/>
        </w:tabs>
        <w:kinsoku/>
        <w:wordWrap/>
        <w:overflowPunct/>
        <w:topLinePunct w:val="0"/>
        <w:bidi w:val="0"/>
        <w:snapToGrid/>
        <w:spacing w:beforeAutospacing="0" w:after="0" w:afterAutospacing="0" w:line="240" w:lineRule="auto"/>
        <w:ind w:left="1341" w:right="492"/>
        <w:jc w:val="center"/>
        <w:rPr>
          <w:rFonts w:hint="default" w:ascii="Times New Roman" w:hAnsi="Times New Roman" w:cs="Times New Roman"/>
          <w:sz w:val="24"/>
          <w:szCs w:val="24"/>
        </w:rPr>
      </w:pPr>
    </w:p>
    <w:p w14:paraId="00969C9B">
      <w:pPr>
        <w:pStyle w:val="9"/>
        <w:keepNext w:val="0"/>
        <w:keepLines w:val="0"/>
        <w:pageBreakBefore w:val="0"/>
        <w:kinsoku/>
        <w:wordWrap/>
        <w:overflowPunct/>
        <w:topLinePunct w:val="0"/>
        <w:bidi w:val="0"/>
        <w:snapToGrid/>
        <w:spacing w:beforeAutospacing="0" w:after="0" w:afterAutospacing="0" w:line="240" w:lineRule="auto"/>
        <w:ind w:right="489" w:firstLine="719"/>
        <w:rPr>
          <w:rFonts w:hint="default" w:ascii="Times New Roman" w:hAnsi="Times New Roman" w:cs="Times New Roman"/>
          <w:sz w:val="24"/>
          <w:szCs w:val="24"/>
        </w:rPr>
      </w:pPr>
      <w:r>
        <w:rPr>
          <w:rFonts w:hint="default" w:ascii="Times New Roman" w:hAnsi="Times New Roman" w:cs="Times New Roman"/>
          <w:b/>
          <w:sz w:val="24"/>
          <w:szCs w:val="24"/>
        </w:rPr>
        <w:t xml:space="preserve"> «Күрес»</w:t>
      </w:r>
      <w:r>
        <w:rPr>
          <w:rFonts w:hint="default" w:ascii="Times New Roman" w:hAnsi="Times New Roman" w:cs="Times New Roman"/>
          <w:sz w:val="24"/>
          <w:szCs w:val="24"/>
        </w:rPr>
        <w:t xml:space="preserve"> үйірмесіне 15 бала қатысады.Үйірме бекіткен кесте бойынша жұмыс жасайды.Үйірмеге оқушылардың қызығушылығы өте жоғары.Оқушылар аудандық, облстық, республикалық жарыстарға қатысып жүлдедермен оралуда.Атап айтсақ Орынбекұлы Бағдат. Ауданымызда өткен республикалық турнирде 3-орын ға ие болды. Ақтау қаласында өткен республикалық жарыста қазақ күресінен 2-орынға Орынбекұлы Бағдат. Ұлттық қазақ күресімізге оқушыларымызды тартып қызығушылығын арттыру. </w:t>
      </w:r>
    </w:p>
    <w:p w14:paraId="2A38C186">
      <w:pPr>
        <w:pStyle w:val="9"/>
        <w:keepNext w:val="0"/>
        <w:keepLines w:val="0"/>
        <w:pageBreakBefore w:val="0"/>
        <w:kinsoku/>
        <w:wordWrap/>
        <w:overflowPunct/>
        <w:topLinePunct w:val="0"/>
        <w:bidi w:val="0"/>
        <w:snapToGrid/>
        <w:spacing w:beforeAutospacing="0" w:after="0" w:afterAutospacing="0" w:line="240" w:lineRule="auto"/>
        <w:ind w:right="491" w:firstLine="719"/>
        <w:rPr>
          <w:rFonts w:hint="default" w:ascii="Times New Roman" w:hAnsi="Times New Roman" w:cs="Times New Roman"/>
          <w:sz w:val="24"/>
          <w:szCs w:val="24"/>
        </w:rPr>
      </w:pPr>
    </w:p>
    <w:p w14:paraId="45B85F02">
      <w:pPr>
        <w:pStyle w:val="9"/>
        <w:keepNext w:val="0"/>
        <w:keepLines w:val="0"/>
        <w:pageBreakBefore w:val="0"/>
        <w:kinsoku/>
        <w:wordWrap/>
        <w:overflowPunct/>
        <w:topLinePunct w:val="0"/>
        <w:bidi w:val="0"/>
        <w:snapToGrid/>
        <w:spacing w:beforeAutospacing="0" w:after="0" w:afterAutospacing="0" w:line="240" w:lineRule="auto"/>
        <w:ind w:right="489" w:firstLine="719"/>
        <w:rPr>
          <w:rFonts w:hint="default" w:ascii="Times New Roman" w:hAnsi="Times New Roman" w:cs="Times New Roman"/>
          <w:sz w:val="24"/>
          <w:szCs w:val="24"/>
        </w:rPr>
      </w:pPr>
    </w:p>
    <w:p w14:paraId="3A3184D9">
      <w:pPr>
        <w:pStyle w:val="9"/>
        <w:keepNext w:val="0"/>
        <w:keepLines w:val="0"/>
        <w:pageBreakBefore w:val="0"/>
        <w:kinsoku/>
        <w:wordWrap/>
        <w:overflowPunct/>
        <w:topLinePunct w:val="0"/>
        <w:bidi w:val="0"/>
        <w:snapToGrid/>
        <w:spacing w:beforeAutospacing="0" w:after="0" w:afterAutospacing="0" w:line="240" w:lineRule="auto"/>
        <w:ind w:right="489" w:firstLine="719"/>
        <w:rPr>
          <w:rFonts w:hint="default" w:ascii="Times New Roman" w:hAnsi="Times New Roman" w:cs="Times New Roman"/>
          <w:sz w:val="24"/>
          <w:szCs w:val="24"/>
          <w:lang w:eastAsia="ru-RU"/>
        </w:rPr>
      </w:pPr>
      <w:r>
        <w:rPr>
          <w:rFonts w:hint="default" w:ascii="Times New Roman" w:hAnsi="Times New Roman" w:cs="Times New Roman"/>
          <w:sz w:val="24"/>
          <w:szCs w:val="24"/>
          <w:lang w:val="ru-RU" w:eastAsia="ru-RU"/>
        </w:rPr>
        <w:drawing>
          <wp:inline distT="0" distB="0" distL="0" distR="0">
            <wp:extent cx="2583815" cy="1457325"/>
            <wp:effectExtent l="0" t="0" r="6985" b="5715"/>
            <wp:docPr id="21" name="Рисунок 2" descr="C:\Users\USER\Downloads\WhatsApp Image 2025-07-30 at 09.35.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 descr="C:\Users\USER\Downloads\WhatsApp Image 2025-07-30 at 09.35.52.jpeg"/>
                    <pic:cNvPicPr>
                      <a:picLocks noChangeAspect="1" noChangeArrowheads="1"/>
                    </pic:cNvPicPr>
                  </pic:nvPicPr>
                  <pic:blipFill>
                    <a:blip r:embed="rId13" cstate="print"/>
                    <a:srcRect/>
                    <a:stretch>
                      <a:fillRect/>
                    </a:stretch>
                  </pic:blipFill>
                  <pic:spPr>
                    <a:xfrm>
                      <a:off x="0" y="0"/>
                      <a:ext cx="2587119" cy="1459458"/>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lang w:eastAsia="ru-RU"/>
        </w:rPr>
        <w:t xml:space="preserve"> </w:t>
      </w:r>
      <w:r>
        <w:rPr>
          <w:rFonts w:hint="default" w:ascii="Times New Roman" w:hAnsi="Times New Roman" w:cs="Times New Roman"/>
          <w:sz w:val="24"/>
          <w:szCs w:val="24"/>
          <w:lang w:val="ru-RU" w:eastAsia="ru-RU"/>
        </w:rPr>
        <w:drawing>
          <wp:inline distT="0" distB="0" distL="0" distR="0">
            <wp:extent cx="2583815" cy="1457325"/>
            <wp:effectExtent l="0" t="0" r="6985" b="5715"/>
            <wp:docPr id="22" name="Рисунок 1" descr="C:\Users\USER\Downloads\WhatsApp Image 2025-07-30 at 09.35.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 descr="C:\Users\USER\Downloads\WhatsApp Image 2025-07-30 at 09.35.43.jpeg"/>
                    <pic:cNvPicPr>
                      <a:picLocks noChangeAspect="1" noChangeArrowheads="1"/>
                    </pic:cNvPicPr>
                  </pic:nvPicPr>
                  <pic:blipFill>
                    <a:blip r:embed="rId14" cstate="print"/>
                    <a:srcRect/>
                    <a:stretch>
                      <a:fillRect/>
                    </a:stretch>
                  </pic:blipFill>
                  <pic:spPr>
                    <a:xfrm>
                      <a:off x="0" y="0"/>
                      <a:ext cx="2588596" cy="1460258"/>
                    </a:xfrm>
                    <a:prstGeom prst="rect">
                      <a:avLst/>
                    </a:prstGeom>
                    <a:noFill/>
                    <a:ln w="9525">
                      <a:noFill/>
                      <a:miter lim="800000"/>
                      <a:headEnd/>
                      <a:tailEnd/>
                    </a:ln>
                  </pic:spPr>
                </pic:pic>
              </a:graphicData>
            </a:graphic>
          </wp:inline>
        </w:drawing>
      </w:r>
    </w:p>
    <w:p w14:paraId="0525AADB">
      <w:pPr>
        <w:pStyle w:val="9"/>
        <w:keepNext w:val="0"/>
        <w:keepLines w:val="0"/>
        <w:pageBreakBefore w:val="0"/>
        <w:kinsoku/>
        <w:wordWrap/>
        <w:overflowPunct/>
        <w:topLinePunct w:val="0"/>
        <w:bidi w:val="0"/>
        <w:snapToGrid/>
        <w:spacing w:beforeAutospacing="0" w:after="0" w:afterAutospacing="0" w:line="240" w:lineRule="auto"/>
        <w:ind w:right="489" w:firstLine="719"/>
        <w:rPr>
          <w:rFonts w:hint="default" w:ascii="Times New Roman" w:hAnsi="Times New Roman" w:cs="Times New Roman"/>
          <w:sz w:val="24"/>
          <w:szCs w:val="24"/>
          <w:lang w:eastAsia="ru-RU"/>
        </w:rPr>
      </w:pPr>
    </w:p>
    <w:p w14:paraId="078B371E">
      <w:pPr>
        <w:pStyle w:val="9"/>
        <w:keepNext w:val="0"/>
        <w:keepLines w:val="0"/>
        <w:pageBreakBefore w:val="0"/>
        <w:kinsoku/>
        <w:wordWrap/>
        <w:overflowPunct/>
        <w:topLinePunct w:val="0"/>
        <w:bidi w:val="0"/>
        <w:snapToGrid/>
        <w:spacing w:beforeAutospacing="0" w:after="0" w:afterAutospacing="0" w:line="240" w:lineRule="auto"/>
        <w:ind w:right="489" w:firstLine="719"/>
        <w:rPr>
          <w:rFonts w:hint="default" w:ascii="Times New Roman" w:hAnsi="Times New Roman" w:cs="Times New Roman"/>
          <w:sz w:val="24"/>
          <w:szCs w:val="24"/>
        </w:rPr>
      </w:pPr>
    </w:p>
    <w:p w14:paraId="325EFCE5">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rPr>
      </w:pPr>
      <w:r>
        <w:rPr>
          <w:rFonts w:hint="default" w:ascii="Times New Roman" w:hAnsi="Times New Roman" w:cs="Times New Roman"/>
          <w:b/>
          <w:sz w:val="24"/>
          <w:szCs w:val="24"/>
        </w:rPr>
        <w:t>«Теннис»</w:t>
      </w:r>
      <w:r>
        <w:rPr>
          <w:rFonts w:hint="default" w:ascii="Times New Roman" w:hAnsi="Times New Roman" w:cs="Times New Roman"/>
          <w:sz w:val="24"/>
          <w:szCs w:val="24"/>
        </w:rPr>
        <w:t xml:space="preserve"> үйірмесіне  15 бала қамтылған. Үйірме кестеге сәйкес ұйымдастырылады.Сағат 15.30 дан 17.00 ге дейін болады. Үстел теннисі бойынша жарыстар болған жоқ.Жарыстарға оқушылар дайын.</w:t>
      </w:r>
    </w:p>
    <w:p w14:paraId="7ECBFB7B">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rPr>
      </w:pPr>
    </w:p>
    <w:p w14:paraId="1939CEBC">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rPr>
      </w:pPr>
      <w:r>
        <w:rPr>
          <w:rFonts w:hint="default" w:ascii="Times New Roman" w:hAnsi="Times New Roman" w:cs="Times New Roman"/>
          <w:sz w:val="24"/>
          <w:szCs w:val="24"/>
          <w:lang w:val="ru-RU" w:eastAsia="ru-RU"/>
        </w:rPr>
        <w:drawing>
          <wp:inline distT="0" distB="0" distL="0" distR="0">
            <wp:extent cx="2602865" cy="1754505"/>
            <wp:effectExtent l="0" t="0" r="3175" b="13335"/>
            <wp:docPr id="23" name="Рисунок 4" descr="C:\Users\USER\Downloads\WhatsApp Image 2025-07-30 at 09.4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4" descr="C:\Users\USER\Downloads\WhatsApp Image 2025-07-30 at 09.41.39.jpeg"/>
                    <pic:cNvPicPr>
                      <a:picLocks noChangeAspect="1" noChangeArrowheads="1"/>
                    </pic:cNvPicPr>
                  </pic:nvPicPr>
                  <pic:blipFill>
                    <a:blip r:embed="rId15" cstate="print"/>
                    <a:srcRect/>
                    <a:stretch>
                      <a:fillRect/>
                    </a:stretch>
                  </pic:blipFill>
                  <pic:spPr>
                    <a:xfrm>
                      <a:off x="0" y="0"/>
                      <a:ext cx="2606187" cy="1756701"/>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lang w:eastAsia="ru-RU"/>
        </w:rPr>
        <w:t xml:space="preserve">  </w:t>
      </w:r>
      <w:r>
        <w:rPr>
          <w:rFonts w:hint="default" w:ascii="Times New Roman" w:hAnsi="Times New Roman" w:cs="Times New Roman"/>
          <w:sz w:val="24"/>
          <w:szCs w:val="24"/>
          <w:lang w:val="ru-RU" w:eastAsia="ru-RU"/>
        </w:rPr>
        <w:drawing>
          <wp:inline distT="0" distB="0" distL="0" distR="0">
            <wp:extent cx="2872105" cy="1746250"/>
            <wp:effectExtent l="0" t="0" r="8255" b="6350"/>
            <wp:docPr id="24" name="Рисунок 3" descr="C:\Users\USER\Downloads\WhatsApp Image 2025-07-30 at 09.4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3" descr="C:\Users\USER\Downloads\WhatsApp Image 2025-07-30 at 09.41.32.jpeg"/>
                    <pic:cNvPicPr>
                      <a:picLocks noChangeAspect="1" noChangeArrowheads="1"/>
                    </pic:cNvPicPr>
                  </pic:nvPicPr>
                  <pic:blipFill>
                    <a:blip r:embed="rId16" cstate="print"/>
                    <a:srcRect/>
                    <a:stretch>
                      <a:fillRect/>
                    </a:stretch>
                  </pic:blipFill>
                  <pic:spPr>
                    <a:xfrm>
                      <a:off x="0" y="0"/>
                      <a:ext cx="2882824" cy="1752740"/>
                    </a:xfrm>
                    <a:prstGeom prst="rect">
                      <a:avLst/>
                    </a:prstGeom>
                    <a:noFill/>
                    <a:ln w="9525">
                      <a:noFill/>
                      <a:miter lim="800000"/>
                      <a:headEnd/>
                      <a:tailEnd/>
                    </a:ln>
                  </pic:spPr>
                </pic:pic>
              </a:graphicData>
            </a:graphic>
          </wp:inline>
        </w:drawing>
      </w:r>
    </w:p>
    <w:p w14:paraId="1E62A52F">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rPr>
      </w:pPr>
    </w:p>
    <w:p w14:paraId="02EB8001">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rPr>
      </w:pPr>
      <w:r>
        <w:rPr>
          <w:rFonts w:hint="default" w:ascii="Times New Roman" w:hAnsi="Times New Roman" w:cs="Times New Roman"/>
          <w:b/>
          <w:sz w:val="24"/>
          <w:szCs w:val="24"/>
        </w:rPr>
        <w:t>«Футбол»</w:t>
      </w:r>
      <w:r>
        <w:rPr>
          <w:rFonts w:hint="default" w:ascii="Times New Roman" w:hAnsi="Times New Roman" w:cs="Times New Roman"/>
          <w:sz w:val="24"/>
          <w:szCs w:val="24"/>
        </w:rPr>
        <w:t xml:space="preserve"> үйірмесі бойынша 12 бала қатысады. Футболдан Т.Жүргенов ауылында өткен футболдан 2012-2013 жылғы жасөспірімдер турниріне қатысып жақсы деңгейде ойын көрсетті. </w:t>
      </w:r>
    </w:p>
    <w:p w14:paraId="662705B9">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rPr>
      </w:pPr>
    </w:p>
    <w:p w14:paraId="1831F594">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rPr>
      </w:pPr>
      <w:r>
        <w:rPr>
          <w:rFonts w:hint="default" w:ascii="Times New Roman" w:hAnsi="Times New Roman" w:cs="Times New Roman"/>
          <w:b/>
          <w:sz w:val="24"/>
          <w:szCs w:val="24"/>
        </w:rPr>
        <w:t>«Тоғызқұмалақ»</w:t>
      </w:r>
      <w:r>
        <w:rPr>
          <w:rFonts w:hint="default" w:ascii="Times New Roman" w:hAnsi="Times New Roman" w:cs="Times New Roman"/>
          <w:sz w:val="24"/>
          <w:szCs w:val="24"/>
        </w:rPr>
        <w:t xml:space="preserve"> үйірмесі бойынша 30 оқушы қатысады. Бекітілген кестеге сәйкес жұмыс жүргізілуде.</w:t>
      </w:r>
      <w:r>
        <w:rPr>
          <w:rFonts w:hint="default" w:ascii="Times New Roman" w:hAnsi="Times New Roman" w:cs="Times New Roman"/>
          <w:sz w:val="24"/>
          <w:szCs w:val="24"/>
        </w:rPr>
        <w:br w:type="textWrapping"/>
      </w:r>
      <w:r>
        <w:rPr>
          <w:rFonts w:hint="default" w:ascii="Times New Roman" w:hAnsi="Times New Roman" w:cs="Times New Roman"/>
          <w:sz w:val="24"/>
          <w:szCs w:val="24"/>
        </w:rPr>
        <w:t>Мектебімізде Тасболат Қайыровтың «Тоғызқұмалақтан» турнирі өткізілді. Және жарыстарға жақсы барып нәтиже көрсетуде.</w:t>
      </w:r>
    </w:p>
    <w:p w14:paraId="570D0E2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sectPr>
          <w:pgSz w:w="12240" w:h="15840"/>
          <w:pgMar w:top="1060" w:right="360" w:bottom="1100" w:left="1080" w:header="0" w:footer="878" w:gutter="0"/>
          <w:cols w:space="720" w:num="1"/>
        </w:sectPr>
      </w:pPr>
      <w:r>
        <w:rPr>
          <w:rFonts w:hint="default" w:ascii="Times New Roman" w:hAnsi="Times New Roman" w:cs="Times New Roman"/>
          <w:sz w:val="24"/>
          <w:szCs w:val="24"/>
          <w:lang w:val="ru-RU" w:eastAsia="ru-RU"/>
        </w:rPr>
        <w:drawing>
          <wp:inline distT="0" distB="0" distL="0" distR="0">
            <wp:extent cx="1908175" cy="1771015"/>
            <wp:effectExtent l="0" t="0" r="12065" b="12065"/>
            <wp:docPr id="11" name="Рисунок 4" descr="C:\Users\USER\Downloads\WhatsApp Image 2025-07-30 at 13.17.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4" descr="C:\Users\USER\Downloads\WhatsApp Image 2025-07-30 at 13.17.01.jpeg"/>
                    <pic:cNvPicPr>
                      <a:picLocks noChangeAspect="1" noChangeArrowheads="1"/>
                    </pic:cNvPicPr>
                  </pic:nvPicPr>
                  <pic:blipFill>
                    <a:blip r:embed="rId17" cstate="print"/>
                    <a:srcRect/>
                    <a:stretch>
                      <a:fillRect/>
                    </a:stretch>
                  </pic:blipFill>
                  <pic:spPr>
                    <a:xfrm>
                      <a:off x="0" y="0"/>
                      <a:ext cx="1908270" cy="1770825"/>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lang w:val="ru-RU" w:eastAsia="ru-RU"/>
        </w:rPr>
        <w:drawing>
          <wp:inline distT="0" distB="0" distL="0" distR="0">
            <wp:extent cx="1793240" cy="1694815"/>
            <wp:effectExtent l="0" t="0" r="5080" b="12065"/>
            <wp:docPr id="25" name="Рисунок 3" descr="C:\Users\USER\Downloads\WhatsApp Image 2025-07-30 at 09.49.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3" descr="C:\Users\USER\Downloads\WhatsApp Image 2025-07-30 at 09.49.45.jpeg"/>
                    <pic:cNvPicPr>
                      <a:picLocks noChangeAspect="1" noChangeArrowheads="1"/>
                    </pic:cNvPicPr>
                  </pic:nvPicPr>
                  <pic:blipFill>
                    <a:blip r:embed="rId18" cstate="print"/>
                    <a:srcRect/>
                    <a:stretch>
                      <a:fillRect/>
                    </a:stretch>
                  </pic:blipFill>
                  <pic:spPr>
                    <a:xfrm>
                      <a:off x="0" y="0"/>
                      <a:ext cx="1793768" cy="1695421"/>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lang w:val="ru-RU" w:eastAsia="ru-RU"/>
        </w:rPr>
        <w:drawing>
          <wp:inline distT="0" distB="0" distL="0" distR="0">
            <wp:extent cx="1644650" cy="1695450"/>
            <wp:effectExtent l="0" t="0" r="1270" b="11430"/>
            <wp:docPr id="26" name="Рисунок 2" descr="C:\Users\USER\Downloads\WhatsApp Image 2025-07-30 at 13.17.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 descr="C:\Users\USER\Downloads\WhatsApp Image 2025-07-30 at 13.17.18.jpeg"/>
                    <pic:cNvPicPr>
                      <a:picLocks noChangeAspect="1" noChangeArrowheads="1"/>
                    </pic:cNvPicPr>
                  </pic:nvPicPr>
                  <pic:blipFill>
                    <a:blip r:embed="rId19" cstate="print"/>
                    <a:srcRect/>
                    <a:stretch>
                      <a:fillRect/>
                    </a:stretch>
                  </pic:blipFill>
                  <pic:spPr>
                    <a:xfrm flipH="1">
                      <a:off x="0" y="0"/>
                      <a:ext cx="1646861" cy="1697442"/>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lang w:val="kk-KZ" w:eastAsia="ru-RU"/>
        </w:rPr>
        <w:t xml:space="preserve"> </w:t>
      </w:r>
    </w:p>
    <w:p w14:paraId="0B7C580C">
      <w:pPr>
        <w:pStyle w:val="15"/>
        <w:keepNext w:val="0"/>
        <w:keepLines w:val="0"/>
        <w:pageBreakBefore w:val="0"/>
        <w:kinsoku/>
        <w:wordWrap/>
        <w:overflowPunct/>
        <w:topLinePunct w:val="0"/>
        <w:bidi w:val="0"/>
        <w:snapToGrid/>
        <w:spacing w:beforeAutospacing="0" w:after="0" w:afterAutospacing="0" w:line="240" w:lineRule="auto"/>
        <w:ind w:left="0" w:leftChars="0" w:firstLine="1321" w:firstLineChars="550"/>
        <w:rPr>
          <w:rFonts w:hint="default" w:ascii="Times New Roman" w:hAnsi="Times New Roman" w:cs="Times New Roman"/>
          <w:spacing w:val="-2"/>
          <w:sz w:val="24"/>
          <w:szCs w:val="24"/>
        </w:rPr>
      </w:pPr>
      <w:r>
        <w:rPr>
          <w:rFonts w:hint="default" w:ascii="Times New Roman" w:hAnsi="Times New Roman" w:cs="Times New Roman"/>
          <w:sz w:val="24"/>
          <w:szCs w:val="24"/>
        </w:rPr>
        <w:t>2024-2025 оқу жылы спорттық секциялар жұмысының</w:t>
      </w:r>
      <w:r>
        <w:rPr>
          <w:rFonts w:hint="default" w:ascii="Times New Roman" w:hAnsi="Times New Roman" w:cs="Times New Roman"/>
          <w:spacing w:val="-2"/>
          <w:sz w:val="24"/>
          <w:szCs w:val="24"/>
        </w:rPr>
        <w:t xml:space="preserve"> тиімділігі:</w:t>
      </w:r>
    </w:p>
    <w:p w14:paraId="5DB233E6">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rPr>
      </w:pPr>
    </w:p>
    <w:p w14:paraId="36F36885">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rPr>
      </w:pPr>
      <w:r>
        <w:rPr>
          <w:rFonts w:hint="default" w:ascii="Times New Roman" w:hAnsi="Times New Roman" w:cs="Times New Roman"/>
          <w:b/>
          <w:sz w:val="24"/>
          <w:szCs w:val="24"/>
        </w:rPr>
        <w:t xml:space="preserve">       «Теннис»</w:t>
      </w:r>
      <w:r>
        <w:rPr>
          <w:rFonts w:hint="default" w:ascii="Times New Roman" w:hAnsi="Times New Roman" w:cs="Times New Roman"/>
          <w:sz w:val="24"/>
          <w:szCs w:val="24"/>
        </w:rPr>
        <w:t xml:space="preserve"> үйірмесі бойынша, жылдық жоспар бекітіліп, жұмыстар жоспарға сәйкес кесте бойынша атқарылды.Үйірмеде 18 оқушы. Оқушылар үйірмеге қызығушылықпен қатысады. Теннис үйірмесі бойынша ауданды, облстық жарыстар болған жоқ.  «ҚР –ның Тәуелсіздік күні» мерекесіне арналған ауыл әкімшілігінің ұйымдастырумен өткізілген үстел теннисі жарысында 11 сынып оқушысы Орынбекқызы Жауқазын 2-орын, Назық Аяна 3-орынға ие болып марапаттлды. </w:t>
      </w:r>
    </w:p>
    <w:p w14:paraId="3F0ECC8B">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rPr>
      </w:pPr>
    </w:p>
    <w:p w14:paraId="3175BA87">
      <w:pPr>
        <w:pStyle w:val="10"/>
        <w:keepNext w:val="0"/>
        <w:keepLines w:val="0"/>
        <w:pageBreakBefore w:val="0"/>
        <w:kinsoku/>
        <w:wordWrap/>
        <w:overflowPunct/>
        <w:topLinePunct w:val="0"/>
        <w:bidi w:val="0"/>
        <w:snapToGrid/>
        <w:spacing w:before="0" w:beforeAutospacing="0" w:after="0" w:afterAutospacing="0"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6414135" cy="2100580"/>
            <wp:effectExtent l="19050" t="0" r="5149" b="0"/>
            <wp:docPr id="20" name="Рисунок 9" descr="C:\Users\USER\Downloads\WhatsApp Image 2025-07-30 at 14.17.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9" descr="C:\Users\USER\Downloads\WhatsApp Image 2025-07-30 at 14.17.21.jpeg"/>
                    <pic:cNvPicPr>
                      <a:picLocks noChangeAspect="1" noChangeArrowheads="1"/>
                    </pic:cNvPicPr>
                  </pic:nvPicPr>
                  <pic:blipFill>
                    <a:blip r:embed="rId20"/>
                    <a:srcRect/>
                    <a:stretch>
                      <a:fillRect/>
                    </a:stretch>
                  </pic:blipFill>
                  <pic:spPr>
                    <a:xfrm>
                      <a:off x="0" y="0"/>
                      <a:ext cx="6422318" cy="2103143"/>
                    </a:xfrm>
                    <a:prstGeom prst="rect">
                      <a:avLst/>
                    </a:prstGeom>
                    <a:noFill/>
                    <a:ln w="9525">
                      <a:noFill/>
                      <a:miter lim="800000"/>
                      <a:headEnd/>
                      <a:tailEnd/>
                    </a:ln>
                  </pic:spPr>
                </pic:pic>
              </a:graphicData>
            </a:graphic>
          </wp:inline>
        </w:drawing>
      </w:r>
    </w:p>
    <w:p w14:paraId="4F59D079">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rPr>
      </w:pPr>
      <w:r>
        <w:rPr>
          <w:rFonts w:hint="default" w:ascii="Times New Roman" w:hAnsi="Times New Roman" w:cs="Times New Roman"/>
          <w:b/>
          <w:sz w:val="24"/>
          <w:szCs w:val="24"/>
        </w:rPr>
        <w:t xml:space="preserve">      «Футбол»</w:t>
      </w:r>
      <w:r>
        <w:rPr>
          <w:rFonts w:hint="default" w:ascii="Times New Roman" w:hAnsi="Times New Roman" w:cs="Times New Roman"/>
          <w:sz w:val="24"/>
          <w:szCs w:val="24"/>
        </w:rPr>
        <w:t xml:space="preserve">  үйірмесі бойынша жылдық жоспарға,құрылған кестеге байланысты жұмыс жүргізілді.</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 Үйірмеге барлығы 21 бала қатыстады. Оқушылардың үйірмеге қызығушылығы жоғары.Жоспар бойынша жұмыстар жүргізілуде. «ҚР – ның Тәуелсіздік күніне» орай ұйымдастырылған ауыл әкімшілігінің ұйымдастыруымен өткізілген футбол жарысында жастар арасынан 5-9 сынып оқушыларынан құралған команда 2 орынға ие болып, марапат алды. Алдағы болатын жарыстарға дайындық жұмыстары үнемі жүргізіліп отырады және оқушылардың дайындықтары сапалы ұйымдастырылып жатыр.</w:t>
      </w:r>
    </w:p>
    <w:p w14:paraId="4763CF66">
      <w:pPr>
        <w:pStyle w:val="10"/>
        <w:keepNext w:val="0"/>
        <w:keepLines w:val="0"/>
        <w:pageBreakBefore w:val="0"/>
        <w:kinsoku/>
        <w:wordWrap/>
        <w:overflowPunct/>
        <w:topLinePunct w:val="0"/>
        <w:bidi w:val="0"/>
        <w:snapToGrid/>
        <w:spacing w:before="0"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6073775" cy="2232025"/>
            <wp:effectExtent l="19050" t="0" r="3175" b="0"/>
            <wp:docPr id="28" name="Рисунок 12" descr="C:\Users\USER\Downloads\WhatsApp Image 2025-07-30 at 14.39.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2" descr="C:\Users\USER\Downloads\WhatsApp Image 2025-07-30 at 14.39.42.jpeg"/>
                    <pic:cNvPicPr>
                      <a:picLocks noChangeAspect="1" noChangeArrowheads="1"/>
                    </pic:cNvPicPr>
                  </pic:nvPicPr>
                  <pic:blipFill>
                    <a:blip r:embed="rId21"/>
                    <a:srcRect/>
                    <a:stretch>
                      <a:fillRect/>
                    </a:stretch>
                  </pic:blipFill>
                  <pic:spPr>
                    <a:xfrm>
                      <a:off x="0" y="0"/>
                      <a:ext cx="6073929" cy="2232511"/>
                    </a:xfrm>
                    <a:prstGeom prst="rect">
                      <a:avLst/>
                    </a:prstGeom>
                    <a:noFill/>
                    <a:ln w="9525">
                      <a:noFill/>
                      <a:miter lim="800000"/>
                      <a:headEnd/>
                      <a:tailEnd/>
                    </a:ln>
                  </pic:spPr>
                </pic:pic>
              </a:graphicData>
            </a:graphic>
          </wp:inline>
        </w:drawing>
      </w:r>
    </w:p>
    <w:p w14:paraId="03D5BB22">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«Тоғызқұмалақ»</w:t>
      </w:r>
      <w:r>
        <w:rPr>
          <w:rFonts w:hint="default" w:ascii="Times New Roman" w:hAnsi="Times New Roman" w:cs="Times New Roman"/>
          <w:sz w:val="24"/>
          <w:szCs w:val="24"/>
          <w:lang w:val="kk-KZ"/>
        </w:rPr>
        <w:t xml:space="preserve"> үйірмесі бойынша 15 бала қатысады. Үйірмеге бекіткен кесте бойынша жұмыстар атқарылды. Оқушылар уақытымен келеді.Қызығушылықтар жоғары. Мектебімізде Т.Қайыровтың турнирі өткізілді. Әйтеке би ауданы бойынша мектептер қатысты. Мектебіміздің оқушылары да жақсы нәтиже көрсете білді. Түрлі сыйлықтар мен марапаттарға медальдарға ие болды. </w:t>
      </w:r>
    </w:p>
    <w:p w14:paraId="35463F42">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1619885" cy="1251585"/>
            <wp:effectExtent l="19050" t="0" r="0" b="0"/>
            <wp:docPr id="29" name="Рисунок 18" descr="C:\Users\USER\Downloads\WhatsApp Image 2025-07-30 at 14.47.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18" descr="C:\Users\USER\Downloads\WhatsApp Image 2025-07-30 at 14.47.12.jpeg"/>
                    <pic:cNvPicPr>
                      <a:picLocks noChangeAspect="1" noChangeArrowheads="1"/>
                    </pic:cNvPicPr>
                  </pic:nvPicPr>
                  <pic:blipFill>
                    <a:blip r:embed="rId22" cstate="print"/>
                    <a:srcRect/>
                    <a:stretch>
                      <a:fillRect/>
                    </a:stretch>
                  </pic:blipFill>
                  <pic:spPr>
                    <a:xfrm>
                      <a:off x="0" y="0"/>
                      <a:ext cx="1618386" cy="1250688"/>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rPr>
        <w:drawing>
          <wp:inline distT="0" distB="0" distL="0" distR="0">
            <wp:extent cx="1686560" cy="1250950"/>
            <wp:effectExtent l="19050" t="0" r="8649" b="0"/>
            <wp:docPr id="30" name="Рисунок 17" descr="C:\Users\USER\Downloads\WhatsApp Image 2025-07-30 at 14.47.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17" descr="C:\Users\USER\Downloads\WhatsApp Image 2025-07-30 at 14.47.45.jpeg"/>
                    <pic:cNvPicPr>
                      <a:picLocks noChangeAspect="1" noChangeArrowheads="1"/>
                    </pic:cNvPicPr>
                  </pic:nvPicPr>
                  <pic:blipFill>
                    <a:blip r:embed="rId23" cstate="print"/>
                    <a:srcRect/>
                    <a:stretch>
                      <a:fillRect/>
                    </a:stretch>
                  </pic:blipFill>
                  <pic:spPr>
                    <a:xfrm flipH="1">
                      <a:off x="0" y="0"/>
                      <a:ext cx="1687420" cy="1251959"/>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rPr>
        <w:drawing>
          <wp:inline distT="0" distB="0" distL="0" distR="0">
            <wp:extent cx="1518285" cy="1249045"/>
            <wp:effectExtent l="19050" t="0" r="5115" b="0"/>
            <wp:docPr id="31" name="Рисунок 16" descr="C:\Users\USER\Downloads\WhatsApp Image 2025-07-30 at 14.47.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16" descr="C:\Users\USER\Downloads\WhatsApp Image 2025-07-30 at 14.47.36.jpeg"/>
                    <pic:cNvPicPr>
                      <a:picLocks noChangeAspect="1" noChangeArrowheads="1"/>
                    </pic:cNvPicPr>
                  </pic:nvPicPr>
                  <pic:blipFill>
                    <a:blip r:embed="rId24" cstate="print"/>
                    <a:srcRect/>
                    <a:stretch>
                      <a:fillRect/>
                    </a:stretch>
                  </pic:blipFill>
                  <pic:spPr>
                    <a:xfrm>
                      <a:off x="0" y="0"/>
                      <a:ext cx="1522388" cy="1252510"/>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rPr>
        <w:drawing>
          <wp:inline distT="0" distB="0" distL="0" distR="0">
            <wp:extent cx="1617980" cy="1251585"/>
            <wp:effectExtent l="19050" t="0" r="735" b="0"/>
            <wp:docPr id="32" name="Рисунок 15" descr="C:\Users\USER\Downloads\WhatsApp Image 2025-07-30 at 14.47.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15" descr="C:\Users\USER\Downloads\WhatsApp Image 2025-07-30 at 14.47.22.jpeg"/>
                    <pic:cNvPicPr>
                      <a:picLocks noChangeAspect="1" noChangeArrowheads="1"/>
                    </pic:cNvPicPr>
                  </pic:nvPicPr>
                  <pic:blipFill>
                    <a:blip r:embed="rId25" cstate="print"/>
                    <a:srcRect/>
                    <a:stretch>
                      <a:fillRect/>
                    </a:stretch>
                  </pic:blipFill>
                  <pic:spPr>
                    <a:xfrm>
                      <a:off x="0" y="0"/>
                      <a:ext cx="1620126" cy="1253397"/>
                    </a:xfrm>
                    <a:prstGeom prst="rect">
                      <a:avLst/>
                    </a:prstGeom>
                    <a:noFill/>
                    <a:ln w="9525">
                      <a:noFill/>
                      <a:miter lim="800000"/>
                      <a:headEnd/>
                      <a:tailEnd/>
                    </a:ln>
                  </pic:spPr>
                </pic:pic>
              </a:graphicData>
            </a:graphic>
          </wp:inline>
        </w:drawing>
      </w:r>
    </w:p>
    <w:p w14:paraId="54F355FA">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«Күрес» үйірмесі бойынша 15 бала қатысады. Бекітілген жоспар мен кесетеге сай жұмыстар атқарылды. Үйірмеге оқушылардың қызығушылығы жоғары.Оқушылар күреске киетін арнайы киімдерін алдырып күнбе-күн қалмай үйірмеге қатысты. </w:t>
      </w:r>
      <w:r>
        <w:rPr>
          <w:rFonts w:hint="default" w:ascii="Times New Roman" w:hAnsi="Times New Roman" w:cs="Times New Roman"/>
          <w:sz w:val="24"/>
          <w:szCs w:val="24"/>
          <w:lang w:val="kk-KZ"/>
        </w:rPr>
        <w:br w:type="textWrapping"/>
      </w:r>
      <w:r>
        <w:rPr>
          <w:rFonts w:hint="default" w:ascii="Times New Roman" w:hAnsi="Times New Roman" w:cs="Times New Roman"/>
          <w:sz w:val="24"/>
          <w:szCs w:val="24"/>
          <w:lang w:val="kk-KZ"/>
        </w:rPr>
        <w:t>Мақсаты:  Оқушыларды қазақ күресіне атрту, қызығушылығын арттыру.Жақсы нәтиже көрсету.</w:t>
      </w:r>
    </w:p>
    <w:p w14:paraId="25B4F14E">
      <w:pPr>
        <w:pStyle w:val="15"/>
        <w:keepNext w:val="0"/>
        <w:keepLines w:val="0"/>
        <w:pageBreakBefore w:val="0"/>
        <w:kinsoku/>
        <w:wordWrap/>
        <w:overflowPunct/>
        <w:topLinePunct w:val="0"/>
        <w:bidi w:val="0"/>
        <w:snapToGrid/>
        <w:spacing w:beforeAutospacing="0" w:after="0" w:afterAutospacing="0" w:line="240" w:lineRule="auto"/>
        <w:ind w:left="3046" w:right="1446" w:hanging="726"/>
        <w:jc w:val="left"/>
        <w:rPr>
          <w:rFonts w:hint="default" w:ascii="Times New Roman" w:hAnsi="Times New Roman" w:cs="Times New Roman"/>
          <w:sz w:val="24"/>
          <w:szCs w:val="24"/>
        </w:rPr>
      </w:pPr>
      <w:r>
        <w:rPr>
          <w:rFonts w:hint="default" w:ascii="Times New Roman" w:hAnsi="Times New Roman" w:cs="Times New Roman"/>
          <w:sz w:val="24"/>
          <w:szCs w:val="24"/>
        </w:rPr>
        <w:t>2022-2023 оқу жылы «Ұшқыр ой алаңы» дебаттық клубы бойынша атқарылған жұмыстар талдамасы</w:t>
      </w:r>
    </w:p>
    <w:p w14:paraId="76D116F3">
      <w:pPr>
        <w:keepNext w:val="0"/>
        <w:keepLines w:val="0"/>
        <w:pageBreakBefore w:val="0"/>
        <w:kinsoku/>
        <w:wordWrap/>
        <w:overflowPunct/>
        <w:topLinePunct w:val="0"/>
        <w:bidi w:val="0"/>
        <w:snapToGrid/>
        <w:spacing w:beforeAutospacing="0" w:after="0" w:afterAutospacing="0" w:line="240" w:lineRule="auto"/>
        <w:ind w:firstLine="240" w:firstLineChars="100"/>
        <w:jc w:val="both"/>
        <w:rPr>
          <w:rFonts w:hint="default" w:ascii="Times New Roman" w:hAnsi="Times New Roman" w:cs="Times New Roman"/>
          <w:sz w:val="24"/>
          <w:szCs w:val="24"/>
        </w:rPr>
      </w:pPr>
      <w:r>
        <w:rPr>
          <w:rFonts w:hint="default" w:ascii="Times New Roman" w:hAnsi="Times New Roman" w:cs="Times New Roman"/>
          <w:sz w:val="24"/>
          <w:szCs w:val="24"/>
        </w:rPr>
        <w:t>Сарат жалпы орта білім беретін мектебінде</w:t>
      </w:r>
      <w:r>
        <w:rPr>
          <w:rFonts w:hint="default" w:ascii="Times New Roman" w:hAnsi="Times New Roman" w:cs="Times New Roman"/>
          <w:b/>
          <w:sz w:val="24"/>
          <w:szCs w:val="24"/>
        </w:rPr>
        <w:t xml:space="preserve"> «Ұшқыр ой алаңы»</w:t>
      </w:r>
      <w:r>
        <w:rPr>
          <w:rFonts w:hint="default" w:ascii="Times New Roman" w:hAnsi="Times New Roman" w:cs="Times New Roman"/>
          <w:sz w:val="24"/>
          <w:szCs w:val="24"/>
        </w:rPr>
        <w:t xml:space="preserve">жобасы </w:t>
      </w:r>
      <w:r>
        <w:rPr>
          <w:rFonts w:hint="default" w:ascii="Times New Roman" w:hAnsi="Times New Roman" w:cs="Times New Roman"/>
          <w:spacing w:val="-2"/>
          <w:sz w:val="24"/>
          <w:szCs w:val="24"/>
        </w:rPr>
        <w:t>аясындағы</w:t>
      </w:r>
    </w:p>
    <w:p w14:paraId="3F7AD5C6">
      <w:pPr>
        <w:pStyle w:val="9"/>
        <w:keepNext w:val="0"/>
        <w:keepLines w:val="0"/>
        <w:pageBreakBefore w:val="0"/>
        <w:kinsoku/>
        <w:wordWrap/>
        <w:overflowPunct/>
        <w:topLinePunct w:val="0"/>
        <w:bidi w:val="0"/>
        <w:snapToGrid/>
        <w:spacing w:beforeAutospacing="0" w:after="0" w:afterAutospacing="0" w:line="240" w:lineRule="auto"/>
        <w:ind w:left="0" w:leftChars="0" w:right="491" w:firstLine="0" w:firstLineChars="0"/>
        <w:rPr>
          <w:rFonts w:hint="default" w:ascii="Times New Roman" w:hAnsi="Times New Roman" w:cs="Times New Roman"/>
          <w:sz w:val="24"/>
          <w:szCs w:val="24"/>
        </w:rPr>
      </w:pPr>
      <w:r>
        <w:rPr>
          <w:rFonts w:hint="default" w:ascii="Times New Roman" w:hAnsi="Times New Roman" w:cs="Times New Roman"/>
          <w:b/>
          <w:sz w:val="24"/>
          <w:szCs w:val="24"/>
        </w:rPr>
        <w:t xml:space="preserve">«Зияткерлік» </w:t>
      </w:r>
      <w:r>
        <w:rPr>
          <w:rFonts w:hint="default" w:ascii="Times New Roman" w:hAnsi="Times New Roman" w:cs="Times New Roman"/>
          <w:sz w:val="24"/>
          <w:szCs w:val="24"/>
        </w:rPr>
        <w:t xml:space="preserve">дебаттық клубында 2022-2023 оқужылында 10 білім алушы қамтылды.Жетекшісі музыка пәнінің мұғалімі Сақтағанов Е.Ж. Оқу жылының басында мектепішілік құрылған «Зияткерлік» дебаттық клубының жұмыс жоспары бекітіліп, мүшелерін жасақтау, мақсат-міндеттерін айқындау жұмыстары жүргізілді. </w:t>
      </w:r>
    </w:p>
    <w:p w14:paraId="56A25CF0">
      <w:pPr>
        <w:pStyle w:val="9"/>
        <w:keepNext w:val="0"/>
        <w:keepLines w:val="0"/>
        <w:pageBreakBefore w:val="0"/>
        <w:kinsoku/>
        <w:wordWrap/>
        <w:overflowPunct/>
        <w:topLinePunct w:val="0"/>
        <w:bidi w:val="0"/>
        <w:snapToGrid/>
        <w:spacing w:beforeAutospacing="0" w:after="0" w:afterAutospacing="0" w:line="240" w:lineRule="auto"/>
        <w:ind w:left="0" w:right="482"/>
        <w:rPr>
          <w:rFonts w:hint="default" w:ascii="Times New Roman" w:hAnsi="Times New Roman" w:cs="Times New Roman"/>
          <w:sz w:val="24"/>
          <w:szCs w:val="24"/>
        </w:rPr>
      </w:pPr>
      <w:r>
        <w:rPr>
          <w:rFonts w:hint="default" w:ascii="Times New Roman" w:hAnsi="Times New Roman" w:cs="Times New Roman"/>
          <w:sz w:val="24"/>
          <w:szCs w:val="24"/>
        </w:rPr>
        <w:t>Ай сайын тұрақты түрде мектепішілік дебат турнирі ұйымдастырылды. Сондай- ақ,«Дебат ойынының ережелері.» «Интернеттің пайдасы мен зияны» тақырыбында клуб мүшелерімен жиын өтіп, түсіндіру жұмыстары жүргізілді.</w:t>
      </w:r>
    </w:p>
    <w:p w14:paraId="196428E1">
      <w:pPr>
        <w:pStyle w:val="9"/>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"https://www.instagram.com/p/CZMdBBBApVg/?img_index=1&amp;igsh=cm1wNWZxZ2piM3ls"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https://www.instagram.com/p/CZMdBBBApVg/?img_index=1&amp;igsh=cm1wNWZxZ2piM3ls</w:t>
      </w:r>
      <w:r>
        <w:rPr>
          <w:rStyle w:val="6"/>
          <w:rFonts w:hint="default" w:ascii="Times New Roman" w:hAnsi="Times New Roman" w:cs="Times New Roman"/>
          <w:sz w:val="24"/>
          <w:szCs w:val="24"/>
        </w:rPr>
        <w:fldChar w:fldCharType="end"/>
      </w:r>
    </w:p>
    <w:p w14:paraId="7BEDCDF1">
      <w:pPr>
        <w:pStyle w:val="9"/>
        <w:keepNext w:val="0"/>
        <w:keepLines w:val="0"/>
        <w:pageBreakBefore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cs="Times New Roman"/>
          <w:sz w:val="24"/>
          <w:szCs w:val="24"/>
        </w:rPr>
        <w:t>«Сүйіспеншілік пен шығармашылық   педагогикиясы» өзін-өзі тану он күндігі «Зияткер дебат клубы ұйымдастырумен өткізген «Балалар және интернет» тақырыбында пікірталас сайысы.</w:t>
      </w:r>
    </w:p>
    <w:p w14:paraId="3AFB07E6">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rPr>
      </w:pPr>
      <w:r>
        <w:rPr>
          <w:rFonts w:hint="default" w:ascii="Times New Roman" w:hAnsi="Times New Roman" w:cs="Times New Roman"/>
          <w:sz w:val="24"/>
          <w:szCs w:val="24"/>
        </w:rPr>
        <w:t>Мақсаты: Оқушыларды тапқырлық, ізденпаздық қасиеттерін қалыптастыру, шығармашылыққа баулу.</w:t>
      </w:r>
      <w:r>
        <w:rPr>
          <w:rFonts w:hint="default" w:ascii="Times New Roman" w:hAnsi="Times New Roman" w:cs="Times New Roman"/>
          <w:sz w:val="24"/>
          <w:szCs w:val="24"/>
        </w:rPr>
        <w:br w:type="textWrapping"/>
      </w:r>
      <w:r>
        <w:rPr>
          <w:rFonts w:hint="default" w:ascii="Times New Roman" w:hAnsi="Times New Roman" w:cs="Times New Roman"/>
          <w:sz w:val="24"/>
          <w:szCs w:val="24"/>
        </w:rPr>
        <w:t>Ұйымдастырушы. Өзін-өзі тану пәні мұғалімі: Есмаганбетова А.С.</w:t>
      </w:r>
      <w:r>
        <w:rPr>
          <w:rFonts w:hint="default" w:ascii="Times New Roman" w:hAnsi="Times New Roman" w:cs="Times New Roman"/>
          <w:sz w:val="24"/>
          <w:szCs w:val="24"/>
        </w:rPr>
        <w:br w:type="textWrapping"/>
      </w:r>
      <w:r>
        <w:rPr>
          <w:rFonts w:hint="default" w:ascii="Times New Roman" w:hAnsi="Times New Roman" w:cs="Times New Roman"/>
          <w:sz w:val="24"/>
          <w:szCs w:val="24"/>
        </w:rPr>
        <w:t>Жетекшісі музыка пәнінің мұғалімі Сақтағанов Е.Ж.</w:t>
      </w:r>
    </w:p>
    <w:p w14:paraId="3E4FF223">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"https://www.instagram.com/p/CZttRrgAanw/?img_index=3&amp;igsh=bHhuNm95NDlqcmpi"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https://www.instagram.com/p/CZttRrgAanw/?img_index=3&amp;igsh=bHhuNm95NDlqcmpi</w:t>
      </w:r>
      <w:r>
        <w:rPr>
          <w:rStyle w:val="6"/>
          <w:rFonts w:hint="default" w:ascii="Times New Roman" w:hAnsi="Times New Roman" w:cs="Times New Roman"/>
          <w:sz w:val="24"/>
          <w:szCs w:val="24"/>
        </w:rPr>
        <w:fldChar w:fldCharType="end"/>
      </w:r>
    </w:p>
    <w:p w14:paraId="737917D9">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lang w:val="ru-RU" w:eastAsia="ru-RU"/>
        </w:rPr>
      </w:pPr>
      <w:r>
        <w:rPr>
          <w:rFonts w:hint="default" w:ascii="Times New Roman" w:hAnsi="Times New Roman" w:cs="Times New Roman"/>
          <w:sz w:val="24"/>
          <w:szCs w:val="24"/>
          <w:lang w:val="ru-RU" w:eastAsia="ru-RU"/>
        </w:rPr>
        <w:drawing>
          <wp:inline distT="0" distB="0" distL="0" distR="0">
            <wp:extent cx="2435860" cy="1804035"/>
            <wp:effectExtent l="0" t="0" r="2540" b="9525"/>
            <wp:docPr id="36" name="Рисунок 9" descr="C:\Users\USER\Downloads\WhatsApp Image 2025-07-24 at 14.03.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9" descr="C:\Users\USER\Downloads\WhatsApp Image 2025-07-24 at 14.03.18.jpeg"/>
                    <pic:cNvPicPr>
                      <a:picLocks noChangeAspect="1" noChangeArrowheads="1"/>
                    </pic:cNvPicPr>
                  </pic:nvPicPr>
                  <pic:blipFill>
                    <a:blip r:embed="rId26" cstate="print"/>
                    <a:srcRect/>
                    <a:stretch>
                      <a:fillRect/>
                    </a:stretch>
                  </pic:blipFill>
                  <pic:spPr>
                    <a:xfrm>
                      <a:off x="0" y="0"/>
                      <a:ext cx="2439702" cy="1806650"/>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lang w:val="ru-RU" w:eastAsia="ru-RU"/>
        </w:rPr>
        <w:drawing>
          <wp:inline distT="0" distB="0" distL="0" distR="0">
            <wp:extent cx="2270760" cy="1802130"/>
            <wp:effectExtent l="0" t="0" r="0" b="11430"/>
            <wp:docPr id="37" name="Рисунок 8" descr="C:\Users\USER\Downloads\WhatsApp Image 2025-07-24 at 14.03.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8" descr="C:\Users\USER\Downloads\WhatsApp Image 2025-07-24 at 14.03.34.jpeg"/>
                    <pic:cNvPicPr>
                      <a:picLocks noChangeAspect="1" noChangeArrowheads="1"/>
                    </pic:cNvPicPr>
                  </pic:nvPicPr>
                  <pic:blipFill>
                    <a:blip r:embed="rId27" cstate="print"/>
                    <a:srcRect/>
                    <a:stretch>
                      <a:fillRect/>
                    </a:stretch>
                  </pic:blipFill>
                  <pic:spPr>
                    <a:xfrm>
                      <a:off x="0" y="0"/>
                      <a:ext cx="2277226" cy="1807279"/>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lang w:val="ru-RU" w:eastAsia="ru-RU"/>
        </w:rPr>
        <w:drawing>
          <wp:inline distT="0" distB="0" distL="0" distR="0">
            <wp:extent cx="2004695" cy="1804035"/>
            <wp:effectExtent l="0" t="0" r="6985" b="9525"/>
            <wp:docPr id="38" name="Рисунок 7" descr="C:\Users\USER\Downloads\WhatsApp Image 2025-07-24 at 14.03.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7" descr="C:\Users\USER\Downloads\WhatsApp Image 2025-07-24 at 14.03.25.jpeg"/>
                    <pic:cNvPicPr>
                      <a:picLocks noChangeAspect="1" noChangeArrowheads="1"/>
                    </pic:cNvPicPr>
                  </pic:nvPicPr>
                  <pic:blipFill>
                    <a:blip r:embed="rId28" cstate="print"/>
                    <a:srcRect/>
                    <a:stretch>
                      <a:fillRect/>
                    </a:stretch>
                  </pic:blipFill>
                  <pic:spPr>
                    <a:xfrm>
                      <a:off x="0" y="0"/>
                      <a:ext cx="2010956" cy="1809290"/>
                    </a:xfrm>
                    <a:prstGeom prst="rect">
                      <a:avLst/>
                    </a:prstGeom>
                    <a:noFill/>
                    <a:ln w="9525">
                      <a:noFill/>
                      <a:miter lim="800000"/>
                      <a:headEnd/>
                      <a:tailEnd/>
                    </a:ln>
                  </pic:spPr>
                </pic:pic>
              </a:graphicData>
            </a:graphic>
          </wp:inline>
        </w:drawing>
      </w:r>
    </w:p>
    <w:p w14:paraId="1911EFB3">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lang w:val="ru-RU" w:eastAsia="ru-RU"/>
        </w:rPr>
      </w:pPr>
    </w:p>
    <w:p w14:paraId="3BBC188A">
      <w:pPr>
        <w:pStyle w:val="15"/>
        <w:keepNext w:val="0"/>
        <w:keepLines w:val="0"/>
        <w:pageBreakBefore w:val="0"/>
        <w:kinsoku/>
        <w:wordWrap/>
        <w:overflowPunct/>
        <w:topLinePunct w:val="0"/>
        <w:bidi w:val="0"/>
        <w:snapToGrid/>
        <w:spacing w:beforeAutospacing="0" w:after="0" w:afterAutospacing="0" w:line="240" w:lineRule="auto"/>
        <w:ind w:left="0" w:right="956"/>
        <w:jc w:val="center"/>
        <w:rPr>
          <w:rFonts w:hint="default" w:ascii="Times New Roman" w:hAnsi="Times New Roman" w:cs="Times New Roman"/>
          <w:sz w:val="24"/>
          <w:szCs w:val="24"/>
        </w:rPr>
      </w:pPr>
      <w:r>
        <w:rPr>
          <w:rFonts w:hint="default" w:ascii="Times New Roman" w:hAnsi="Times New Roman" w:cs="Times New Roman"/>
          <w:sz w:val="24"/>
          <w:szCs w:val="24"/>
        </w:rPr>
        <w:t>2023-2024 оқу жылы«Ұшқыр ой алаңы»</w:t>
      </w:r>
    </w:p>
    <w:p w14:paraId="673F16F0">
      <w:pPr>
        <w:pStyle w:val="15"/>
        <w:keepNext w:val="0"/>
        <w:keepLines w:val="0"/>
        <w:pageBreakBefore w:val="0"/>
        <w:kinsoku/>
        <w:wordWrap/>
        <w:overflowPunct/>
        <w:topLinePunct w:val="0"/>
        <w:bidi w:val="0"/>
        <w:snapToGrid/>
        <w:spacing w:beforeAutospacing="0" w:after="0" w:afterAutospacing="0" w:line="240" w:lineRule="auto"/>
        <w:ind w:left="0" w:right="956"/>
        <w:jc w:val="center"/>
        <w:rPr>
          <w:rFonts w:hint="default" w:ascii="Times New Roman" w:hAnsi="Times New Roman" w:cs="Times New Roman"/>
          <w:sz w:val="24"/>
          <w:szCs w:val="24"/>
        </w:rPr>
      </w:pPr>
      <w:r>
        <w:rPr>
          <w:rFonts w:hint="default" w:ascii="Times New Roman" w:hAnsi="Times New Roman" w:cs="Times New Roman"/>
          <w:sz w:val="24"/>
          <w:szCs w:val="24"/>
        </w:rPr>
        <w:t>дебаттық клубы бойынша атқарылған жұмыстар талдамасы</w:t>
      </w:r>
    </w:p>
    <w:p w14:paraId="4B4A3B2F">
      <w:pPr>
        <w:pStyle w:val="15"/>
        <w:keepNext w:val="0"/>
        <w:keepLines w:val="0"/>
        <w:pageBreakBefore w:val="0"/>
        <w:kinsoku/>
        <w:wordWrap/>
        <w:overflowPunct/>
        <w:topLinePunct w:val="0"/>
        <w:bidi w:val="0"/>
        <w:snapToGrid/>
        <w:spacing w:beforeAutospacing="0" w:after="0" w:afterAutospacing="0" w:line="240" w:lineRule="auto"/>
        <w:ind w:left="4280" w:right="956" w:hanging="3191"/>
        <w:rPr>
          <w:rFonts w:hint="default" w:ascii="Times New Roman" w:hAnsi="Times New Roman" w:cs="Times New Roman"/>
          <w:sz w:val="24"/>
          <w:szCs w:val="24"/>
        </w:rPr>
      </w:pPr>
    </w:p>
    <w:p w14:paraId="7B160913">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rPr>
      </w:pPr>
      <w:r>
        <w:rPr>
          <w:rFonts w:hint="default" w:ascii="Times New Roman" w:hAnsi="Times New Roman" w:cs="Times New Roman"/>
          <w:b/>
          <w:sz w:val="24"/>
          <w:szCs w:val="24"/>
        </w:rPr>
        <w:t xml:space="preserve">«Ұшқыр ой алаңы» </w:t>
      </w:r>
      <w:r>
        <w:rPr>
          <w:rFonts w:hint="default" w:ascii="Times New Roman" w:hAnsi="Times New Roman" w:cs="Times New Roman"/>
          <w:sz w:val="24"/>
          <w:szCs w:val="24"/>
        </w:rPr>
        <w:t xml:space="preserve">жобасы негізінде </w:t>
      </w:r>
      <w:r>
        <w:rPr>
          <w:rFonts w:hint="default" w:ascii="Times New Roman" w:hAnsi="Times New Roman" w:cs="Times New Roman"/>
          <w:b/>
          <w:sz w:val="24"/>
          <w:szCs w:val="24"/>
        </w:rPr>
        <w:t xml:space="preserve">«Зияткер» </w:t>
      </w:r>
      <w:r>
        <w:rPr>
          <w:rFonts w:hint="default" w:ascii="Times New Roman" w:hAnsi="Times New Roman" w:cs="Times New Roman"/>
          <w:sz w:val="24"/>
          <w:szCs w:val="24"/>
        </w:rPr>
        <w:t>дебат клубында 2022-2023 оқу жылында 10 бала қамтылды. Оқу жылының басында жылдық жұмыс жоспары жасалынып бекітілді. Жетекшісі музыка пәнінің мұғалімі Сақтағанов Е.Ж.</w:t>
      </w:r>
    </w:p>
    <w:p w14:paraId="6F717D97">
      <w:pPr>
        <w:pStyle w:val="9"/>
        <w:keepNext w:val="0"/>
        <w:keepLines w:val="0"/>
        <w:pageBreakBefore w:val="0"/>
        <w:kinsoku/>
        <w:wordWrap/>
        <w:overflowPunct/>
        <w:topLinePunct w:val="0"/>
        <w:bidi w:val="0"/>
        <w:snapToGrid/>
        <w:spacing w:beforeAutospacing="0" w:after="0" w:afterAutospacing="0" w:line="240" w:lineRule="auto"/>
        <w:ind w:left="0" w:right="485"/>
        <w:rPr>
          <w:rFonts w:hint="default" w:ascii="Times New Roman" w:hAnsi="Times New Roman" w:cs="Times New Roman"/>
          <w:sz w:val="24"/>
          <w:szCs w:val="24"/>
        </w:rPr>
      </w:pPr>
      <w:r>
        <w:rPr>
          <w:rFonts w:hint="default" w:ascii="Times New Roman" w:hAnsi="Times New Roman" w:cs="Times New Roman"/>
          <w:sz w:val="24"/>
          <w:szCs w:val="24"/>
        </w:rPr>
        <w:t xml:space="preserve"> Жоспарға сәйкес жыл басында клуб мүшелерімен жиын өткізілді. Жылдық жоспар жасалынып таныстырылды. Жоспарға сәйкес «Жастар арасында сыбайлас эемқорлыққа қарсы мәдениетті қалыптастыру» тақырыптарында дебаттар өткізілді.</w:t>
      </w:r>
    </w:p>
    <w:p w14:paraId="0D66ED05">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lang w:val="ru-RU" w:eastAsia="ru-RU"/>
        </w:rPr>
      </w:pPr>
    </w:p>
    <w:p w14:paraId="3B98CCC5">
      <w:pPr>
        <w:pStyle w:val="9"/>
        <w:keepNext w:val="0"/>
        <w:keepLines w:val="0"/>
        <w:pageBreakBefore w:val="0"/>
        <w:kinsoku/>
        <w:wordWrap/>
        <w:overflowPunct/>
        <w:topLinePunct w:val="0"/>
        <w:bidi w:val="0"/>
        <w:snapToGrid/>
        <w:spacing w:beforeAutospacing="0" w:after="0" w:afterAutospacing="0" w:line="240" w:lineRule="auto"/>
        <w:ind w:right="491"/>
        <w:jc w:val="left"/>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"https://www.instagram.com/reel/Cxpp6Nnoi-q/?igsh=NzRraGF4M3RqdW52"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https://www.instagram.com/reel/Cxpp6Nnoi-q/?igsh=NzRraGF4M3RqdW52</w:t>
      </w:r>
      <w:r>
        <w:rPr>
          <w:rStyle w:val="6"/>
          <w:rFonts w:hint="default" w:ascii="Times New Roman" w:hAnsi="Times New Roman" w:cs="Times New Roman"/>
          <w:sz w:val="24"/>
          <w:szCs w:val="24"/>
        </w:rPr>
        <w:fldChar w:fldCharType="end"/>
      </w:r>
    </w:p>
    <w:p w14:paraId="0C693B4E">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lang w:val="ru-RU" w:eastAsia="ru-RU"/>
        </w:rPr>
      </w:pPr>
    </w:p>
    <w:p w14:paraId="7C622E41">
      <w:pPr>
        <w:pStyle w:val="15"/>
        <w:keepNext w:val="0"/>
        <w:keepLines w:val="0"/>
        <w:pageBreakBefore w:val="0"/>
        <w:kinsoku/>
        <w:wordWrap/>
        <w:overflowPunct/>
        <w:topLinePunct w:val="0"/>
        <w:bidi w:val="0"/>
        <w:snapToGrid/>
        <w:spacing w:beforeAutospacing="0" w:after="0" w:afterAutospacing="0" w:line="240" w:lineRule="auto"/>
        <w:ind w:left="682"/>
        <w:jc w:val="left"/>
        <w:rPr>
          <w:rFonts w:hint="default" w:ascii="Times New Roman" w:hAnsi="Times New Roman" w:cs="Times New Roman"/>
          <w:sz w:val="24"/>
          <w:szCs w:val="24"/>
        </w:rPr>
      </w:pPr>
      <w:r>
        <w:rPr>
          <w:rFonts w:hint="default" w:ascii="Times New Roman" w:hAnsi="Times New Roman" w:cs="Times New Roman"/>
          <w:sz w:val="24"/>
          <w:szCs w:val="24"/>
        </w:rPr>
        <w:t xml:space="preserve">«Ұшқыр ой алаңы»дебат алаңы бойынша жүргізілген жұмыстар </w:t>
      </w:r>
      <w:r>
        <w:rPr>
          <w:rFonts w:hint="default" w:ascii="Times New Roman" w:hAnsi="Times New Roman" w:cs="Times New Roman"/>
          <w:spacing w:val="-2"/>
          <w:sz w:val="24"/>
          <w:szCs w:val="24"/>
        </w:rPr>
        <w:t>тиімділігі:</w:t>
      </w:r>
    </w:p>
    <w:p w14:paraId="657ED4FE">
      <w:pPr>
        <w:pStyle w:val="12"/>
        <w:keepNext w:val="0"/>
        <w:keepLines w:val="0"/>
        <w:pageBreakBefore w:val="0"/>
        <w:numPr>
          <w:ilvl w:val="0"/>
          <w:numId w:val="5"/>
        </w:numPr>
        <w:tabs>
          <w:tab w:val="left" w:pos="1341"/>
        </w:tabs>
        <w:kinsoku/>
        <w:wordWrap/>
        <w:overflowPunct/>
        <w:topLinePunct w:val="0"/>
        <w:bidi w:val="0"/>
        <w:snapToGrid/>
        <w:spacing w:beforeAutospacing="0" w:after="0" w:afterAutospacing="0" w:line="240" w:lineRule="auto"/>
        <w:ind w:left="1341"/>
        <w:rPr>
          <w:rFonts w:hint="default" w:ascii="Times New Roman" w:hAnsi="Times New Roman" w:cs="Times New Roman"/>
          <w:sz w:val="24"/>
          <w:szCs w:val="24"/>
        </w:rPr>
      </w:pPr>
      <w:r>
        <w:rPr>
          <w:rFonts w:hint="default" w:ascii="Times New Roman" w:hAnsi="Times New Roman" w:cs="Times New Roman"/>
          <w:sz w:val="24"/>
          <w:szCs w:val="24"/>
        </w:rPr>
        <w:t>Мектеп оқушылары арасында пікір сайыс(дебат)қозғалысы</w:t>
      </w:r>
      <w:r>
        <w:rPr>
          <w:rFonts w:hint="default" w:ascii="Times New Roman" w:hAnsi="Times New Roman" w:cs="Times New Roman"/>
          <w:spacing w:val="-2"/>
          <w:sz w:val="24"/>
          <w:szCs w:val="24"/>
        </w:rPr>
        <w:t xml:space="preserve"> дамыды.</w:t>
      </w:r>
    </w:p>
    <w:p w14:paraId="1ED096B7">
      <w:pPr>
        <w:pStyle w:val="12"/>
        <w:keepNext w:val="0"/>
        <w:keepLines w:val="0"/>
        <w:pageBreakBefore w:val="0"/>
        <w:numPr>
          <w:ilvl w:val="0"/>
          <w:numId w:val="5"/>
        </w:numPr>
        <w:tabs>
          <w:tab w:val="left" w:pos="1341"/>
        </w:tabs>
        <w:kinsoku/>
        <w:wordWrap/>
        <w:overflowPunct/>
        <w:topLinePunct w:val="0"/>
        <w:bidi w:val="0"/>
        <w:snapToGrid/>
        <w:spacing w:beforeAutospacing="0" w:after="0" w:afterAutospacing="0" w:line="240" w:lineRule="auto"/>
        <w:ind w:left="1341"/>
        <w:rPr>
          <w:rFonts w:hint="default" w:ascii="Times New Roman" w:hAnsi="Times New Roman" w:cs="Times New Roman"/>
          <w:sz w:val="24"/>
          <w:szCs w:val="24"/>
        </w:rPr>
      </w:pPr>
      <w:r>
        <w:rPr>
          <w:rFonts w:hint="default" w:ascii="Times New Roman" w:hAnsi="Times New Roman" w:cs="Times New Roman"/>
          <w:sz w:val="24"/>
          <w:szCs w:val="24"/>
        </w:rPr>
        <w:t xml:space="preserve">Түрлі тақырыптарда өз ойын,пікірін ашық,дәлелді айта алу қабілеттері </w:t>
      </w:r>
      <w:r>
        <w:rPr>
          <w:rFonts w:hint="default" w:ascii="Times New Roman" w:hAnsi="Times New Roman" w:cs="Times New Roman"/>
          <w:spacing w:val="-2"/>
          <w:sz w:val="24"/>
          <w:szCs w:val="24"/>
        </w:rPr>
        <w:t>қалыптасты.</w:t>
      </w:r>
    </w:p>
    <w:p w14:paraId="195D63DB">
      <w:pPr>
        <w:pStyle w:val="12"/>
        <w:keepNext w:val="0"/>
        <w:keepLines w:val="0"/>
        <w:pageBreakBefore w:val="0"/>
        <w:numPr>
          <w:ilvl w:val="0"/>
          <w:numId w:val="5"/>
        </w:numPr>
        <w:tabs>
          <w:tab w:val="left" w:pos="1342"/>
        </w:tabs>
        <w:kinsoku/>
        <w:wordWrap/>
        <w:overflowPunct/>
        <w:topLinePunct w:val="0"/>
        <w:bidi w:val="0"/>
        <w:snapToGrid/>
        <w:spacing w:beforeAutospacing="0" w:after="0" w:afterAutospacing="0" w:line="240" w:lineRule="auto"/>
        <w:ind w:right="491"/>
        <w:rPr>
          <w:rFonts w:hint="default" w:ascii="Times New Roman" w:hAnsi="Times New Roman" w:cs="Times New Roman"/>
          <w:sz w:val="24"/>
          <w:szCs w:val="24"/>
        </w:rPr>
      </w:pPr>
      <w:r>
        <w:rPr>
          <w:rFonts w:hint="default" w:ascii="Times New Roman" w:hAnsi="Times New Roman" w:cs="Times New Roman"/>
          <w:sz w:val="24"/>
          <w:szCs w:val="24"/>
        </w:rPr>
        <w:t>Жан-жақты зерттеу жұмыстарын жүргізу арқылы өз бетімен жұмыс жасау, ақпаратты жүйелеу, талдау, дәлелді ой-пікір айту қасиеттері дамыды.</w:t>
      </w:r>
    </w:p>
    <w:p w14:paraId="0104FDE8">
      <w:pPr>
        <w:pStyle w:val="12"/>
        <w:keepNext w:val="0"/>
        <w:keepLines w:val="0"/>
        <w:pageBreakBefore w:val="0"/>
        <w:numPr>
          <w:ilvl w:val="0"/>
          <w:numId w:val="5"/>
        </w:numPr>
        <w:tabs>
          <w:tab w:val="left" w:pos="1341"/>
        </w:tabs>
        <w:kinsoku/>
        <w:wordWrap/>
        <w:overflowPunct/>
        <w:topLinePunct w:val="0"/>
        <w:bidi w:val="0"/>
        <w:snapToGrid/>
        <w:spacing w:beforeAutospacing="0" w:after="0" w:afterAutospacing="0" w:line="240" w:lineRule="auto"/>
        <w:ind w:left="1341"/>
        <w:rPr>
          <w:rFonts w:hint="default" w:ascii="Times New Roman" w:hAnsi="Times New Roman" w:cs="Times New Roman"/>
          <w:sz w:val="24"/>
          <w:szCs w:val="24"/>
        </w:rPr>
      </w:pPr>
      <w:r>
        <w:rPr>
          <w:rFonts w:hint="default" w:ascii="Times New Roman" w:hAnsi="Times New Roman" w:cs="Times New Roman"/>
          <w:sz w:val="24"/>
          <w:szCs w:val="24"/>
        </w:rPr>
        <w:t>Мектепішілік деңгейден аудандық деңгейге жетіп,өз жұмысн әтижелерін</w:t>
      </w:r>
      <w:r>
        <w:rPr>
          <w:rFonts w:hint="default" w:ascii="Times New Roman" w:hAnsi="Times New Roman" w:cs="Times New Roman"/>
          <w:spacing w:val="-2"/>
          <w:sz w:val="24"/>
          <w:szCs w:val="24"/>
        </w:rPr>
        <w:t xml:space="preserve"> дәлелдеді.</w:t>
      </w:r>
    </w:p>
    <w:p w14:paraId="6DA3B5CD">
      <w:pPr>
        <w:keepNext w:val="0"/>
        <w:keepLines w:val="0"/>
        <w:pageBreakBefore w:val="0"/>
        <w:tabs>
          <w:tab w:val="left" w:pos="1341"/>
        </w:tabs>
        <w:kinsoku/>
        <w:wordWrap/>
        <w:overflowPunct/>
        <w:topLinePunct w:val="0"/>
        <w:bidi w:val="0"/>
        <w:snapToGrid/>
        <w:spacing w:beforeAutospacing="0" w:after="0" w:afterAutospacing="0" w:line="240" w:lineRule="auto"/>
        <w:ind w:left="981"/>
        <w:rPr>
          <w:rFonts w:hint="default" w:ascii="Times New Roman" w:hAnsi="Times New Roman" w:cs="Times New Roman"/>
          <w:sz w:val="24"/>
          <w:szCs w:val="24"/>
        </w:rPr>
      </w:pPr>
    </w:p>
    <w:p w14:paraId="5A819B38">
      <w:pPr>
        <w:pStyle w:val="15"/>
        <w:keepNext w:val="0"/>
        <w:keepLines w:val="0"/>
        <w:pageBreakBefore w:val="0"/>
        <w:kinsoku/>
        <w:wordWrap/>
        <w:overflowPunct/>
        <w:topLinePunct w:val="0"/>
        <w:bidi w:val="0"/>
        <w:snapToGrid/>
        <w:spacing w:beforeAutospacing="0" w:after="0" w:afterAutospacing="0" w:line="240" w:lineRule="auto"/>
        <w:ind w:left="4280" w:right="956" w:hanging="3191"/>
        <w:rPr>
          <w:rFonts w:hint="default" w:ascii="Times New Roman" w:hAnsi="Times New Roman" w:cs="Times New Roman"/>
          <w:sz w:val="24"/>
          <w:szCs w:val="24"/>
        </w:rPr>
      </w:pPr>
      <w:r>
        <w:rPr>
          <w:rFonts w:hint="default" w:ascii="Times New Roman" w:hAnsi="Times New Roman" w:cs="Times New Roman"/>
          <w:sz w:val="24"/>
          <w:szCs w:val="24"/>
        </w:rPr>
        <w:t>2024-2025 оқу жылы «Ұшқыр ой алаңы» дебаттық клубы бойынша атқарылған жұмыстар талдамасы</w:t>
      </w:r>
    </w:p>
    <w:p w14:paraId="349F390F">
      <w:pPr>
        <w:pStyle w:val="15"/>
        <w:keepNext w:val="0"/>
        <w:keepLines w:val="0"/>
        <w:pageBreakBefore w:val="0"/>
        <w:kinsoku/>
        <w:wordWrap/>
        <w:overflowPunct/>
        <w:topLinePunct w:val="0"/>
        <w:bidi w:val="0"/>
        <w:snapToGrid/>
        <w:spacing w:beforeAutospacing="0" w:after="0" w:afterAutospacing="0" w:line="240" w:lineRule="auto"/>
        <w:ind w:left="4280" w:right="956" w:hanging="3191"/>
        <w:rPr>
          <w:rFonts w:hint="default" w:ascii="Times New Roman" w:hAnsi="Times New Roman" w:cs="Times New Roman"/>
          <w:sz w:val="24"/>
          <w:szCs w:val="24"/>
        </w:rPr>
      </w:pPr>
    </w:p>
    <w:p w14:paraId="3B85CB28">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rPr>
      </w:pPr>
      <w:r>
        <w:rPr>
          <w:rFonts w:hint="default" w:ascii="Times New Roman" w:hAnsi="Times New Roman" w:cs="Times New Roman"/>
          <w:b/>
          <w:sz w:val="24"/>
          <w:szCs w:val="24"/>
        </w:rPr>
        <w:t xml:space="preserve">«Ұшқыр ой алаңы» </w:t>
      </w:r>
      <w:r>
        <w:rPr>
          <w:rFonts w:hint="default" w:ascii="Times New Roman" w:hAnsi="Times New Roman" w:cs="Times New Roman"/>
          <w:sz w:val="24"/>
          <w:szCs w:val="24"/>
        </w:rPr>
        <w:t xml:space="preserve">жобасы негізінде </w:t>
      </w:r>
      <w:r>
        <w:rPr>
          <w:rFonts w:hint="default" w:ascii="Times New Roman" w:hAnsi="Times New Roman" w:cs="Times New Roman"/>
          <w:b/>
          <w:sz w:val="24"/>
          <w:szCs w:val="24"/>
        </w:rPr>
        <w:t xml:space="preserve">«Жалынды жастар» </w:t>
      </w:r>
      <w:r>
        <w:rPr>
          <w:rFonts w:hint="default" w:ascii="Times New Roman" w:hAnsi="Times New Roman" w:cs="Times New Roman"/>
          <w:sz w:val="24"/>
          <w:szCs w:val="24"/>
        </w:rPr>
        <w:t>дебат клубында 2024-2025 оқу жылында 10 бала қамтылды. Оқу жылының басында жылдық жұмыс жоспары жасалынып бекітілді. Жетекшісі қазақ тілі пәні мұғалімі Галилқызы Д.</w:t>
      </w:r>
    </w:p>
    <w:p w14:paraId="324C6B99">
      <w:pPr>
        <w:pStyle w:val="9"/>
        <w:keepNext w:val="0"/>
        <w:keepLines w:val="0"/>
        <w:pageBreakBefore w:val="0"/>
        <w:kinsoku/>
        <w:wordWrap/>
        <w:overflowPunct/>
        <w:topLinePunct w:val="0"/>
        <w:bidi w:val="0"/>
        <w:snapToGrid/>
        <w:spacing w:beforeAutospacing="0" w:after="0" w:afterAutospacing="0" w:line="240" w:lineRule="auto"/>
        <w:ind w:left="0" w:right="485"/>
        <w:rPr>
          <w:rFonts w:hint="default" w:ascii="Times New Roman" w:hAnsi="Times New Roman" w:cs="Times New Roman"/>
          <w:sz w:val="24"/>
          <w:szCs w:val="24"/>
        </w:rPr>
      </w:pPr>
      <w:r>
        <w:rPr>
          <w:rFonts w:hint="default" w:ascii="Times New Roman" w:hAnsi="Times New Roman" w:cs="Times New Roman"/>
          <w:sz w:val="24"/>
          <w:szCs w:val="24"/>
        </w:rPr>
        <w:t xml:space="preserve"> Жоспарға сәйкес жыл басында клуб мүшелерімен жиын өткізілді. Жылдық жоспар жасалынып таныстырылды. Жыл бойына жұмыстар атқарылды.</w:t>
      </w:r>
    </w:p>
    <w:p w14:paraId="0A2CF1C4">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lang w:val="ru-RU" w:eastAsia="ru-RU"/>
        </w:rPr>
      </w:pPr>
    </w:p>
    <w:p w14:paraId="2F8CD434">
      <w:pPr>
        <w:pStyle w:val="9"/>
        <w:keepNext w:val="0"/>
        <w:keepLines w:val="0"/>
        <w:pageBreakBefore w:val="0"/>
        <w:kinsoku/>
        <w:wordWrap/>
        <w:overflowPunct/>
        <w:topLinePunct w:val="0"/>
        <w:bidi w:val="0"/>
        <w:snapToGrid/>
        <w:spacing w:beforeAutospacing="0" w:after="0" w:afterAutospacing="0" w:line="240" w:lineRule="auto"/>
        <w:ind w:left="0" w:right="48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"https://www.instagram.com/reel/C_iL8N_Ai0x/?igsh=MXV0OG1zM2w2aTRlaA"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https://www.instagram.com/reel/C_iL8N_Ai0x/?igsh=MXV0OG1zM2w2aTRlaA</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2DB0E74C">
      <w:pPr>
        <w:pStyle w:val="9"/>
        <w:keepNext w:val="0"/>
        <w:keepLines w:val="0"/>
        <w:pageBreakBefore w:val="0"/>
        <w:kinsoku/>
        <w:wordWrap/>
        <w:overflowPunct/>
        <w:topLinePunct w:val="0"/>
        <w:bidi w:val="0"/>
        <w:snapToGrid/>
        <w:spacing w:beforeAutospacing="0" w:after="0" w:afterAutospacing="0" w:line="240" w:lineRule="auto"/>
        <w:ind w:left="0" w:right="485"/>
        <w:rPr>
          <w:rFonts w:hint="default" w:ascii="Times New Roman" w:hAnsi="Times New Roman" w:cs="Times New Roman"/>
          <w:sz w:val="24"/>
          <w:szCs w:val="24"/>
        </w:rPr>
      </w:pPr>
    </w:p>
    <w:p w14:paraId="6378B9B1">
      <w:pPr>
        <w:keepNext w:val="0"/>
        <w:keepLines w:val="0"/>
        <w:pageBreakBefore w:val="0"/>
        <w:kinsoku/>
        <w:wordWrap/>
        <w:overflowPunct/>
        <w:topLinePunct w:val="0"/>
        <w:bidi w:val="0"/>
        <w:snapToGrid/>
        <w:spacing w:beforeAutospacing="0" w:after="0" w:afterAutospacing="0" w:line="240" w:lineRule="auto"/>
        <w:ind w:left="2811"/>
        <w:jc w:val="both"/>
        <w:rPr>
          <w:rFonts w:hint="default" w:ascii="Times New Roman" w:hAnsi="Times New Roman" w:cs="Times New Roman"/>
          <w:b/>
          <w:sz w:val="24"/>
          <w:szCs w:val="24"/>
        </w:rPr>
      </w:pPr>
      <w:r>
        <w:rPr>
          <w:rFonts w:hint="default" w:ascii="Times New Roman" w:hAnsi="Times New Roman" w:cs="Times New Roman"/>
          <w:b/>
          <w:sz w:val="24"/>
          <w:szCs w:val="24"/>
        </w:rPr>
        <w:t>«Сарат жалпы орта білім беретін мектебі» КММ</w:t>
      </w:r>
    </w:p>
    <w:p w14:paraId="6135050A">
      <w:pPr>
        <w:pStyle w:val="9"/>
        <w:keepNext w:val="0"/>
        <w:keepLines w:val="0"/>
        <w:pageBreakBefore w:val="0"/>
        <w:kinsoku/>
        <w:wordWrap/>
        <w:overflowPunct/>
        <w:topLinePunct w:val="0"/>
        <w:bidi w:val="0"/>
        <w:snapToGrid/>
        <w:spacing w:beforeAutospacing="0" w:after="0" w:afterAutospacing="0" w:line="240" w:lineRule="auto"/>
        <w:ind w:left="0"/>
        <w:jc w:val="center"/>
        <w:rPr>
          <w:rFonts w:hint="default" w:ascii="Times New Roman" w:hAnsi="Times New Roman" w:cs="Times New Roman"/>
          <w:b/>
          <w:spacing w:val="-4"/>
          <w:sz w:val="24"/>
          <w:szCs w:val="24"/>
        </w:rPr>
      </w:pPr>
      <w:r>
        <w:rPr>
          <w:rFonts w:hint="default" w:ascii="Times New Roman" w:hAnsi="Times New Roman" w:cs="Times New Roman"/>
          <w:b/>
          <w:sz w:val="24"/>
          <w:szCs w:val="24"/>
        </w:rPr>
        <w:t xml:space="preserve">«Сарат саңлақтары» театры 2024-2025 оқу жылғы </w:t>
      </w:r>
      <w:r>
        <w:rPr>
          <w:rFonts w:hint="default" w:ascii="Times New Roman" w:hAnsi="Times New Roman" w:cs="Times New Roman"/>
          <w:b/>
          <w:spacing w:val="-4"/>
          <w:sz w:val="24"/>
          <w:szCs w:val="24"/>
        </w:rPr>
        <w:t>есебі</w:t>
      </w:r>
    </w:p>
    <w:p w14:paraId="7DADADFC">
      <w:pPr>
        <w:keepNext w:val="0"/>
        <w:keepLines w:val="0"/>
        <w:pageBreakBefore w:val="0"/>
        <w:kinsoku/>
        <w:wordWrap/>
        <w:overflowPunct/>
        <w:topLinePunct w:val="0"/>
        <w:bidi w:val="0"/>
        <w:snapToGrid/>
        <w:spacing w:beforeAutospacing="0" w:after="0" w:afterAutospacing="0" w:line="240" w:lineRule="auto"/>
        <w:ind w:left="622" w:right="490" w:firstLine="662"/>
        <w:rPr>
          <w:rFonts w:hint="default" w:ascii="Times New Roman" w:hAnsi="Times New Roman" w:cs="Times New Roman"/>
          <w:sz w:val="24"/>
          <w:szCs w:val="24"/>
        </w:rPr>
      </w:pPr>
    </w:p>
    <w:p w14:paraId="17D26FBD">
      <w:pPr>
        <w:keepNext w:val="0"/>
        <w:keepLines w:val="0"/>
        <w:pageBreakBefore w:val="0"/>
        <w:kinsoku/>
        <w:wordWrap/>
        <w:overflowPunct/>
        <w:topLinePunct w:val="0"/>
        <w:bidi w:val="0"/>
        <w:snapToGrid/>
        <w:spacing w:beforeAutospacing="0" w:after="0" w:afterAutospacing="0" w:line="240" w:lineRule="auto"/>
        <w:ind w:left="622" w:right="490" w:firstLine="662"/>
        <w:jc w:val="both"/>
        <w:rPr>
          <w:rFonts w:hint="default" w:ascii="Times New Roman" w:hAnsi="Times New Roman" w:cs="Times New Roman"/>
          <w:sz w:val="24"/>
          <w:szCs w:val="24"/>
        </w:rPr>
      </w:pPr>
      <w:r>
        <w:rPr>
          <w:rFonts w:hint="default" w:ascii="Times New Roman" w:hAnsi="Times New Roman" w:cs="Times New Roman"/>
          <w:sz w:val="24"/>
          <w:szCs w:val="24"/>
        </w:rPr>
        <w:t>Сарат ЖОББ мектебі жанынан құрылған «Сарат саңлақтары» театры 20 оқушыдан</w:t>
      </w:r>
    </w:p>
    <w:p w14:paraId="09AAD254">
      <w:pPr>
        <w:keepNext w:val="0"/>
        <w:keepLines w:val="0"/>
        <w:pageBreakBefore w:val="0"/>
        <w:kinsoku/>
        <w:wordWrap/>
        <w:overflowPunct/>
        <w:topLinePunct w:val="0"/>
        <w:bidi w:val="0"/>
        <w:snapToGrid/>
        <w:spacing w:beforeAutospacing="0" w:after="0" w:afterAutospacing="0" w:line="240" w:lineRule="auto"/>
        <w:ind w:left="622" w:right="490" w:firstLine="662"/>
        <w:rPr>
          <w:rFonts w:hint="default" w:ascii="Times New Roman" w:hAnsi="Times New Roman" w:cs="Times New Roman"/>
          <w:sz w:val="24"/>
          <w:szCs w:val="24"/>
        </w:rPr>
      </w:pPr>
      <w:r>
        <w:rPr>
          <w:rFonts w:hint="default" w:ascii="Times New Roman" w:hAnsi="Times New Roman" w:cs="Times New Roman"/>
          <w:sz w:val="24"/>
          <w:szCs w:val="24"/>
        </w:rPr>
        <w:t>тұрады.Топ жетекшісі ретінде тәлімгер Г.А.Айни бекітілді.</w:t>
      </w:r>
      <w:r>
        <w:rPr>
          <w:rFonts w:hint="default" w:ascii="Times New Roman" w:hAnsi="Times New Roman" w:cs="Times New Roman"/>
          <w:spacing w:val="-2"/>
          <w:sz w:val="24"/>
          <w:szCs w:val="24"/>
        </w:rPr>
        <w:t>Мектепшілік</w:t>
      </w:r>
    </w:p>
    <w:p w14:paraId="242AECA8">
      <w:pPr>
        <w:pStyle w:val="9"/>
        <w:keepNext w:val="0"/>
        <w:keepLines w:val="0"/>
        <w:pageBreakBefore w:val="0"/>
        <w:kinsoku/>
        <w:wordWrap/>
        <w:overflowPunct/>
        <w:topLinePunct w:val="0"/>
        <w:bidi w:val="0"/>
        <w:snapToGrid/>
        <w:spacing w:beforeAutospacing="0" w:after="0" w:afterAutospacing="0" w:line="240" w:lineRule="auto"/>
        <w:ind w:left="0" w:right="485"/>
        <w:rPr>
          <w:rFonts w:hint="default" w:ascii="Times New Roman" w:hAnsi="Times New Roman" w:cs="Times New Roman"/>
          <w:sz w:val="24"/>
          <w:szCs w:val="24"/>
        </w:rPr>
      </w:pPr>
      <w:r>
        <w:rPr>
          <w:rFonts w:hint="default" w:ascii="Times New Roman" w:hAnsi="Times New Roman" w:cs="Times New Roman"/>
          <w:sz w:val="24"/>
          <w:szCs w:val="24"/>
        </w:rPr>
        <w:t>«Сарат саңлақтары» театрының жылдық жоспары құрылып ,алдағы жылға бірқатар жұмыстарды орындау тапсырылды.Осы бұйрықтың орындалуын қадағалау тәрбие ісінің орынбасарлары Р.М.Жаңабаев және А.Б.Аманкелдиеваға жүктелді.</w:t>
      </w:r>
    </w:p>
    <w:p w14:paraId="6EF5C4B4">
      <w:pPr>
        <w:pStyle w:val="9"/>
        <w:keepNext w:val="0"/>
        <w:keepLines w:val="0"/>
        <w:pageBreakBefore w:val="0"/>
        <w:kinsoku/>
        <w:wordWrap/>
        <w:overflowPunct/>
        <w:topLinePunct w:val="0"/>
        <w:bidi w:val="0"/>
        <w:snapToGrid/>
        <w:spacing w:beforeAutospacing="0" w:after="0" w:afterAutospacing="0" w:line="240" w:lineRule="auto"/>
        <w:ind w:left="0" w:right="485"/>
        <w:rPr>
          <w:rFonts w:hint="default" w:ascii="Times New Roman" w:hAnsi="Times New Roman" w:cs="Times New Roman"/>
          <w:sz w:val="24"/>
          <w:szCs w:val="24"/>
        </w:rPr>
      </w:pPr>
      <w:r>
        <w:rPr>
          <w:rFonts w:hint="default" w:ascii="Times New Roman" w:hAnsi="Times New Roman" w:cs="Times New Roman"/>
          <w:sz w:val="24"/>
          <w:szCs w:val="24"/>
        </w:rPr>
        <w:t xml:space="preserve">      «Сарат саңлақтары» театр ұжымының ұйымдастыруымен «Замандас» халықтық театр ұжымымен кездесу кеші ұйымдастырылды.</w:t>
      </w:r>
    </w:p>
    <w:p w14:paraId="2BBA00AD">
      <w:pPr>
        <w:pStyle w:val="9"/>
        <w:keepNext w:val="0"/>
        <w:keepLines w:val="0"/>
        <w:pageBreakBefore w:val="0"/>
        <w:kinsoku/>
        <w:wordWrap/>
        <w:overflowPunct/>
        <w:topLinePunct w:val="0"/>
        <w:bidi w:val="0"/>
        <w:snapToGrid/>
        <w:spacing w:beforeAutospacing="0" w:after="0" w:afterAutospacing="0" w:line="240" w:lineRule="auto"/>
        <w:ind w:left="0" w:right="485"/>
        <w:rPr>
          <w:rFonts w:hint="default" w:ascii="Times New Roman" w:hAnsi="Times New Roman" w:cs="Times New Roman"/>
          <w:sz w:val="24"/>
          <w:szCs w:val="24"/>
        </w:rPr>
      </w:pPr>
      <w:r>
        <w:rPr>
          <w:rFonts w:hint="default" w:ascii="Times New Roman" w:hAnsi="Times New Roman" w:cs="Times New Roman"/>
          <w:sz w:val="24"/>
          <w:szCs w:val="24"/>
        </w:rPr>
        <w:t xml:space="preserve">     «Сарат саңлақтары» театрының СММ-і «Жас жұлдыздар» жаңа жобасының жетекшісі Мейрамбекқызы Алтынарай сайланды.Подкасттар түсірілді.Кезедсулер өткізілді.</w:t>
      </w:r>
    </w:p>
    <w:p w14:paraId="4CEF26CC">
      <w:pPr>
        <w:pStyle w:val="9"/>
        <w:keepNext w:val="0"/>
        <w:keepLines w:val="0"/>
        <w:pageBreakBefore w:val="0"/>
        <w:kinsoku/>
        <w:wordWrap/>
        <w:overflowPunct/>
        <w:topLinePunct w:val="0"/>
        <w:bidi w:val="0"/>
        <w:snapToGrid/>
        <w:spacing w:beforeAutospacing="0" w:after="0" w:afterAutospacing="0" w:line="240" w:lineRule="auto"/>
        <w:ind w:left="0" w:right="485"/>
        <w:rPr>
          <w:rFonts w:hint="default" w:ascii="Times New Roman" w:hAnsi="Times New Roman" w:cs="Times New Roman"/>
          <w:sz w:val="24"/>
          <w:szCs w:val="24"/>
        </w:rPr>
      </w:pPr>
      <w:r>
        <w:rPr>
          <w:rFonts w:hint="default" w:ascii="Times New Roman" w:hAnsi="Times New Roman" w:cs="Times New Roman"/>
          <w:sz w:val="24"/>
          <w:szCs w:val="24"/>
        </w:rPr>
        <w:t>Түрлі жұмыстар атқарылып, қойылымдарға дайындықтар жасалды. «Замандас» халықтық театрының ұйымдастыруымен «Сахнадан сәлем – 4» байқау-фестивальіне аудандық кезеңге «Сарат саңлақтары» театры «Үміт» драмасын қойып шықты. Өте жоғары деңгейде көрсетілім көрсетіп, марапаттар мен сыйлықтар, медальдармен марапатталды.</w:t>
      </w:r>
    </w:p>
    <w:p w14:paraId="7AEE4363">
      <w:pPr>
        <w:pStyle w:val="9"/>
        <w:keepNext w:val="0"/>
        <w:keepLines w:val="0"/>
        <w:pageBreakBefore w:val="0"/>
        <w:kinsoku/>
        <w:wordWrap/>
        <w:overflowPunct/>
        <w:topLinePunct w:val="0"/>
        <w:bidi w:val="0"/>
        <w:snapToGrid/>
        <w:spacing w:beforeAutospacing="0" w:after="0" w:afterAutospacing="0" w:line="240" w:lineRule="auto"/>
        <w:ind w:left="0" w:right="485"/>
        <w:rPr>
          <w:rFonts w:hint="default" w:ascii="Times New Roman" w:hAnsi="Times New Roman" w:cs="Times New Roman"/>
          <w:sz w:val="24"/>
          <w:szCs w:val="24"/>
        </w:rPr>
      </w:pPr>
      <w:r>
        <w:rPr>
          <w:rFonts w:hint="default" w:ascii="Times New Roman" w:hAnsi="Times New Roman" w:cs="Times New Roman"/>
          <w:sz w:val="24"/>
          <w:szCs w:val="24"/>
          <w:lang w:val="ru-RU" w:eastAsia="ru-RU"/>
        </w:rPr>
        <w:drawing>
          <wp:inline distT="0" distB="0" distL="0" distR="0">
            <wp:extent cx="1562100" cy="1424940"/>
            <wp:effectExtent l="0" t="0" r="7620" b="7620"/>
            <wp:docPr id="39" name="Рисунок 8" descr="C:\Users\USER\Downloads\WhatsApp Image 2025-07-30 at 13.46.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8" descr="C:\Users\USER\Downloads\WhatsApp Image 2025-07-30 at 13.46.05.jpeg"/>
                    <pic:cNvPicPr>
                      <a:picLocks noChangeAspect="1" noChangeArrowheads="1"/>
                    </pic:cNvPicPr>
                  </pic:nvPicPr>
                  <pic:blipFill>
                    <a:blip r:embed="rId29" cstate="print"/>
                    <a:srcRect/>
                    <a:stretch>
                      <a:fillRect/>
                    </a:stretch>
                  </pic:blipFill>
                  <pic:spPr>
                    <a:xfrm>
                      <a:off x="0" y="0"/>
                      <a:ext cx="1562477" cy="1425021"/>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lang w:val="ru-RU" w:eastAsia="ru-RU"/>
        </w:rPr>
        <w:drawing>
          <wp:inline distT="0" distB="0" distL="0" distR="0">
            <wp:extent cx="1537335" cy="1379220"/>
            <wp:effectExtent l="0" t="0" r="1905" b="7620"/>
            <wp:docPr id="40" name="Рисунок 7" descr="C:\Users\USER\Downloads\WhatsApp Image 2025-07-30 at 13.45.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7" descr="C:\Users\USER\Downloads\WhatsApp Image 2025-07-30 at 13.45.42.jpeg"/>
                    <pic:cNvPicPr>
                      <a:picLocks noChangeAspect="1" noChangeArrowheads="1"/>
                    </pic:cNvPicPr>
                  </pic:nvPicPr>
                  <pic:blipFill>
                    <a:blip r:embed="rId30" cstate="print"/>
                    <a:srcRect/>
                    <a:stretch>
                      <a:fillRect/>
                    </a:stretch>
                  </pic:blipFill>
                  <pic:spPr>
                    <a:xfrm>
                      <a:off x="0" y="0"/>
                      <a:ext cx="1541791" cy="1382896"/>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lang w:val="ru-RU" w:eastAsia="ru-RU"/>
        </w:rPr>
        <w:drawing>
          <wp:inline distT="0" distB="0" distL="0" distR="0">
            <wp:extent cx="1669415" cy="1366520"/>
            <wp:effectExtent l="0" t="0" r="6985" b="5080"/>
            <wp:docPr id="41" name="Рисунок 6" descr="C:\Users\USER\Downloads\WhatsApp Image 2025-07-30 at 13.45.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6" descr="C:\Users\USER\Downloads\WhatsApp Image 2025-07-30 at 13.45.47.jpeg"/>
                    <pic:cNvPicPr>
                      <a:picLocks noChangeAspect="1" noChangeArrowheads="1"/>
                    </pic:cNvPicPr>
                  </pic:nvPicPr>
                  <pic:blipFill>
                    <a:blip r:embed="rId31" cstate="print"/>
                    <a:srcRect/>
                    <a:stretch>
                      <a:fillRect/>
                    </a:stretch>
                  </pic:blipFill>
                  <pic:spPr>
                    <a:xfrm>
                      <a:off x="0" y="0"/>
                      <a:ext cx="1669634" cy="1366855"/>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lang w:val="ru-RU" w:eastAsia="ru-RU"/>
        </w:rPr>
        <w:drawing>
          <wp:inline distT="0" distB="0" distL="0" distR="0">
            <wp:extent cx="1562100" cy="1364615"/>
            <wp:effectExtent l="0" t="0" r="7620" b="6985"/>
            <wp:docPr id="42" name="Рисунок 5" descr="C:\Users\USER\Downloads\WhatsApp Image 2025-07-30 at 13.45.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5" descr="C:\Users\USER\Downloads\WhatsApp Image 2025-07-30 at 13.45.55.jpeg"/>
                    <pic:cNvPicPr>
                      <a:picLocks noChangeAspect="1" noChangeArrowheads="1"/>
                    </pic:cNvPicPr>
                  </pic:nvPicPr>
                  <pic:blipFill>
                    <a:blip r:embed="rId32" cstate="print"/>
                    <a:srcRect/>
                    <a:stretch>
                      <a:fillRect/>
                    </a:stretch>
                  </pic:blipFill>
                  <pic:spPr>
                    <a:xfrm>
                      <a:off x="0" y="0"/>
                      <a:ext cx="1562874" cy="1364925"/>
                    </a:xfrm>
                    <a:prstGeom prst="rect">
                      <a:avLst/>
                    </a:prstGeom>
                    <a:noFill/>
                    <a:ln w="9525">
                      <a:noFill/>
                      <a:miter lim="800000"/>
                      <a:headEnd/>
                      <a:tailEnd/>
                    </a:ln>
                  </pic:spPr>
                </pic:pic>
              </a:graphicData>
            </a:graphic>
          </wp:inline>
        </w:drawing>
      </w:r>
    </w:p>
    <w:p w14:paraId="5F4432D9">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lang w:val="ru-RU" w:eastAsia="ru-RU"/>
        </w:rPr>
      </w:pPr>
    </w:p>
    <w:p w14:paraId="42169DB3">
      <w:pPr>
        <w:pStyle w:val="9"/>
        <w:keepNext w:val="0"/>
        <w:keepLines w:val="0"/>
        <w:pageBreakBefore w:val="0"/>
        <w:kinsoku/>
        <w:wordWrap/>
        <w:overflowPunct/>
        <w:topLinePunct w:val="0"/>
        <w:bidi w:val="0"/>
        <w:snapToGrid/>
        <w:spacing w:beforeAutospacing="0" w:after="0" w:afterAutospacing="0" w:line="240" w:lineRule="auto"/>
        <w:ind w:left="0" w:right="48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"https://www.instagram.com/p/DFaMVlCgSEP/?igsh=MWY5ZzU1MXpkbWV0cw"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https://www.instagram.com/p/DFaMVlCgSEP/?igsh=MWY5ZzU1MXpkbWV0cw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7BCD0EF2">
      <w:pPr>
        <w:pStyle w:val="9"/>
        <w:keepNext w:val="0"/>
        <w:keepLines w:val="0"/>
        <w:pageBreakBefore w:val="0"/>
        <w:kinsoku/>
        <w:wordWrap/>
        <w:overflowPunct/>
        <w:topLinePunct w:val="0"/>
        <w:bidi w:val="0"/>
        <w:snapToGrid/>
        <w:spacing w:beforeAutospacing="0" w:after="0" w:afterAutospacing="0" w:line="240" w:lineRule="auto"/>
        <w:ind w:left="0" w:right="485"/>
        <w:rPr>
          <w:rFonts w:hint="default" w:ascii="Times New Roman" w:hAnsi="Times New Roman" w:cs="Times New Roman"/>
          <w:sz w:val="24"/>
          <w:szCs w:val="24"/>
        </w:rPr>
      </w:pPr>
    </w:p>
    <w:p w14:paraId="55F7DB33">
      <w:pPr>
        <w:keepNext w:val="0"/>
        <w:keepLines w:val="0"/>
        <w:pageBreakBefore w:val="0"/>
        <w:kinsoku/>
        <w:wordWrap/>
        <w:overflowPunct/>
        <w:topLinePunct w:val="0"/>
        <w:bidi w:val="0"/>
        <w:snapToGrid/>
        <w:spacing w:beforeAutospacing="0" w:after="0" w:afterAutospacing="0" w:line="240" w:lineRule="auto"/>
        <w:ind w:left="2811"/>
        <w:jc w:val="both"/>
        <w:rPr>
          <w:rFonts w:hint="default" w:ascii="Times New Roman" w:hAnsi="Times New Roman" w:cs="Times New Roman"/>
          <w:b/>
          <w:sz w:val="24"/>
          <w:szCs w:val="24"/>
        </w:rPr>
      </w:pPr>
      <w:r>
        <w:rPr>
          <w:rFonts w:hint="default" w:ascii="Times New Roman" w:hAnsi="Times New Roman" w:cs="Times New Roman"/>
          <w:b/>
          <w:sz w:val="24"/>
          <w:szCs w:val="24"/>
        </w:rPr>
        <w:t>«Сарат жалпы орта білім беретін мектебі» КММ</w:t>
      </w:r>
    </w:p>
    <w:p w14:paraId="677A6BED">
      <w:pPr>
        <w:pStyle w:val="9"/>
        <w:keepNext w:val="0"/>
        <w:keepLines w:val="0"/>
        <w:pageBreakBefore w:val="0"/>
        <w:kinsoku/>
        <w:wordWrap/>
        <w:overflowPunct/>
        <w:topLinePunct w:val="0"/>
        <w:bidi w:val="0"/>
        <w:snapToGrid/>
        <w:spacing w:beforeAutospacing="0" w:after="0" w:afterAutospacing="0" w:line="240" w:lineRule="auto"/>
        <w:ind w:left="0"/>
        <w:jc w:val="center"/>
        <w:rPr>
          <w:rFonts w:hint="default" w:ascii="Times New Roman" w:hAnsi="Times New Roman" w:cs="Times New Roman"/>
          <w:b/>
          <w:spacing w:val="-4"/>
          <w:sz w:val="24"/>
          <w:szCs w:val="24"/>
        </w:rPr>
      </w:pPr>
      <w:r>
        <w:rPr>
          <w:rFonts w:hint="default" w:ascii="Times New Roman" w:hAnsi="Times New Roman" w:cs="Times New Roman"/>
          <w:b/>
          <w:sz w:val="24"/>
          <w:szCs w:val="24"/>
        </w:rPr>
        <w:t xml:space="preserve">«Сарат саңлақтары» театры 2023-2024 оқу жылғы </w:t>
      </w:r>
      <w:r>
        <w:rPr>
          <w:rFonts w:hint="default" w:ascii="Times New Roman" w:hAnsi="Times New Roman" w:cs="Times New Roman"/>
          <w:b/>
          <w:spacing w:val="-4"/>
          <w:sz w:val="24"/>
          <w:szCs w:val="24"/>
        </w:rPr>
        <w:t>есебі</w:t>
      </w:r>
    </w:p>
    <w:p w14:paraId="7F9F35D4">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b/>
          <w:spacing w:val="-4"/>
          <w:sz w:val="24"/>
          <w:szCs w:val="24"/>
        </w:rPr>
      </w:pPr>
    </w:p>
    <w:p w14:paraId="0EB6E8F6">
      <w:pPr>
        <w:keepNext w:val="0"/>
        <w:keepLines w:val="0"/>
        <w:pageBreakBefore w:val="0"/>
        <w:kinsoku/>
        <w:wordWrap/>
        <w:overflowPunct/>
        <w:topLinePunct w:val="0"/>
        <w:bidi w:val="0"/>
        <w:snapToGrid/>
        <w:spacing w:beforeAutospacing="0" w:after="0" w:afterAutospacing="0" w:line="240" w:lineRule="auto"/>
        <w:ind w:left="622" w:right="490" w:firstLine="662"/>
        <w:jc w:val="both"/>
        <w:rPr>
          <w:rFonts w:hint="default" w:ascii="Times New Roman" w:hAnsi="Times New Roman" w:cs="Times New Roman"/>
          <w:sz w:val="24"/>
          <w:szCs w:val="24"/>
        </w:rPr>
      </w:pPr>
      <w:r>
        <w:rPr>
          <w:rFonts w:hint="default" w:ascii="Times New Roman" w:hAnsi="Times New Roman" w:cs="Times New Roman"/>
          <w:sz w:val="24"/>
          <w:szCs w:val="24"/>
        </w:rPr>
        <w:t>Сарат ЖОББ мектебі жанынан құрылған «Сарат саңлақтары» театры 17 оқушыдан тұрады.Топ жетекшісі ретінде тәлімгер Г.Манарбекқызы бекітілді.</w:t>
      </w:r>
      <w:r>
        <w:rPr>
          <w:rFonts w:hint="default" w:ascii="Times New Roman" w:hAnsi="Times New Roman" w:cs="Times New Roman"/>
          <w:spacing w:val="-2"/>
          <w:sz w:val="24"/>
          <w:szCs w:val="24"/>
        </w:rPr>
        <w:t>Мектепшілік</w:t>
      </w:r>
    </w:p>
    <w:p w14:paraId="39A7959F">
      <w:pPr>
        <w:keepNext w:val="0"/>
        <w:keepLines w:val="0"/>
        <w:pageBreakBefore w:val="0"/>
        <w:kinsoku/>
        <w:wordWrap/>
        <w:overflowPunct/>
        <w:topLinePunct w:val="0"/>
        <w:bidi w:val="0"/>
        <w:snapToGrid/>
        <w:spacing w:beforeAutospacing="0" w:after="0" w:afterAutospacing="0" w:line="240" w:lineRule="auto"/>
        <w:ind w:left="622" w:right="483"/>
        <w:rPr>
          <w:rFonts w:hint="default" w:ascii="Times New Roman" w:hAnsi="Times New Roman" w:cs="Times New Roman"/>
          <w:sz w:val="24"/>
          <w:szCs w:val="24"/>
        </w:rPr>
      </w:pPr>
      <w:r>
        <w:rPr>
          <w:rFonts w:hint="default" w:ascii="Times New Roman" w:hAnsi="Times New Roman" w:cs="Times New Roman"/>
          <w:sz w:val="24"/>
          <w:szCs w:val="24"/>
        </w:rPr>
        <w:t xml:space="preserve">«Сарат саңлақтары» театрының жылдық жоспары құрылып ,алдағы жылға бірқатар жұмыстарды орындау тапсырылды.Осы бұйрықтың орындалуын қадағалау тәрбие ісінің орынбасарлары Р.М.Жаңабаев және А.Б.Аманкелдиеваға жүктелді. </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shd w:val="clear" w:color="auto" w:fill="FFFFFF"/>
        </w:rPr>
        <w:t>Біртұтас тәрбие бағдарламасы аясында “Шабыт” жобасы бойынша жоспарланған Сарат саңлақтары театры жас актерларының қуыршақтар театры қойылымына дайындық сәті.</w:t>
      </w:r>
    </w:p>
    <w:p w14:paraId="1704EE51">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lang w:val="ru-RU" w:eastAsia="ru-RU"/>
        </w:rPr>
      </w:pPr>
    </w:p>
    <w:p w14:paraId="798F02FC">
      <w:pPr>
        <w:keepNext w:val="0"/>
        <w:keepLines w:val="0"/>
        <w:pageBreakBefore w:val="0"/>
        <w:kinsoku/>
        <w:wordWrap/>
        <w:overflowPunct/>
        <w:topLinePunct w:val="0"/>
        <w:bidi w:val="0"/>
        <w:snapToGrid/>
        <w:spacing w:beforeAutospacing="0" w:after="0" w:afterAutospacing="0" w:line="240" w:lineRule="auto"/>
        <w:ind w:left="622"/>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"https://www.instagram.com/p/DCOlyi0AJc6/?igsh=MWI0ZDJva2VqN2Y4dw"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https://www.instagram.com/p/DCOlyi0AJc6/?igsh=MWI0ZDJva2VqN2Y4dw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522C7A3A">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lang w:val="ru-RU" w:eastAsia="ru-RU"/>
        </w:rPr>
      </w:pPr>
    </w:p>
    <w:p w14:paraId="696F99F6">
      <w:pPr>
        <w:keepNext w:val="0"/>
        <w:keepLines w:val="0"/>
        <w:pageBreakBefore w:val="0"/>
        <w:kinsoku/>
        <w:wordWrap/>
        <w:overflowPunct/>
        <w:topLinePunct w:val="0"/>
        <w:bidi w:val="0"/>
        <w:snapToGrid/>
        <w:spacing w:beforeAutospacing="0" w:after="0" w:afterAutospacing="0" w:line="240" w:lineRule="auto"/>
        <w:ind w:left="2811"/>
        <w:jc w:val="both"/>
        <w:rPr>
          <w:rFonts w:hint="default" w:ascii="Times New Roman" w:hAnsi="Times New Roman" w:cs="Times New Roman"/>
          <w:b/>
          <w:sz w:val="24"/>
          <w:szCs w:val="24"/>
        </w:rPr>
      </w:pPr>
      <w:r>
        <w:rPr>
          <w:rFonts w:hint="default" w:ascii="Times New Roman" w:hAnsi="Times New Roman" w:cs="Times New Roman"/>
          <w:b/>
          <w:sz w:val="24"/>
          <w:szCs w:val="24"/>
        </w:rPr>
        <w:t>«Сарат жалпы орта білім беретін мектебі» КММ</w:t>
      </w:r>
    </w:p>
    <w:p w14:paraId="3679F7D7">
      <w:pPr>
        <w:keepNext w:val="0"/>
        <w:keepLines w:val="0"/>
        <w:pageBreakBefore w:val="0"/>
        <w:kinsoku/>
        <w:wordWrap/>
        <w:overflowPunct/>
        <w:topLinePunct w:val="0"/>
        <w:bidi w:val="0"/>
        <w:snapToGrid/>
        <w:spacing w:beforeAutospacing="0" w:after="0" w:afterAutospacing="0" w:line="240" w:lineRule="auto"/>
        <w:ind w:left="2811"/>
        <w:jc w:val="both"/>
        <w:rPr>
          <w:rFonts w:hint="default" w:ascii="Times New Roman" w:hAnsi="Times New Roman" w:cs="Times New Roman"/>
          <w:b/>
          <w:spacing w:val="-4"/>
          <w:sz w:val="24"/>
          <w:szCs w:val="24"/>
        </w:rPr>
      </w:pPr>
      <w:r>
        <w:rPr>
          <w:rFonts w:hint="default" w:ascii="Times New Roman" w:hAnsi="Times New Roman" w:cs="Times New Roman"/>
          <w:b/>
          <w:sz w:val="24"/>
          <w:szCs w:val="24"/>
        </w:rPr>
        <w:t xml:space="preserve"> «Сарат саңлақтары» театры 2022-2023 оқу жылғы </w:t>
      </w:r>
      <w:r>
        <w:rPr>
          <w:rFonts w:hint="default" w:ascii="Times New Roman" w:hAnsi="Times New Roman" w:cs="Times New Roman"/>
          <w:b/>
          <w:spacing w:val="-4"/>
          <w:sz w:val="24"/>
          <w:szCs w:val="24"/>
        </w:rPr>
        <w:t>есебі</w:t>
      </w:r>
    </w:p>
    <w:p w14:paraId="2A12B4C6">
      <w:pPr>
        <w:keepNext w:val="0"/>
        <w:keepLines w:val="0"/>
        <w:pageBreakBefore w:val="0"/>
        <w:kinsoku/>
        <w:wordWrap/>
        <w:overflowPunct/>
        <w:topLinePunct w:val="0"/>
        <w:bidi w:val="0"/>
        <w:snapToGrid/>
        <w:spacing w:beforeAutospacing="0" w:after="0" w:afterAutospacing="0" w:line="240" w:lineRule="auto"/>
        <w:ind w:left="2811"/>
        <w:jc w:val="both"/>
        <w:rPr>
          <w:rFonts w:hint="default" w:ascii="Times New Roman" w:hAnsi="Times New Roman" w:cs="Times New Roman"/>
          <w:b/>
          <w:sz w:val="24"/>
          <w:szCs w:val="24"/>
        </w:rPr>
      </w:pPr>
    </w:p>
    <w:p w14:paraId="151F4DAD">
      <w:pPr>
        <w:keepNext w:val="0"/>
        <w:keepLines w:val="0"/>
        <w:pageBreakBefore w:val="0"/>
        <w:kinsoku/>
        <w:wordWrap/>
        <w:overflowPunct/>
        <w:topLinePunct w:val="0"/>
        <w:bidi w:val="0"/>
        <w:snapToGrid/>
        <w:spacing w:beforeAutospacing="0" w:after="0" w:afterAutospacing="0" w:line="240" w:lineRule="auto"/>
        <w:ind w:left="622" w:right="490" w:firstLine="662"/>
        <w:jc w:val="both"/>
        <w:rPr>
          <w:rFonts w:hint="default" w:ascii="Times New Roman" w:hAnsi="Times New Roman" w:cs="Times New Roman"/>
          <w:sz w:val="24"/>
          <w:szCs w:val="24"/>
        </w:rPr>
      </w:pPr>
      <w:r>
        <w:rPr>
          <w:rFonts w:hint="default" w:ascii="Times New Roman" w:hAnsi="Times New Roman" w:cs="Times New Roman"/>
          <w:sz w:val="24"/>
          <w:szCs w:val="24"/>
        </w:rPr>
        <w:t>Сарат ЖОББ мектебі жанынан құрылған «Сарат саңлақтары» театры 17 оқушыдан тұрады.Топ жетекшісі ретінде тәлімгер А.Қ.Исатай бекітілді.</w:t>
      </w:r>
      <w:r>
        <w:rPr>
          <w:rFonts w:hint="default" w:ascii="Times New Roman" w:hAnsi="Times New Roman" w:cs="Times New Roman"/>
          <w:spacing w:val="-2"/>
          <w:sz w:val="24"/>
          <w:szCs w:val="24"/>
        </w:rPr>
        <w:t>Мектепшілік</w:t>
      </w:r>
    </w:p>
    <w:p w14:paraId="2B8C0051">
      <w:pPr>
        <w:keepNext w:val="0"/>
        <w:keepLines w:val="0"/>
        <w:pageBreakBefore w:val="0"/>
        <w:kinsoku/>
        <w:wordWrap/>
        <w:overflowPunct/>
        <w:topLinePunct w:val="0"/>
        <w:bidi w:val="0"/>
        <w:snapToGrid/>
        <w:spacing w:beforeAutospacing="0" w:after="0" w:afterAutospacing="0" w:line="240" w:lineRule="auto"/>
        <w:ind w:left="622" w:right="483"/>
        <w:rPr>
          <w:rFonts w:hint="default" w:ascii="Times New Roman" w:hAnsi="Times New Roman" w:cs="Times New Roman"/>
          <w:sz w:val="24"/>
          <w:szCs w:val="24"/>
        </w:rPr>
      </w:pPr>
      <w:r>
        <w:rPr>
          <w:rFonts w:hint="default" w:ascii="Times New Roman" w:hAnsi="Times New Roman" w:cs="Times New Roman"/>
          <w:sz w:val="24"/>
          <w:szCs w:val="24"/>
        </w:rPr>
        <w:t>«Сарат саңлақтары» театрының жылдық жоспары құрылып ,алдағы жылға бірқатар жұмыстарды орындау тапсырылды.Осы бұйрықтың орындалуын қадағалау тәрбие ісінің орынбасары Есмаганбетов М.С жүктелді.</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Жоспарға сәйкес «Сарат саңлақтары» театрынадарынды,қабілетті,белсенді,алғыр,шығармашылық жұмыспен айналысатын оқушылар таңдалып,жұмыс жоспарымен таныстырылды. Театр жайлы түсінік,оныңнегізгімамандары:актер,режиссер,сценаристт.бтаныстырылды.Кіші </w:t>
      </w:r>
      <w:r>
        <w:rPr>
          <w:rFonts w:hint="default" w:ascii="Times New Roman" w:hAnsi="Times New Roman" w:cs="Times New Roman"/>
          <w:spacing w:val="-2"/>
          <w:sz w:val="24"/>
          <w:szCs w:val="24"/>
        </w:rPr>
        <w:t>топтағылармен</w:t>
      </w:r>
    </w:p>
    <w:p w14:paraId="1ED3045D">
      <w:pPr>
        <w:keepNext w:val="0"/>
        <w:keepLines w:val="0"/>
        <w:pageBreakBefore w:val="0"/>
        <w:kinsoku/>
        <w:wordWrap/>
        <w:overflowPunct/>
        <w:topLinePunct w:val="0"/>
        <w:bidi w:val="0"/>
        <w:snapToGrid/>
        <w:spacing w:beforeAutospacing="0" w:after="0" w:afterAutospacing="0" w:line="240" w:lineRule="auto"/>
        <w:ind w:left="622"/>
        <w:rPr>
          <w:rFonts w:hint="default" w:ascii="Times New Roman" w:hAnsi="Times New Roman" w:cs="Times New Roman"/>
          <w:sz w:val="24"/>
          <w:szCs w:val="24"/>
          <w:lang w:eastAsia="ru-RU"/>
        </w:rPr>
      </w:pPr>
      <w:r>
        <w:rPr>
          <w:rFonts w:hint="default" w:ascii="Times New Roman" w:hAnsi="Times New Roman" w:cs="Times New Roman"/>
          <w:sz w:val="24"/>
          <w:szCs w:val="24"/>
        </w:rPr>
        <w:t>«Қуыршақтар» ертегісі сахналанды.</w:t>
      </w:r>
      <w:r>
        <w:rPr>
          <w:rFonts w:hint="default" w:ascii="Times New Roman" w:hAnsi="Times New Roman" w:cs="Times New Roman"/>
          <w:sz w:val="24"/>
          <w:szCs w:val="24"/>
        </w:rPr>
        <w:br w:type="textWrapping"/>
      </w:r>
      <w:r>
        <w:rPr>
          <w:rFonts w:hint="default" w:ascii="Times New Roman" w:hAnsi="Times New Roman" w:cs="Times New Roman"/>
          <w:sz w:val="24"/>
          <w:szCs w:val="24"/>
          <w:lang w:eastAsia="ru-RU"/>
        </w:rPr>
        <w:t xml:space="preserve"> Әйтеке би аудандық «Замандас» халықтық театрының ұйымдастыруымен «Сахнадан сәлем» атты фестиваль өтті. Мектебіміздің  оқушыларынан құрылған «Сарат саңлақтары» өнер көрсетіп «Арнайы жүлде» және 15000  тг сертификатын иеленді.</w:t>
      </w:r>
    </w:p>
    <w:p w14:paraId="287FCCF4">
      <w:pPr>
        <w:keepNext w:val="0"/>
        <w:keepLines w:val="0"/>
        <w:pageBreakBefore w:val="0"/>
        <w:kinsoku/>
        <w:wordWrap/>
        <w:overflowPunct/>
        <w:topLinePunct w:val="0"/>
        <w:bidi w:val="0"/>
        <w:snapToGrid/>
        <w:spacing w:beforeAutospacing="0" w:after="0" w:afterAutospacing="0" w:line="240" w:lineRule="auto"/>
        <w:ind w:left="622"/>
        <w:rPr>
          <w:rFonts w:hint="default" w:ascii="Times New Roman" w:hAnsi="Times New Roman" w:cs="Times New Roman"/>
          <w:sz w:val="24"/>
          <w:szCs w:val="24"/>
          <w:lang w:eastAsia="ru-RU"/>
        </w:rPr>
      </w:pPr>
    </w:p>
    <w:p w14:paraId="2257A3CA">
      <w:pPr>
        <w:keepNext w:val="0"/>
        <w:keepLines w:val="0"/>
        <w:pageBreakBefore w:val="0"/>
        <w:kinsoku/>
        <w:wordWrap/>
        <w:overflowPunct/>
        <w:topLinePunct w:val="0"/>
        <w:bidi w:val="0"/>
        <w:snapToGrid/>
        <w:spacing w:beforeAutospacing="0" w:after="0" w:afterAutospacing="0" w:line="240" w:lineRule="auto"/>
        <w:ind w:left="622"/>
        <w:rPr>
          <w:rFonts w:hint="default" w:ascii="Times New Roman" w:hAnsi="Times New Roman" w:cs="Times New Roman"/>
          <w:sz w:val="24"/>
          <w:szCs w:val="24"/>
          <w:lang w:eastAsia="ru-RU"/>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"https://www.instagram.com/p/CtcEKu8owrP/?img_index=1&amp;igsh=MWpoczNzNHNnMmltaQ"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lang w:eastAsia="ru-RU"/>
        </w:rPr>
        <w:t>https://www.instagram.com/p/CtcEKu8owrP/?img_index=1&amp;igsh=MWpoczNzNHNnMmltaQ</w:t>
      </w:r>
      <w:r>
        <w:rPr>
          <w:rStyle w:val="6"/>
          <w:rFonts w:hint="default" w:ascii="Times New Roman" w:hAnsi="Times New Roman" w:cs="Times New Roman"/>
          <w:sz w:val="24"/>
          <w:szCs w:val="24"/>
          <w:lang w:eastAsia="ru-RU"/>
        </w:rPr>
        <w:fldChar w:fldCharType="end"/>
      </w:r>
      <w:r>
        <w:rPr>
          <w:rFonts w:hint="default" w:ascii="Times New Roman" w:hAnsi="Times New Roman" w:cs="Times New Roman"/>
          <w:sz w:val="24"/>
          <w:szCs w:val="24"/>
          <w:lang w:eastAsia="ru-RU"/>
        </w:rPr>
        <w:t>==</w:t>
      </w:r>
    </w:p>
    <w:p w14:paraId="595C4BCA">
      <w:pPr>
        <w:keepNext w:val="0"/>
        <w:keepLines w:val="0"/>
        <w:pageBreakBefore w:val="0"/>
        <w:kinsoku/>
        <w:wordWrap/>
        <w:overflowPunct/>
        <w:topLinePunct w:val="0"/>
        <w:bidi w:val="0"/>
        <w:snapToGrid/>
        <w:spacing w:beforeAutospacing="0" w:after="0" w:afterAutospacing="0" w:line="240" w:lineRule="auto"/>
        <w:ind w:left="622"/>
        <w:rPr>
          <w:rFonts w:hint="default" w:ascii="Times New Roman" w:hAnsi="Times New Roman" w:cs="Times New Roman"/>
          <w:sz w:val="24"/>
          <w:szCs w:val="24"/>
          <w:lang w:eastAsia="ru-RU"/>
        </w:rPr>
      </w:pPr>
    </w:p>
    <w:p w14:paraId="46972C4B">
      <w:pPr>
        <w:keepNext w:val="0"/>
        <w:keepLines w:val="0"/>
        <w:pageBreakBefore w:val="0"/>
        <w:kinsoku/>
        <w:wordWrap/>
        <w:overflowPunct/>
        <w:topLinePunct w:val="0"/>
        <w:bidi w:val="0"/>
        <w:snapToGrid/>
        <w:spacing w:beforeAutospacing="0" w:after="0" w:afterAutospacing="0" w:line="240" w:lineRule="auto"/>
        <w:ind w:left="622"/>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"https://www.instagram.com/p/CtbVKObggMF/?igsh=MXh1YjNxZXp1b2V0cg"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https://www.instagram.com/p/CtbVKObggMF/?igsh=MXh1YjNxZXp1b2V0cg</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4FF45792">
      <w:pPr>
        <w:keepNext w:val="0"/>
        <w:keepLines w:val="0"/>
        <w:pageBreakBefore w:val="0"/>
        <w:kinsoku/>
        <w:wordWrap/>
        <w:overflowPunct/>
        <w:topLinePunct w:val="0"/>
        <w:bidi w:val="0"/>
        <w:snapToGrid/>
        <w:spacing w:beforeAutospacing="0" w:after="0" w:afterAutospacing="0" w:line="240" w:lineRule="auto"/>
        <w:ind w:left="622"/>
        <w:jc w:val="both"/>
        <w:rPr>
          <w:rFonts w:hint="default" w:ascii="Times New Roman" w:hAnsi="Times New Roman" w:cs="Times New Roman"/>
          <w:sz w:val="24"/>
          <w:szCs w:val="24"/>
        </w:rPr>
      </w:pPr>
    </w:p>
    <w:p w14:paraId="53B1E7EC">
      <w:pPr>
        <w:keepNext w:val="0"/>
        <w:keepLines w:val="0"/>
        <w:pageBreakBefore w:val="0"/>
        <w:kinsoku/>
        <w:wordWrap/>
        <w:overflowPunct/>
        <w:topLinePunct w:val="0"/>
        <w:bidi w:val="0"/>
        <w:snapToGrid/>
        <w:spacing w:beforeAutospacing="0" w:after="0" w:afterAutospacing="0" w:line="240" w:lineRule="auto"/>
        <w:ind w:left="622"/>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"https://www.instagram.com/p/Cp5NJrTIake/?igsh=cjNuNWd1anYyeGIz"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https://www.instagram.com/p/Cp5NJrTIake/?igsh=cjNuNWd1anYyeGIz</w:t>
      </w:r>
      <w:r>
        <w:rPr>
          <w:rStyle w:val="6"/>
          <w:rFonts w:hint="default" w:ascii="Times New Roman" w:hAnsi="Times New Roman" w:cs="Times New Roman"/>
          <w:sz w:val="24"/>
          <w:szCs w:val="24"/>
        </w:rPr>
        <w:fldChar w:fldCharType="end"/>
      </w:r>
    </w:p>
    <w:p w14:paraId="2FBD9508">
      <w:pPr>
        <w:keepNext w:val="0"/>
        <w:keepLines w:val="0"/>
        <w:pageBreakBefore w:val="0"/>
        <w:kinsoku/>
        <w:wordWrap/>
        <w:overflowPunct/>
        <w:topLinePunct w:val="0"/>
        <w:bidi w:val="0"/>
        <w:snapToGrid/>
        <w:spacing w:beforeAutospacing="0" w:after="0" w:afterAutospacing="0" w:line="240" w:lineRule="auto"/>
        <w:ind w:left="622"/>
        <w:jc w:val="both"/>
        <w:rPr>
          <w:rFonts w:hint="default" w:ascii="Times New Roman" w:hAnsi="Times New Roman" w:cs="Times New Roman"/>
          <w:sz w:val="24"/>
          <w:szCs w:val="24"/>
        </w:rPr>
      </w:pPr>
    </w:p>
    <w:p w14:paraId="0F3EE54E">
      <w:pPr>
        <w:keepNext w:val="0"/>
        <w:keepLines w:val="0"/>
        <w:pageBreakBefore w:val="0"/>
        <w:kinsoku/>
        <w:wordWrap/>
        <w:overflowPunct/>
        <w:topLinePunct w:val="0"/>
        <w:bidi w:val="0"/>
        <w:snapToGrid/>
        <w:spacing w:beforeAutospacing="0" w:after="0" w:afterAutospacing="0" w:line="240" w:lineRule="auto"/>
        <w:ind w:left="622"/>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"https://www.instagram.com/p/DCOlyi0AJc6/?igsh=MWI0ZDJva2VqN2Y4dw"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https://www.instagram.com/p/DCOlyi0AJc6/?igsh=MWI0ZDJva2VqN2Y4dw</w:t>
      </w:r>
      <w:r>
        <w:rPr>
          <w:rStyle w:val="6"/>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4DE34E8A">
      <w:pPr>
        <w:keepNext w:val="0"/>
        <w:keepLines w:val="0"/>
        <w:pageBreakBefore w:val="0"/>
        <w:kinsoku/>
        <w:wordWrap/>
        <w:overflowPunct/>
        <w:topLinePunct w:val="0"/>
        <w:bidi w:val="0"/>
        <w:snapToGrid/>
        <w:spacing w:beforeAutospacing="0" w:after="0" w:afterAutospacing="0" w:line="240" w:lineRule="auto"/>
        <w:ind w:left="622"/>
        <w:jc w:val="both"/>
        <w:rPr>
          <w:rFonts w:hint="default" w:ascii="Times New Roman" w:hAnsi="Times New Roman" w:cs="Times New Roman"/>
          <w:sz w:val="24"/>
          <w:szCs w:val="24"/>
        </w:rPr>
      </w:pPr>
    </w:p>
    <w:p w14:paraId="0578F700">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rPr>
      </w:pPr>
      <w:r>
        <w:rPr>
          <w:rFonts w:hint="default" w:ascii="Times New Roman" w:hAnsi="Times New Roman" w:cs="Times New Roman"/>
          <w:sz w:val="24"/>
          <w:szCs w:val="24"/>
          <w:lang w:val="ru-RU" w:eastAsia="ru-RU"/>
        </w:rPr>
        <w:drawing>
          <wp:inline distT="0" distB="0" distL="0" distR="0">
            <wp:extent cx="1710690" cy="1367155"/>
            <wp:effectExtent l="0" t="0" r="11430" b="4445"/>
            <wp:docPr id="43" name="Рисунок 16" descr="C:\Users\USER\Downloads\WhatsApp Image 2025-07-24 at 14.24.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16" descr="C:\Users\USER\Downloads\WhatsApp Image 2025-07-24 at 14.24.20.jpeg"/>
                    <pic:cNvPicPr>
                      <a:picLocks noChangeAspect="1" noChangeArrowheads="1"/>
                    </pic:cNvPicPr>
                  </pic:nvPicPr>
                  <pic:blipFill>
                    <a:blip r:embed="rId33" cstate="print"/>
                    <a:srcRect/>
                    <a:stretch>
                      <a:fillRect/>
                    </a:stretch>
                  </pic:blipFill>
                  <pic:spPr>
                    <a:xfrm>
                      <a:off x="0" y="0"/>
                      <a:ext cx="1711303" cy="1367808"/>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lang w:val="ru-RU" w:eastAsia="ru-RU"/>
        </w:rPr>
        <w:drawing>
          <wp:inline distT="0" distB="0" distL="0" distR="0">
            <wp:extent cx="1751965" cy="1367155"/>
            <wp:effectExtent l="0" t="0" r="635" b="4445"/>
            <wp:docPr id="44" name="Рисунок 15" descr="C:\Users\USER\Downloads\WhatsApp Image 2025-07-24 at 14.24.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15" descr="C:\Users\USER\Downloads\WhatsApp Image 2025-07-24 at 14.24.13.jpeg"/>
                    <pic:cNvPicPr>
                      <a:picLocks noChangeAspect="1" noChangeArrowheads="1"/>
                    </pic:cNvPicPr>
                  </pic:nvPicPr>
                  <pic:blipFill>
                    <a:blip r:embed="rId34" cstate="print"/>
                    <a:srcRect/>
                    <a:stretch>
                      <a:fillRect/>
                    </a:stretch>
                  </pic:blipFill>
                  <pic:spPr>
                    <a:xfrm>
                      <a:off x="0" y="0"/>
                      <a:ext cx="1756974" cy="1371284"/>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lang w:val="ru-RU" w:eastAsia="ru-RU"/>
        </w:rPr>
        <w:drawing>
          <wp:inline distT="0" distB="0" distL="0" distR="0">
            <wp:extent cx="1760220" cy="1391920"/>
            <wp:effectExtent l="0" t="0" r="7620" b="10160"/>
            <wp:docPr id="45" name="Рисунок 14" descr="C:\Users\USER\Downloads\WhatsApp Image 2025-07-24 at 14.24.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14" descr="C:\Users\USER\Downloads\WhatsApp Image 2025-07-24 at 14.24.07.jpeg"/>
                    <pic:cNvPicPr>
                      <a:picLocks noChangeAspect="1" noChangeArrowheads="1"/>
                    </pic:cNvPicPr>
                  </pic:nvPicPr>
                  <pic:blipFill>
                    <a:blip r:embed="rId35" cstate="print"/>
                    <a:srcRect/>
                    <a:stretch>
                      <a:fillRect/>
                    </a:stretch>
                  </pic:blipFill>
                  <pic:spPr>
                    <a:xfrm>
                      <a:off x="0" y="0"/>
                      <a:ext cx="1764110" cy="1395190"/>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lang w:val="ru-RU" w:eastAsia="ru-RU"/>
        </w:rPr>
        <w:drawing>
          <wp:inline distT="0" distB="0" distL="0" distR="0">
            <wp:extent cx="1414145" cy="1391920"/>
            <wp:effectExtent l="0" t="0" r="3175" b="10160"/>
            <wp:docPr id="46" name="Рисунок 13" descr="C:\Users\USER\Downloads\WhatsApp Image 2025-07-24 at 14.23.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13" descr="C:\Users\USER\Downloads\WhatsApp Image 2025-07-24 at 14.23.59.jpeg"/>
                    <pic:cNvPicPr>
                      <a:picLocks noChangeAspect="1" noChangeArrowheads="1"/>
                    </pic:cNvPicPr>
                  </pic:nvPicPr>
                  <pic:blipFill>
                    <a:blip r:embed="rId36" cstate="print"/>
                    <a:srcRect/>
                    <a:stretch>
                      <a:fillRect/>
                    </a:stretch>
                  </pic:blipFill>
                  <pic:spPr>
                    <a:xfrm>
                      <a:off x="0" y="0"/>
                      <a:ext cx="1419631" cy="1397409"/>
                    </a:xfrm>
                    <a:prstGeom prst="rect">
                      <a:avLst/>
                    </a:prstGeom>
                    <a:noFill/>
                    <a:ln w="9525">
                      <a:noFill/>
                      <a:miter lim="800000"/>
                      <a:headEnd/>
                      <a:tailEnd/>
                    </a:ln>
                  </pic:spPr>
                </pic:pic>
              </a:graphicData>
            </a:graphic>
          </wp:inline>
        </w:drawing>
      </w:r>
    </w:p>
    <w:p w14:paraId="3A14BE12">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sz w:val="24"/>
          <w:szCs w:val="24"/>
          <w:lang w:val="ru-RU" w:eastAsia="ru-RU"/>
        </w:rPr>
      </w:pPr>
    </w:p>
    <w:p w14:paraId="7A62161B">
      <w:pPr>
        <w:pStyle w:val="9"/>
        <w:keepNext w:val="0"/>
        <w:keepLines w:val="0"/>
        <w:pageBreakBefore w:val="0"/>
        <w:kinsoku/>
        <w:wordWrap/>
        <w:overflowPunct/>
        <w:topLinePunct w:val="0"/>
        <w:bidi w:val="0"/>
        <w:snapToGrid/>
        <w:spacing w:beforeAutospacing="0" w:after="0" w:afterAutospacing="0" w:line="240" w:lineRule="auto"/>
        <w:ind w:right="487" w:firstLine="719"/>
        <w:rPr>
          <w:rFonts w:hint="default" w:ascii="Times New Roman" w:hAnsi="Times New Roman" w:cs="Times New Roman"/>
          <w:sz w:val="24"/>
          <w:szCs w:val="24"/>
        </w:rPr>
      </w:pPr>
      <w:r>
        <w:rPr>
          <w:rFonts w:hint="default" w:ascii="Times New Roman" w:hAnsi="Times New Roman" w:cs="Times New Roman"/>
          <w:sz w:val="24"/>
          <w:szCs w:val="24"/>
        </w:rPr>
        <w:t>Осылайша 2022-2023, 2023-2024, 2024-2025 оқу жылдарында білім алушылардың рухани адамгершілік, азаматтық - патриоттық, көркем -эстетикалық, еңбек және дене тәрбиесін іске асыруды қамтамасыз ететін сабақтан тыс іс - әрекеттің әртүрлі нысандары арқылы талапқа сәйкес жүзеге асырылған.</w:t>
      </w:r>
    </w:p>
    <w:p w14:paraId="6AFE2D3B">
      <w:pPr>
        <w:keepNext w:val="0"/>
        <w:keepLines w:val="0"/>
        <w:pageBreakBefore w:val="0"/>
        <w:kinsoku/>
        <w:wordWrap/>
        <w:overflowPunct/>
        <w:topLinePunct w:val="0"/>
        <w:bidi w:val="0"/>
        <w:snapToGrid/>
        <w:spacing w:beforeAutospacing="0" w:after="0" w:afterAutospacing="0" w:line="240" w:lineRule="auto"/>
        <w:ind w:left="622" w:right="482" w:firstLine="719"/>
        <w:jc w:val="both"/>
        <w:rPr>
          <w:rFonts w:hint="default" w:ascii="Times New Roman" w:hAnsi="Times New Roman" w:cs="Times New Roman"/>
          <w:sz w:val="24"/>
          <w:szCs w:val="24"/>
          <w:lang w:val="kk-KZ" w:eastAsia="ru-RU"/>
        </w:rPr>
      </w:pPr>
    </w:p>
    <w:p w14:paraId="2ADA8B40">
      <w:pPr>
        <w:rPr>
          <w:rFonts w:ascii="Times New Roman" w:hAnsi="Times New Roman" w:cs="Times New Roman"/>
          <w:sz w:val="24"/>
          <w:szCs w:val="24"/>
          <w:lang w:val="kk-KZ"/>
        </w:rPr>
      </w:pPr>
      <w:r>
        <w:rPr>
          <w:rFonts w:ascii="Times New Roman" w:hAnsi="Times New Roman" w:cs="Times New Roman"/>
          <w:sz w:val="24"/>
          <w:szCs w:val="24"/>
          <w:lang w:val="kk-KZ"/>
        </w:rPr>
        <w:t>Мектептің әлеуметтік төл құжаты бойынша 2022-2023 оқу жылында көпбалалы отбасы – 13, толық емес отбасы саны – 4, аз қамтылған отбасы саны – 0, атаулы әлеуметтік көмек алатын отбасы – 3, жетім және ата-анасының қамқорлығынсыз қалған білім алушы – 1, өгей әкесімен бірге тұратын – 0 білім алушы, ерекше білім беруді қажет ететін білім алушы саны – 0, денсаулығына байланысты үйден тегін жеке оқытылатын білім алушы саны – 0. 2022-2023 оқу жылының бойынша кәмелетке толмағандар ісі жөніндегі бөлімде, мектепішілік есепте тұрғандар – 0, мектепшілік есепте алынған білім алушы саны – 0, сәтсіз отбасы – 1.</w:t>
      </w:r>
    </w:p>
    <w:p w14:paraId="0B8D190B">
      <w:pPr>
        <w:rPr>
          <w:rFonts w:ascii="Times New Roman" w:hAnsi="Times New Roman" w:cs="Times New Roman"/>
          <w:sz w:val="24"/>
          <w:szCs w:val="24"/>
          <w:lang w:val="kk-KZ"/>
        </w:rPr>
      </w:pPr>
      <w:r>
        <w:rPr>
          <w:rFonts w:ascii="Times New Roman" w:hAnsi="Times New Roman" w:cs="Times New Roman"/>
          <w:sz w:val="24"/>
          <w:szCs w:val="24"/>
          <w:lang w:val="kk-KZ"/>
        </w:rPr>
        <w:t>2023-2024 оқу жылы бойынша толық отбасы – 37, көп балалы отбасы саны – 13, толық емес отбасы саны – 4, әкесі қайтыс болған – 7, анасы қайтыс болған – 0, аз қамтылған отбасы – 0, атаулы әлеуметтік көмек алатын отбасы – 3, жетім білім алушы – 3, өгей анасымен бірге тұратын – 0 білім алушы, өгей әкесімен бірге тұратын – 0 білім алушы, ерекше білім беруді қажет ететін білім алушы саны – 0, денсаулығына байланысты үйден тегін жеке оқытылатын білім алушы – 0, кәмелетке толмағандар ісі жөніндегі бөлімде есепте тұрғандар – 0, мектепшілік есепке алынған білім алушы – 0, сәтсіз отбасы – 2.</w:t>
      </w:r>
    </w:p>
    <w:p w14:paraId="190249C3">
      <w:pPr>
        <w:rPr>
          <w:rFonts w:ascii="Times New Roman" w:hAnsi="Times New Roman" w:cs="Times New Roman"/>
          <w:sz w:val="24"/>
          <w:szCs w:val="24"/>
          <w:lang w:val="kk-KZ"/>
        </w:rPr>
      </w:pPr>
      <w:r>
        <w:rPr>
          <w:rFonts w:ascii="Times New Roman" w:hAnsi="Times New Roman" w:cs="Times New Roman"/>
          <w:sz w:val="24"/>
          <w:szCs w:val="24"/>
          <w:lang w:val="kk-KZ"/>
        </w:rPr>
        <w:t>2024-2025 оқу жылы бойынша толық отбасы – 28, толық емес отбасы – 8, көп балалы отбасы саны – 9, атаулы әлеуметтік көмек алатын отбасы – 2, атаулы әлеуметтік көмек алмайтын көп баспана алушылар саны көріс деңгейі төмен отбасы – 0, жетім білім алушы – 0, өгей әкесімен бірге тұратын білім алушылар саны – 0, денсаулығына байланысты үйден тегін жеке оқытылатын білім алушы саны – 0, кәмелетке толмағандар ісі жөніндегі бөлімде есепте тұрғандар – 0. Мектепішілік есепке алынған білім алушы саны – 0, сәтсіз отбасы – 2. Мектепте әлеуметтік педагог, психолог, мектеп әкімшілігі бірлескен түрде әлеуметтік төлқұжаты бойынша аз қамтылған, ерекше білім беруді қажет ететін білім алушылардың үйлеріне тұрмыстық зерттеу жұмыстары жүргізілді.</w:t>
      </w:r>
    </w:p>
    <w:p w14:paraId="2200BFEA">
      <w:pPr>
        <w:rPr>
          <w:rFonts w:ascii="Times New Roman" w:hAnsi="Times New Roman" w:cs="Times New Roman"/>
          <w:sz w:val="24"/>
          <w:szCs w:val="24"/>
          <w:lang w:val="kk-KZ"/>
        </w:rPr>
      </w:pPr>
    </w:p>
    <w:p w14:paraId="03D796DD">
      <w:pPr>
        <w:rPr>
          <w:rFonts w:ascii="Times New Roman" w:hAnsi="Times New Roman" w:cs="Times New Roman"/>
          <w:sz w:val="24"/>
          <w:szCs w:val="24"/>
          <w:lang w:val="kk-KZ"/>
        </w:rPr>
      </w:pPr>
    </w:p>
    <w:p w14:paraId="1DE519F0">
      <w:pPr>
        <w:rPr>
          <w:rFonts w:ascii="Times New Roman" w:hAnsi="Times New Roman" w:cs="Times New Roman"/>
          <w:sz w:val="24"/>
          <w:szCs w:val="24"/>
          <w:lang w:val="kk-KZ"/>
        </w:rPr>
      </w:pPr>
      <w:r>
        <w:rPr>
          <w:rFonts w:ascii="Times New Roman" w:hAnsi="Times New Roman" w:cs="Times New Roman"/>
          <w:sz w:val="24"/>
          <w:szCs w:val="24"/>
          <w:lang w:val="kk-KZ"/>
        </w:rPr>
        <w:t>---</w:t>
      </w:r>
    </w:p>
    <w:p w14:paraId="3AF6C020">
      <w:pPr>
        <w:rPr>
          <w:sz w:val="24"/>
          <w:szCs w:val="24"/>
        </w:rPr>
      </w:pPr>
    </w:p>
    <w:p w14:paraId="4636F1EE">
      <w:pPr>
        <w:rPr>
          <w:sz w:val="24"/>
          <w:szCs w:val="24"/>
        </w:rPr>
      </w:pPr>
    </w:p>
    <w:p w14:paraId="17103D38">
      <w:pPr>
        <w:rPr>
          <w:sz w:val="24"/>
          <w:szCs w:val="24"/>
        </w:rPr>
      </w:pPr>
    </w:p>
    <w:p w14:paraId="64478FF2">
      <w:pPr>
        <w:rPr>
          <w:sz w:val="24"/>
          <w:szCs w:val="24"/>
        </w:rPr>
      </w:pPr>
    </w:p>
    <w:p w14:paraId="1B0B2496">
      <w:pPr>
        <w:rPr>
          <w:sz w:val="24"/>
          <w:szCs w:val="24"/>
        </w:rPr>
      </w:pPr>
    </w:p>
    <w:p w14:paraId="17C67E5B">
      <w:pPr>
        <w:keepNext w:val="0"/>
        <w:keepLines w:val="0"/>
        <w:pageBreakBefore w:val="0"/>
        <w:kinsoku/>
        <w:wordWrap/>
        <w:overflowPunct/>
        <w:topLinePunct w:val="0"/>
        <w:bidi w:val="0"/>
        <w:snapToGrid/>
        <w:spacing w:beforeAutospacing="0" w:after="0" w:afterAutospacing="0" w:line="240" w:lineRule="auto"/>
        <w:ind w:left="622" w:right="482" w:firstLine="719"/>
        <w:jc w:val="both"/>
        <w:rPr>
          <w:rFonts w:hint="default" w:ascii="Times New Roman" w:hAnsi="Times New Roman" w:cs="Times New Roman"/>
          <w:sz w:val="24"/>
          <w:szCs w:val="24"/>
          <w:lang w:val="kk-KZ" w:eastAsia="ru-RU"/>
        </w:rPr>
        <w:sectPr>
          <w:pgSz w:w="12240" w:h="15840"/>
          <w:pgMar w:top="1140" w:right="360" w:bottom="1140" w:left="1080" w:header="0" w:footer="878" w:gutter="0"/>
          <w:cols w:space="720" w:num="1"/>
        </w:sectPr>
      </w:pPr>
    </w:p>
    <w:p w14:paraId="39519B8A">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 xml:space="preserve"> Білім алушылардың жеке мүдделері мен қажеттіліктерін ескере отырып, бейінді </w:t>
      </w:r>
    </w:p>
    <w:p w14:paraId="64DF2191">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 xml:space="preserve">оқытуды іске асыру (оқытудың тереңдетілген және стандартты деңгейі). </w:t>
      </w:r>
    </w:p>
    <w:p w14:paraId="33F8BAAA">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 xml:space="preserve">Талдау нәтижелері: </w:t>
      </w:r>
      <w:r>
        <w:rPr>
          <w:rFonts w:hint="default" w:ascii="Times New Roman" w:hAnsi="Times New Roman" w:eastAsia="SimSun" w:cs="Times New Roman"/>
          <w:color w:val="000000"/>
          <w:kern w:val="0"/>
          <w:sz w:val="24"/>
          <w:szCs w:val="24"/>
          <w:lang w:val="en-US" w:eastAsia="zh-CN" w:bidi="ar"/>
        </w:rPr>
        <w:t>Осы өлшем бойынша 202</w:t>
      </w:r>
      <w:r>
        <w:rPr>
          <w:rFonts w:hint="default" w:ascii="Times New Roman" w:hAnsi="Times New Roman" w:eastAsia="SimSun" w:cs="Times New Roman"/>
          <w:color w:val="000000"/>
          <w:kern w:val="0"/>
          <w:sz w:val="24"/>
          <w:szCs w:val="24"/>
          <w:lang w:val="kk-KZ" w:eastAsia="zh-CN" w:bidi="ar"/>
        </w:rPr>
        <w:t>2</w:t>
      </w:r>
      <w:r>
        <w:rPr>
          <w:rFonts w:hint="default" w:ascii="Times New Roman" w:hAnsi="Times New Roman" w:eastAsia="SimSun" w:cs="Times New Roman"/>
          <w:color w:val="000000"/>
          <w:kern w:val="0"/>
          <w:sz w:val="24"/>
          <w:szCs w:val="24"/>
          <w:lang w:val="en-US" w:eastAsia="zh-CN" w:bidi="ar"/>
        </w:rPr>
        <w:t xml:space="preserve"> – 202</w:t>
      </w:r>
      <w:r>
        <w:rPr>
          <w:rFonts w:hint="default" w:ascii="Times New Roman" w:hAnsi="Times New Roman" w:eastAsia="SimSun" w:cs="Times New Roman"/>
          <w:color w:val="000000"/>
          <w:kern w:val="0"/>
          <w:sz w:val="24"/>
          <w:szCs w:val="24"/>
          <w:lang w:val="kk-KZ" w:eastAsia="zh-CN" w:bidi="ar"/>
        </w:rPr>
        <w:t>3</w:t>
      </w:r>
      <w:r>
        <w:rPr>
          <w:rFonts w:hint="default" w:ascii="Times New Roman" w:hAnsi="Times New Roman" w:eastAsia="SimSun" w:cs="Times New Roman"/>
          <w:color w:val="000000"/>
          <w:kern w:val="0"/>
          <w:sz w:val="24"/>
          <w:szCs w:val="24"/>
          <w:lang w:val="en-US" w:eastAsia="zh-CN" w:bidi="ar"/>
        </w:rPr>
        <w:t>, 202</w:t>
      </w:r>
      <w:r>
        <w:rPr>
          <w:rFonts w:hint="default" w:ascii="Times New Roman" w:hAnsi="Times New Roman" w:eastAsia="SimSun" w:cs="Times New Roman"/>
          <w:color w:val="000000"/>
          <w:kern w:val="0"/>
          <w:sz w:val="24"/>
          <w:szCs w:val="24"/>
          <w:lang w:val="kk-KZ" w:eastAsia="zh-CN" w:bidi="ar"/>
        </w:rPr>
        <w:t>3</w:t>
      </w:r>
      <w:r>
        <w:rPr>
          <w:rFonts w:hint="default" w:ascii="Times New Roman" w:hAnsi="Times New Roman" w:eastAsia="SimSun" w:cs="Times New Roman"/>
          <w:color w:val="000000"/>
          <w:kern w:val="0"/>
          <w:sz w:val="24"/>
          <w:szCs w:val="24"/>
          <w:lang w:val="en-US" w:eastAsia="zh-CN" w:bidi="ar"/>
        </w:rPr>
        <w:t xml:space="preserve"> – 202</w:t>
      </w:r>
      <w:r>
        <w:rPr>
          <w:rFonts w:hint="default" w:ascii="Times New Roman" w:hAnsi="Times New Roman" w:eastAsia="SimSun" w:cs="Times New Roman"/>
          <w:color w:val="000000"/>
          <w:kern w:val="0"/>
          <w:sz w:val="24"/>
          <w:szCs w:val="24"/>
          <w:lang w:val="kk-KZ" w:eastAsia="zh-CN" w:bidi="ar"/>
        </w:rPr>
        <w:t>4</w:t>
      </w:r>
      <w:r>
        <w:rPr>
          <w:rFonts w:hint="default" w:ascii="Times New Roman" w:hAnsi="Times New Roman" w:eastAsia="SimSun" w:cs="Times New Roman"/>
          <w:color w:val="000000"/>
          <w:kern w:val="0"/>
          <w:sz w:val="24"/>
          <w:szCs w:val="24"/>
          <w:lang w:val="en-US" w:eastAsia="zh-CN" w:bidi="ar"/>
        </w:rPr>
        <w:t>, 202</w:t>
      </w:r>
      <w:r>
        <w:rPr>
          <w:rFonts w:hint="default" w:ascii="Times New Roman" w:hAnsi="Times New Roman" w:eastAsia="SimSun" w:cs="Times New Roman"/>
          <w:color w:val="000000"/>
          <w:kern w:val="0"/>
          <w:sz w:val="24"/>
          <w:szCs w:val="24"/>
          <w:lang w:val="kk-KZ" w:eastAsia="zh-CN" w:bidi="ar"/>
        </w:rPr>
        <w:t>4</w:t>
      </w:r>
      <w:r>
        <w:rPr>
          <w:rFonts w:hint="default" w:ascii="Times New Roman" w:hAnsi="Times New Roman" w:eastAsia="SimSun" w:cs="Times New Roman"/>
          <w:color w:val="000000"/>
          <w:kern w:val="0"/>
          <w:sz w:val="24"/>
          <w:szCs w:val="24"/>
          <w:lang w:val="en-US" w:eastAsia="zh-CN" w:bidi="ar"/>
        </w:rPr>
        <w:t xml:space="preserve"> – 202</w:t>
      </w:r>
      <w:r>
        <w:rPr>
          <w:rFonts w:hint="default" w:ascii="Times New Roman" w:hAnsi="Times New Roman" w:eastAsia="SimSun" w:cs="Times New Roman"/>
          <w:color w:val="000000"/>
          <w:kern w:val="0"/>
          <w:sz w:val="24"/>
          <w:szCs w:val="24"/>
          <w:lang w:val="kk-KZ" w:eastAsia="zh-CN" w:bidi="ar"/>
        </w:rPr>
        <w:t>5</w:t>
      </w:r>
      <w:r>
        <w:rPr>
          <w:rFonts w:hint="default" w:ascii="Times New Roman" w:hAnsi="Times New Roman" w:eastAsia="SimSun" w:cs="Times New Roman"/>
          <w:color w:val="000000"/>
          <w:kern w:val="0"/>
          <w:sz w:val="24"/>
          <w:szCs w:val="24"/>
          <w:lang w:val="en-US" w:eastAsia="zh-CN" w:bidi="ar"/>
        </w:rPr>
        <w:t xml:space="preserve"> оқу </w:t>
      </w:r>
    </w:p>
    <w:p w14:paraId="3C5CCD7B">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жылында білім беру ұйымы білім алушылардың жеке мүдделері мен қажеттіліктерін ескере </w:t>
      </w:r>
    </w:p>
    <w:p w14:paraId="418624B3">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отырып, бейінді оқытуды іске асыруда оқытудың тереңдетілген және стандартты деңгейін </w:t>
      </w:r>
    </w:p>
    <w:p w14:paraId="4BB8181B">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жалпы орта білім беру бағдарламасы арқылы жүзеге асырылады. </w:t>
      </w:r>
    </w:p>
    <w:p w14:paraId="34A937EC">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kk-KZ" w:eastAsia="zh-CN" w:bidi="ar"/>
        </w:rPr>
        <w:t>Сарат мектеп-бөбекжай-балабақша кешені</w:t>
      </w:r>
      <w:r>
        <w:rPr>
          <w:rFonts w:hint="default" w:ascii="Times New Roman" w:hAnsi="Times New Roman" w:eastAsia="SimSun" w:cs="Times New Roman"/>
          <w:color w:val="000000"/>
          <w:kern w:val="0"/>
          <w:sz w:val="24"/>
          <w:szCs w:val="24"/>
          <w:lang w:val="en-US" w:eastAsia="zh-CN" w:bidi="ar"/>
        </w:rPr>
        <w:t xml:space="preserve"> білім алушыларға </w:t>
      </w:r>
      <w:r>
        <w:rPr>
          <w:rFonts w:hint="default" w:ascii="Times New Roman" w:hAnsi="Times New Roman" w:eastAsia="SimSun" w:cs="Times New Roman"/>
          <w:color w:val="000000"/>
          <w:kern w:val="0"/>
          <w:sz w:val="24"/>
          <w:szCs w:val="24"/>
          <w:lang w:val="kk-KZ" w:eastAsia="zh-CN" w:bidi="ar"/>
        </w:rPr>
        <w:t>жалпы</w:t>
      </w:r>
      <w:r>
        <w:rPr>
          <w:rFonts w:hint="default" w:ascii="Times New Roman" w:hAnsi="Times New Roman" w:eastAsia="SimSun" w:cs="Times New Roman"/>
          <w:color w:val="000000"/>
          <w:kern w:val="0"/>
          <w:sz w:val="24"/>
          <w:szCs w:val="24"/>
          <w:lang w:val="en-US" w:eastAsia="zh-CN" w:bidi="ar"/>
        </w:rPr>
        <w:t xml:space="preserve"> орта білім беру бағдарламасын </w:t>
      </w:r>
    </w:p>
    <w:p w14:paraId="1A36E9A6">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жүзеге асыратын болғандықтан білім алушылардың жеке мүдделері мен қажеттіліктерін </w:t>
      </w:r>
    </w:p>
    <w:p w14:paraId="1E8F7E13">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ескере отырып, бейінді оқытуды іске асыру (оқытудың тереңдетілген және стандартты </w:t>
      </w:r>
    </w:p>
    <w:p w14:paraId="19B94ED3">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b/>
          <w:bCs/>
          <w:i/>
          <w:iCs/>
          <w:color w:val="000000"/>
          <w:kern w:val="0"/>
          <w:sz w:val="24"/>
          <w:szCs w:val="24"/>
          <w:lang w:val="en-US" w:eastAsia="zh-CN" w:bidi="ar"/>
        </w:rPr>
        <w:t xml:space="preserve">ерекше білім беру қажеттілігі бар білім алушылардың ерекшеліктерін және </w:t>
      </w:r>
    </w:p>
    <w:p w14:paraId="18BBC8F0">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b/>
          <w:bCs/>
          <w:i/>
          <w:iCs/>
          <w:color w:val="000000"/>
          <w:kern w:val="0"/>
          <w:sz w:val="24"/>
          <w:szCs w:val="24"/>
          <w:lang w:val="en-US" w:eastAsia="zh-CN" w:bidi="ar"/>
        </w:rPr>
        <w:t xml:space="preserve">жеке мүмкіндіктерін ескере отырып оқыту процесін ұйымдастыру. </w:t>
      </w:r>
    </w:p>
    <w:p w14:paraId="6032395A">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202</w:t>
      </w:r>
      <w:r>
        <w:rPr>
          <w:rFonts w:hint="default" w:ascii="Times New Roman" w:hAnsi="Times New Roman" w:eastAsia="SimSun" w:cs="Times New Roman"/>
          <w:b/>
          <w:bCs/>
          <w:color w:val="000000"/>
          <w:kern w:val="0"/>
          <w:sz w:val="24"/>
          <w:szCs w:val="24"/>
          <w:lang w:val="kk-KZ" w:eastAsia="zh-CN" w:bidi="ar"/>
        </w:rPr>
        <w:t>2</w:t>
      </w:r>
      <w:r>
        <w:rPr>
          <w:rFonts w:hint="default" w:ascii="Times New Roman" w:hAnsi="Times New Roman" w:eastAsia="SimSun" w:cs="Times New Roman"/>
          <w:b/>
          <w:bCs/>
          <w:color w:val="000000"/>
          <w:kern w:val="0"/>
          <w:sz w:val="24"/>
          <w:szCs w:val="24"/>
          <w:lang w:val="en-US" w:eastAsia="zh-CN" w:bidi="ar"/>
        </w:rPr>
        <w:t xml:space="preserve"> – 202</w:t>
      </w:r>
      <w:r>
        <w:rPr>
          <w:rFonts w:hint="default" w:ascii="Times New Roman" w:hAnsi="Times New Roman" w:eastAsia="SimSun" w:cs="Times New Roman"/>
          <w:b/>
          <w:bCs/>
          <w:color w:val="000000"/>
          <w:kern w:val="0"/>
          <w:sz w:val="24"/>
          <w:szCs w:val="24"/>
          <w:lang w:val="kk-KZ" w:eastAsia="zh-CN" w:bidi="ar"/>
        </w:rPr>
        <w:t>3</w:t>
      </w:r>
      <w:r>
        <w:rPr>
          <w:rFonts w:hint="default" w:ascii="Times New Roman" w:hAnsi="Times New Roman" w:eastAsia="SimSun" w:cs="Times New Roman"/>
          <w:b/>
          <w:bCs/>
          <w:color w:val="000000"/>
          <w:kern w:val="0"/>
          <w:sz w:val="24"/>
          <w:szCs w:val="24"/>
          <w:lang w:val="en-US" w:eastAsia="zh-CN" w:bidi="ar"/>
        </w:rPr>
        <w:t>, 202</w:t>
      </w:r>
      <w:r>
        <w:rPr>
          <w:rFonts w:hint="default" w:ascii="Times New Roman" w:hAnsi="Times New Roman" w:eastAsia="SimSun" w:cs="Times New Roman"/>
          <w:b/>
          <w:bCs/>
          <w:color w:val="000000"/>
          <w:kern w:val="0"/>
          <w:sz w:val="24"/>
          <w:szCs w:val="24"/>
          <w:lang w:val="kk-KZ" w:eastAsia="zh-CN" w:bidi="ar"/>
        </w:rPr>
        <w:t>3</w:t>
      </w:r>
      <w:r>
        <w:rPr>
          <w:rFonts w:hint="default" w:ascii="Times New Roman" w:hAnsi="Times New Roman" w:eastAsia="SimSun" w:cs="Times New Roman"/>
          <w:b/>
          <w:bCs/>
          <w:color w:val="000000"/>
          <w:kern w:val="0"/>
          <w:sz w:val="24"/>
          <w:szCs w:val="24"/>
          <w:lang w:val="en-US" w:eastAsia="zh-CN" w:bidi="ar"/>
        </w:rPr>
        <w:t xml:space="preserve"> – 202</w:t>
      </w:r>
      <w:r>
        <w:rPr>
          <w:rFonts w:hint="default" w:ascii="Times New Roman" w:hAnsi="Times New Roman" w:eastAsia="SimSun" w:cs="Times New Roman"/>
          <w:b/>
          <w:bCs/>
          <w:color w:val="000000"/>
          <w:kern w:val="0"/>
          <w:sz w:val="24"/>
          <w:szCs w:val="24"/>
          <w:lang w:val="kk-KZ" w:eastAsia="zh-CN" w:bidi="ar"/>
        </w:rPr>
        <w:t>4</w:t>
      </w:r>
      <w:r>
        <w:rPr>
          <w:rFonts w:hint="default" w:ascii="Times New Roman" w:hAnsi="Times New Roman" w:eastAsia="SimSun" w:cs="Times New Roman"/>
          <w:b/>
          <w:bCs/>
          <w:color w:val="000000"/>
          <w:kern w:val="0"/>
          <w:sz w:val="24"/>
          <w:szCs w:val="24"/>
          <w:lang w:val="en-US" w:eastAsia="zh-CN" w:bidi="ar"/>
        </w:rPr>
        <w:t xml:space="preserve"> және 202</w:t>
      </w:r>
      <w:r>
        <w:rPr>
          <w:rFonts w:hint="default" w:ascii="Times New Roman" w:hAnsi="Times New Roman" w:eastAsia="SimSun" w:cs="Times New Roman"/>
          <w:b/>
          <w:bCs/>
          <w:color w:val="000000"/>
          <w:kern w:val="0"/>
          <w:sz w:val="24"/>
          <w:szCs w:val="24"/>
          <w:lang w:val="kk-KZ" w:eastAsia="zh-CN" w:bidi="ar"/>
        </w:rPr>
        <w:t>4</w:t>
      </w:r>
      <w:r>
        <w:rPr>
          <w:rFonts w:hint="default" w:ascii="Times New Roman" w:hAnsi="Times New Roman" w:eastAsia="SimSun" w:cs="Times New Roman"/>
          <w:b/>
          <w:bCs/>
          <w:color w:val="000000"/>
          <w:kern w:val="0"/>
          <w:sz w:val="24"/>
          <w:szCs w:val="24"/>
          <w:lang w:val="en-US" w:eastAsia="zh-CN" w:bidi="ar"/>
        </w:rPr>
        <w:t xml:space="preserve"> – 202</w:t>
      </w:r>
      <w:r>
        <w:rPr>
          <w:rFonts w:hint="default" w:ascii="Times New Roman" w:hAnsi="Times New Roman" w:eastAsia="SimSun" w:cs="Times New Roman"/>
          <w:b/>
          <w:bCs/>
          <w:color w:val="000000"/>
          <w:kern w:val="0"/>
          <w:sz w:val="24"/>
          <w:szCs w:val="24"/>
          <w:lang w:val="kk-KZ" w:eastAsia="zh-CN" w:bidi="ar"/>
        </w:rPr>
        <w:t>5</w:t>
      </w:r>
      <w:r>
        <w:rPr>
          <w:rFonts w:hint="default" w:ascii="Times New Roman" w:hAnsi="Times New Roman" w:eastAsia="SimSun" w:cs="Times New Roman"/>
          <w:b/>
          <w:bCs/>
          <w:color w:val="000000"/>
          <w:kern w:val="0"/>
          <w:sz w:val="24"/>
          <w:szCs w:val="24"/>
          <w:lang w:val="en-US" w:eastAsia="zh-CN" w:bidi="ar"/>
        </w:rPr>
        <w:t xml:space="preserve"> оқу жылдарында </w:t>
      </w:r>
    </w:p>
    <w:p w14:paraId="299AF0F4">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«Ақтөбе облысының білім басқармасының Әйтеке би ауданының білім бөлімі» </w:t>
      </w:r>
    </w:p>
    <w:p w14:paraId="659D505D">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мемлекеттік мекемесінің </w:t>
      </w:r>
      <w:r>
        <w:rPr>
          <w:rFonts w:hint="default" w:ascii="Times New Roman" w:hAnsi="Times New Roman" w:eastAsia="SimSun" w:cs="Times New Roman"/>
          <w:color w:val="000000"/>
          <w:kern w:val="0"/>
          <w:sz w:val="24"/>
          <w:szCs w:val="24"/>
          <w:lang w:val="kk-KZ" w:eastAsia="zh-CN" w:bidi="ar"/>
        </w:rPr>
        <w:t>Сарат мектеп-бөбекжай-балабақша кешенінде</w:t>
      </w:r>
      <w:r>
        <w:rPr>
          <w:rFonts w:hint="default" w:ascii="Times New Roman" w:hAnsi="Times New Roman" w:eastAsia="SimSun" w:cs="Times New Roman"/>
          <w:color w:val="000000"/>
          <w:kern w:val="0"/>
          <w:sz w:val="24"/>
          <w:szCs w:val="24"/>
          <w:lang w:val="en-US" w:eastAsia="zh-CN" w:bidi="ar"/>
        </w:rPr>
        <w:t xml:space="preserve"> ерекше білім </w:t>
      </w:r>
    </w:p>
    <w:p w14:paraId="72D2D95D">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алатын оқушы болған жоқ. Дегенмен, мектепте ерекше білім алатын оқушыларға барлық </w:t>
      </w:r>
    </w:p>
    <w:p w14:paraId="458C7F60">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жағдай жасалған.</w:t>
      </w:r>
    </w:p>
    <w:p w14:paraId="0920B0B5">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lang w:val="kk-KZ"/>
        </w:rPr>
      </w:pPr>
    </w:p>
    <w:p w14:paraId="7297DCB2">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 xml:space="preserve">ҮОЖ сәйкес жүзеге асырылатын вариативтік компоненттің факультативтері </w:t>
      </w:r>
    </w:p>
    <w:p w14:paraId="51678D06">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 xml:space="preserve">мен таңдау курстарын іске асыру </w:t>
      </w:r>
    </w:p>
    <w:p w14:paraId="4864DA9B">
      <w:pPr>
        <w:keepNext w:val="0"/>
        <w:keepLines w:val="0"/>
        <w:pageBreakBefore w:val="0"/>
        <w:kinsoku/>
        <w:wordWrap/>
        <w:overflowPunct/>
        <w:topLinePunct w:val="0"/>
        <w:bidi w:val="0"/>
        <w:snapToGrid/>
        <w:spacing w:beforeAutospacing="0" w:after="0" w:afterAutospacing="0" w:line="240" w:lineRule="auto"/>
        <w:ind w:right="140" w:firstLine="708"/>
        <w:contextualSpacing/>
        <w:jc w:val="both"/>
        <w:rPr>
          <w:rFonts w:hint="default" w:ascii="Times New Roman" w:hAnsi="Times New Roman" w:cs="Times New Roman"/>
          <w:sz w:val="24"/>
          <w:szCs w:val="24"/>
          <w:lang w:val="kk-KZ"/>
        </w:rPr>
      </w:pPr>
      <w:r>
        <w:rPr>
          <w:rFonts w:hint="default" w:ascii="Times New Roman" w:hAnsi="Times New Roman" w:eastAsia="SimSun" w:cs="Times New Roman"/>
          <w:b/>
          <w:bCs/>
          <w:color w:val="000000"/>
          <w:kern w:val="0"/>
          <w:sz w:val="24"/>
          <w:szCs w:val="24"/>
          <w:lang w:val="en-US" w:eastAsia="zh-CN" w:bidi="ar"/>
        </w:rPr>
        <w:t xml:space="preserve">Талдау нәтижелері: </w:t>
      </w:r>
      <w:r>
        <w:rPr>
          <w:rFonts w:hint="default" w:ascii="Times New Roman" w:hAnsi="Times New Roman" w:cs="Times New Roman"/>
          <w:sz w:val="24"/>
          <w:szCs w:val="24"/>
          <w:lang w:val="kk-KZ"/>
        </w:rPr>
        <w:t xml:space="preserve">Зерделеу нәтижесі бойынша 2022-2023, 2023-2024, 2024-2025 оқу жылдары жалпы білім беретін үлгілік оқу жоспарларына сәйкес вариативті компоненттің оқу жүктемесі нақты сақталғандығы анықталды. </w:t>
      </w:r>
    </w:p>
    <w:p w14:paraId="59D428A8">
      <w:pPr>
        <w:keepNext w:val="0"/>
        <w:keepLines w:val="0"/>
        <w:pageBreakBefore w:val="0"/>
        <w:kinsoku/>
        <w:wordWrap/>
        <w:overflowPunct/>
        <w:topLinePunct w:val="0"/>
        <w:bidi w:val="0"/>
        <w:snapToGrid/>
        <w:spacing w:beforeAutospacing="0" w:after="0" w:afterAutospacing="0" w:line="240" w:lineRule="auto"/>
        <w:ind w:right="140" w:firstLine="708"/>
        <w:contextualSpacing/>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Вариативті компоненттен алынған  таңдау курстарының сабақ кестесі  бөлек жасалып, бекітілген.  Таңдау курстарының  оқу бағдарламалары құрылып,  пәндік бірлестіктерде талданған, мектеп директорымен бекітілген. </w:t>
      </w:r>
    </w:p>
    <w:p w14:paraId="33E1C664">
      <w:pPr>
        <w:keepNext w:val="0"/>
        <w:keepLines w:val="0"/>
        <w:pageBreakBefore w:val="0"/>
        <w:kinsoku/>
        <w:wordWrap/>
        <w:overflowPunct/>
        <w:topLinePunct w:val="0"/>
        <w:bidi w:val="0"/>
        <w:snapToGrid/>
        <w:spacing w:beforeAutospacing="0" w:after="0" w:afterAutospacing="0" w:line="240" w:lineRule="auto"/>
        <w:contextualSpacing/>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 2022-2023 оқу жылында</w:t>
      </w:r>
      <w:r>
        <w:rPr>
          <w:rFonts w:hint="default" w:ascii="Times New Roman" w:hAnsi="Times New Roman" w:cs="Times New Roman"/>
          <w:sz w:val="24"/>
          <w:szCs w:val="24"/>
          <w:lang w:val="kk-KZ"/>
        </w:rPr>
        <w:t xml:space="preserve"> «ҚР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өзгерістер енгізу туралы ҚР Оқу-ағарту министрінің 2022 жылдың 12 тамыздағы №365 (№412 (1-қосымша), 30.09.2022ж)  бұйрығымен бекітілген үлгілік оқу жоспарының «Оқыту қазақ тілінде жүргізілетін сыныптарға арналған бастауыш білім берудің үлгілік оқу жоспары» 1-қосымшасы, 5-9 кластардың оқу жоспары «Оқыту қазақ тілінде жүргізілетін сыныптарға арналған негізгі орта білім берудің үлгілік оқу жоспары» 6-қосымшасы, ал 10-11кластардың оқу жоспары 2022жылдың 30қыркүйектегі №412  бұйрығымен бекітілген үлгілік оқу жоспарының «Оқыту қазақ тілінде жүргізілетін жаратылыстану-математика бағыты бойынша жалпы орта білім берудің үлгілік оқу жоспары» 86-қосымшасы негізінде вариативті компоненттің таңдау курстары мен факультативтері іске асырылған. </w:t>
      </w:r>
    </w:p>
    <w:p w14:paraId="6EC91105">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p>
    <w:p w14:paraId="1A8AC96A">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202</w:t>
      </w:r>
      <w:r>
        <w:rPr>
          <w:rFonts w:hint="default" w:ascii="Times New Roman" w:hAnsi="Times New Roman" w:eastAsia="SimSun" w:cs="Times New Roman"/>
          <w:b/>
          <w:bCs/>
          <w:color w:val="000000"/>
          <w:kern w:val="0"/>
          <w:sz w:val="24"/>
          <w:szCs w:val="24"/>
          <w:lang w:val="kk-KZ" w:eastAsia="zh-CN" w:bidi="ar"/>
        </w:rPr>
        <w:t>2</w:t>
      </w:r>
      <w:r>
        <w:rPr>
          <w:rFonts w:hint="default" w:ascii="Times New Roman" w:hAnsi="Times New Roman" w:eastAsia="SimSun" w:cs="Times New Roman"/>
          <w:b/>
          <w:bCs/>
          <w:color w:val="000000"/>
          <w:kern w:val="0"/>
          <w:sz w:val="24"/>
          <w:szCs w:val="24"/>
          <w:lang w:val="en-US" w:eastAsia="zh-CN" w:bidi="ar"/>
        </w:rPr>
        <w:t xml:space="preserve"> – 202</w:t>
      </w:r>
      <w:r>
        <w:rPr>
          <w:rFonts w:hint="default" w:ascii="Times New Roman" w:hAnsi="Times New Roman" w:eastAsia="SimSun" w:cs="Times New Roman"/>
          <w:b/>
          <w:bCs/>
          <w:color w:val="000000"/>
          <w:kern w:val="0"/>
          <w:sz w:val="24"/>
          <w:szCs w:val="24"/>
          <w:lang w:val="kk-KZ" w:eastAsia="zh-CN" w:bidi="ar"/>
        </w:rPr>
        <w:t>3</w:t>
      </w:r>
      <w:r>
        <w:rPr>
          <w:rFonts w:hint="default" w:ascii="Times New Roman" w:hAnsi="Times New Roman" w:eastAsia="SimSun" w:cs="Times New Roman"/>
          <w:b/>
          <w:bCs/>
          <w:color w:val="000000"/>
          <w:kern w:val="0"/>
          <w:sz w:val="24"/>
          <w:szCs w:val="24"/>
          <w:lang w:val="en-US" w:eastAsia="zh-CN" w:bidi="ar"/>
        </w:rPr>
        <w:t xml:space="preserve"> оқу жылында оқу жұмыс жоспары бойынша вариативтік компонент </w:t>
      </w:r>
    </w:p>
    <w:p w14:paraId="43EC44B4">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есебінен</w:t>
      </w:r>
    </w:p>
    <w:p w14:paraId="2949FCD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1524"/>
        <w:gridCol w:w="3708"/>
      </w:tblGrid>
      <w:tr w14:paraId="3F85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1DA2A89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vertAlign w:val="baseline"/>
                <w:lang w:val="kk-KZ"/>
              </w:rPr>
            </w:pPr>
            <w:r>
              <w:rPr>
                <w:rFonts w:hint="default" w:ascii="Times New Roman" w:hAnsi="Times New Roman" w:cs="Times New Roman"/>
                <w:b/>
                <w:bCs/>
                <w:sz w:val="24"/>
                <w:szCs w:val="24"/>
                <w:vertAlign w:val="baseline"/>
                <w:lang w:val="kk-KZ"/>
              </w:rPr>
              <w:t>Класс</w:t>
            </w:r>
          </w:p>
        </w:tc>
        <w:tc>
          <w:tcPr>
            <w:tcW w:w="1524" w:type="dxa"/>
          </w:tcPr>
          <w:p w14:paraId="4FF6787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vertAlign w:val="baseline"/>
                <w:lang w:val="kk-KZ"/>
              </w:rPr>
            </w:pPr>
            <w:r>
              <w:rPr>
                <w:rFonts w:hint="default" w:ascii="Times New Roman" w:hAnsi="Times New Roman" w:cs="Times New Roman"/>
                <w:b/>
                <w:bCs/>
                <w:sz w:val="24"/>
                <w:szCs w:val="24"/>
                <w:vertAlign w:val="baseline"/>
                <w:lang w:val="kk-KZ"/>
              </w:rPr>
              <w:t>Сағат</w:t>
            </w:r>
          </w:p>
        </w:tc>
        <w:tc>
          <w:tcPr>
            <w:tcW w:w="3708" w:type="dxa"/>
          </w:tcPr>
          <w:p w14:paraId="3E53746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vertAlign w:val="baseline"/>
                <w:lang w:val="kk-KZ"/>
              </w:rPr>
            </w:pPr>
            <w:r>
              <w:rPr>
                <w:rFonts w:hint="default" w:ascii="Times New Roman" w:hAnsi="Times New Roman" w:cs="Times New Roman"/>
                <w:b/>
                <w:bCs/>
                <w:sz w:val="24"/>
                <w:szCs w:val="24"/>
                <w:vertAlign w:val="baseline"/>
                <w:lang w:val="kk-KZ"/>
              </w:rPr>
              <w:t xml:space="preserve">Курстар атауы </w:t>
            </w:r>
          </w:p>
        </w:tc>
      </w:tr>
      <w:tr w14:paraId="02715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681278C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1524" w:type="dxa"/>
          </w:tcPr>
          <w:p w14:paraId="529C247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555FFA6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Ғажайып математика </w:t>
            </w:r>
          </w:p>
        </w:tc>
      </w:tr>
      <w:tr w14:paraId="6E0C7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5AEE6B2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w:t>
            </w:r>
          </w:p>
        </w:tc>
        <w:tc>
          <w:tcPr>
            <w:tcW w:w="1524" w:type="dxa"/>
          </w:tcPr>
          <w:p w14:paraId="369335C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63D04F4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Қызықты математика және логика</w:t>
            </w:r>
          </w:p>
        </w:tc>
      </w:tr>
      <w:tr w14:paraId="5EF1A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03F1B38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3</w:t>
            </w:r>
          </w:p>
        </w:tc>
        <w:tc>
          <w:tcPr>
            <w:tcW w:w="1524" w:type="dxa"/>
          </w:tcPr>
          <w:p w14:paraId="64C699F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16D5976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Шахмат</w:t>
            </w:r>
          </w:p>
        </w:tc>
      </w:tr>
      <w:tr w14:paraId="15C3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0368683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4</w:t>
            </w:r>
          </w:p>
        </w:tc>
        <w:tc>
          <w:tcPr>
            <w:tcW w:w="1524" w:type="dxa"/>
          </w:tcPr>
          <w:p w14:paraId="0695768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6DCBDCA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Математика ғажайыптары </w:t>
            </w:r>
          </w:p>
        </w:tc>
      </w:tr>
      <w:tr w14:paraId="760EC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0BA34A7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5</w:t>
            </w:r>
          </w:p>
        </w:tc>
        <w:tc>
          <w:tcPr>
            <w:tcW w:w="1524" w:type="dxa"/>
          </w:tcPr>
          <w:p w14:paraId="7AA2465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0,5</w:t>
            </w:r>
          </w:p>
        </w:tc>
        <w:tc>
          <w:tcPr>
            <w:tcW w:w="3708" w:type="dxa"/>
          </w:tcPr>
          <w:p w14:paraId="448B2BB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Жаһандық құзыреттілік </w:t>
            </w:r>
          </w:p>
        </w:tc>
      </w:tr>
      <w:tr w14:paraId="6CF3B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226D552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6</w:t>
            </w:r>
          </w:p>
        </w:tc>
        <w:tc>
          <w:tcPr>
            <w:tcW w:w="1524" w:type="dxa"/>
          </w:tcPr>
          <w:p w14:paraId="002C5EB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0,5</w:t>
            </w:r>
          </w:p>
        </w:tc>
        <w:tc>
          <w:tcPr>
            <w:tcW w:w="3708" w:type="dxa"/>
          </w:tcPr>
          <w:p w14:paraId="41643FA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Жаһандық құзыреттілік </w:t>
            </w:r>
          </w:p>
        </w:tc>
      </w:tr>
      <w:tr w14:paraId="73B2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299A796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7</w:t>
            </w:r>
          </w:p>
        </w:tc>
        <w:tc>
          <w:tcPr>
            <w:tcW w:w="1524" w:type="dxa"/>
          </w:tcPr>
          <w:p w14:paraId="19624A7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0,5</w:t>
            </w:r>
          </w:p>
        </w:tc>
        <w:tc>
          <w:tcPr>
            <w:tcW w:w="3708" w:type="dxa"/>
          </w:tcPr>
          <w:p w14:paraId="2971311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Жаһандық құзыреттілік </w:t>
            </w:r>
          </w:p>
        </w:tc>
      </w:tr>
      <w:tr w14:paraId="63E6E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364BE0F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8</w:t>
            </w:r>
          </w:p>
        </w:tc>
        <w:tc>
          <w:tcPr>
            <w:tcW w:w="1524" w:type="dxa"/>
          </w:tcPr>
          <w:p w14:paraId="73A20F0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0,5</w:t>
            </w:r>
          </w:p>
        </w:tc>
        <w:tc>
          <w:tcPr>
            <w:tcW w:w="3708" w:type="dxa"/>
          </w:tcPr>
          <w:p w14:paraId="3CFBA0D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Жаһандық құзыреттілік </w:t>
            </w:r>
          </w:p>
        </w:tc>
      </w:tr>
      <w:tr w14:paraId="5F65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1B8CD57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9</w:t>
            </w:r>
          </w:p>
        </w:tc>
        <w:tc>
          <w:tcPr>
            <w:tcW w:w="1524" w:type="dxa"/>
          </w:tcPr>
          <w:p w14:paraId="7EB16F1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4514A8A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Жаһандық құзыреттілік (Зайырлылық және дінтану негіздері)</w:t>
            </w:r>
          </w:p>
        </w:tc>
      </w:tr>
      <w:tr w14:paraId="5D0B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4DF8C40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10</w:t>
            </w:r>
          </w:p>
        </w:tc>
        <w:tc>
          <w:tcPr>
            <w:tcW w:w="1524" w:type="dxa"/>
          </w:tcPr>
          <w:p w14:paraId="5B856AE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03901E2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Хронологиялық кестелерді математикалық есептер арқылы шешу</w:t>
            </w:r>
          </w:p>
        </w:tc>
      </w:tr>
      <w:tr w14:paraId="1479D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3EDF800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10</w:t>
            </w:r>
          </w:p>
        </w:tc>
        <w:tc>
          <w:tcPr>
            <w:tcW w:w="1524" w:type="dxa"/>
          </w:tcPr>
          <w:p w14:paraId="17E5AA5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7C97A56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Жаһандық құзыреттілік (кәсіпкерлік және бизнес негіздері)</w:t>
            </w:r>
          </w:p>
        </w:tc>
      </w:tr>
      <w:tr w14:paraId="2E2BD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1AF3F05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10</w:t>
            </w:r>
          </w:p>
        </w:tc>
        <w:tc>
          <w:tcPr>
            <w:tcW w:w="1524" w:type="dxa"/>
          </w:tcPr>
          <w:p w14:paraId="0D2F519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7D26019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География ғылымдар тоғысында </w:t>
            </w:r>
          </w:p>
        </w:tc>
      </w:tr>
      <w:tr w14:paraId="43F2E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4F97B52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11</w:t>
            </w:r>
          </w:p>
        </w:tc>
        <w:tc>
          <w:tcPr>
            <w:tcW w:w="1524" w:type="dxa"/>
          </w:tcPr>
          <w:p w14:paraId="49BA82F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702F856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Теңдеу және теңсіздіктерді шешу</w:t>
            </w:r>
          </w:p>
        </w:tc>
      </w:tr>
      <w:tr w14:paraId="703B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211D45F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11</w:t>
            </w:r>
          </w:p>
        </w:tc>
        <w:tc>
          <w:tcPr>
            <w:tcW w:w="1524" w:type="dxa"/>
          </w:tcPr>
          <w:p w14:paraId="4160538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1B3ECD5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Жаһандық құзыреттілік (кәсіпкерлік және бизнес негіздері)</w:t>
            </w:r>
          </w:p>
        </w:tc>
      </w:tr>
      <w:tr w14:paraId="1AFE9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5437B59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11</w:t>
            </w:r>
          </w:p>
        </w:tc>
        <w:tc>
          <w:tcPr>
            <w:tcW w:w="1524" w:type="dxa"/>
          </w:tcPr>
          <w:p w14:paraId="04B3017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1FBAE61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Геоэкология</w:t>
            </w:r>
          </w:p>
        </w:tc>
      </w:tr>
    </w:tbl>
    <w:p w14:paraId="0000ECC6">
      <w:pPr>
        <w:pStyle w:val="19"/>
        <w:keepNext w:val="0"/>
        <w:keepLines w:val="0"/>
        <w:pageBreakBefore w:val="0"/>
        <w:kinsoku/>
        <w:wordWrap/>
        <w:overflowPunct/>
        <w:topLinePunct w:val="0"/>
        <w:bidi w:val="0"/>
        <w:snapToGrid/>
        <w:spacing w:before="0"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w:t>
      </w:r>
      <w:r>
        <w:rPr>
          <w:rFonts w:hint="default" w:ascii="Times New Roman" w:hAnsi="Times New Roman" w:cs="Times New Roman"/>
          <w:b/>
          <w:sz w:val="24"/>
          <w:szCs w:val="24"/>
          <w:lang w:val="kk-KZ"/>
        </w:rPr>
        <w:t>2023-2024 оқу жылында</w:t>
      </w:r>
      <w:r>
        <w:rPr>
          <w:rFonts w:hint="default" w:ascii="Times New Roman" w:hAnsi="Times New Roman" w:cs="Times New Roman"/>
          <w:sz w:val="24"/>
          <w:szCs w:val="24"/>
          <w:lang w:val="kk-KZ"/>
        </w:rPr>
        <w:t xml:space="preserve"> ҚР Оқу-ағарту министрінің 2023 жылғы 18 тамыздағы №264  бұйрығы (өзгерістер мен  толықтырулар енгізілген ) «ҚР бастауыш, негізгі орта, жалпы орта білім берудің үлгілік оқу жоспарларын бекіту туралы» ҚР БҒМ 2012 жылғы 8қарашадағы №500  бұйрығына 1-қосымша «Оқыту қазақ тілінде жүргізілетін сыныптарға арналған бастауыш білім берудің  үлгілік оқу жоспары»; ҚР Оқу-ағарту министрінің 2022 жылғы 12тамыздағы № 365  бұйрығы (өзгерістер мен  толықтырулар енгізілген ) «ҚР бастауыш, негізгі орта, жалпы орта білім берудің үлгілік оқу жоспарларын бекіту туралы» Қазақстан Республикасы Білім және ғылым министрінің 2012жылғы 8қарашадағы № 500бұйрығына  6-қосымша «Оқыту қазақ тілінде жүргізілетін сыныптарға арналған негізгі орта білім берудің үлгілік оқу жоспары»;  ал 10-11 кластардың оқу жоспары  2022 жылдың 30 қыркүйектегі №412  бұйрығымен бекітілген үлгілік оқу жоспарының «Оқыту қазақ тілінде жүргізілетін жаратылыстану-математика бағыты бойынша жалпы орта білім берудің үлгілік оқу жоспары» 86-қосымшасы негізінде вариативті компоненттің таңдау курстары мен факультативтері іске асырылған. </w:t>
      </w:r>
    </w:p>
    <w:p w14:paraId="25A229D4">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b/>
          <w:bCs/>
          <w:color w:val="000000"/>
          <w:kern w:val="0"/>
          <w:sz w:val="24"/>
          <w:szCs w:val="24"/>
          <w:lang w:val="en-US" w:eastAsia="zh-CN" w:bidi="ar"/>
        </w:rPr>
      </w:pPr>
    </w:p>
    <w:p w14:paraId="25458C14">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202</w:t>
      </w:r>
      <w:r>
        <w:rPr>
          <w:rFonts w:hint="default" w:ascii="Times New Roman" w:hAnsi="Times New Roman" w:eastAsia="SimSun" w:cs="Times New Roman"/>
          <w:b/>
          <w:bCs/>
          <w:color w:val="000000"/>
          <w:kern w:val="0"/>
          <w:sz w:val="24"/>
          <w:szCs w:val="24"/>
          <w:lang w:val="kk-KZ" w:eastAsia="zh-CN" w:bidi="ar"/>
        </w:rPr>
        <w:t>3</w:t>
      </w:r>
      <w:r>
        <w:rPr>
          <w:rFonts w:hint="default" w:ascii="Times New Roman" w:hAnsi="Times New Roman" w:eastAsia="SimSun" w:cs="Times New Roman"/>
          <w:b/>
          <w:bCs/>
          <w:color w:val="000000"/>
          <w:kern w:val="0"/>
          <w:sz w:val="24"/>
          <w:szCs w:val="24"/>
          <w:lang w:val="en-US" w:eastAsia="zh-CN" w:bidi="ar"/>
        </w:rPr>
        <w:t xml:space="preserve"> – 202</w:t>
      </w:r>
      <w:r>
        <w:rPr>
          <w:rFonts w:hint="default" w:ascii="Times New Roman" w:hAnsi="Times New Roman" w:eastAsia="SimSun" w:cs="Times New Roman"/>
          <w:b/>
          <w:bCs/>
          <w:color w:val="000000"/>
          <w:kern w:val="0"/>
          <w:sz w:val="24"/>
          <w:szCs w:val="24"/>
          <w:lang w:val="kk-KZ" w:eastAsia="zh-CN" w:bidi="ar"/>
        </w:rPr>
        <w:t>4</w:t>
      </w:r>
      <w:r>
        <w:rPr>
          <w:rFonts w:hint="default" w:ascii="Times New Roman" w:hAnsi="Times New Roman" w:eastAsia="SimSun" w:cs="Times New Roman"/>
          <w:b/>
          <w:bCs/>
          <w:color w:val="000000"/>
          <w:kern w:val="0"/>
          <w:sz w:val="24"/>
          <w:szCs w:val="24"/>
          <w:lang w:val="en-US" w:eastAsia="zh-CN" w:bidi="ar"/>
        </w:rPr>
        <w:t xml:space="preserve"> оқу жылында оқу жұмыс жоспары бойынша вариативтік компонент </w:t>
      </w:r>
    </w:p>
    <w:p w14:paraId="3C09728E">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есебінен</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1524"/>
        <w:gridCol w:w="3708"/>
      </w:tblGrid>
      <w:tr w14:paraId="328D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6EF2046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vertAlign w:val="baseline"/>
                <w:lang w:val="kk-KZ"/>
              </w:rPr>
            </w:pPr>
            <w:r>
              <w:rPr>
                <w:rFonts w:hint="default" w:ascii="Times New Roman" w:hAnsi="Times New Roman" w:cs="Times New Roman"/>
                <w:b/>
                <w:bCs/>
                <w:sz w:val="24"/>
                <w:szCs w:val="24"/>
                <w:vertAlign w:val="baseline"/>
                <w:lang w:val="kk-KZ"/>
              </w:rPr>
              <w:t>Класс</w:t>
            </w:r>
          </w:p>
        </w:tc>
        <w:tc>
          <w:tcPr>
            <w:tcW w:w="1524" w:type="dxa"/>
          </w:tcPr>
          <w:p w14:paraId="0C1EFC1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vertAlign w:val="baseline"/>
                <w:lang w:val="kk-KZ"/>
              </w:rPr>
            </w:pPr>
            <w:r>
              <w:rPr>
                <w:rFonts w:hint="default" w:ascii="Times New Roman" w:hAnsi="Times New Roman" w:cs="Times New Roman"/>
                <w:b/>
                <w:bCs/>
                <w:sz w:val="24"/>
                <w:szCs w:val="24"/>
                <w:vertAlign w:val="baseline"/>
                <w:lang w:val="kk-KZ"/>
              </w:rPr>
              <w:t>Сағат</w:t>
            </w:r>
          </w:p>
        </w:tc>
        <w:tc>
          <w:tcPr>
            <w:tcW w:w="3708" w:type="dxa"/>
          </w:tcPr>
          <w:p w14:paraId="4ACA2DF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vertAlign w:val="baseline"/>
                <w:lang w:val="kk-KZ"/>
              </w:rPr>
            </w:pPr>
            <w:r>
              <w:rPr>
                <w:rFonts w:hint="default" w:ascii="Times New Roman" w:hAnsi="Times New Roman" w:cs="Times New Roman"/>
                <w:b/>
                <w:bCs/>
                <w:sz w:val="24"/>
                <w:szCs w:val="24"/>
                <w:vertAlign w:val="baseline"/>
                <w:lang w:val="kk-KZ"/>
              </w:rPr>
              <w:t xml:space="preserve">Курстар атауы </w:t>
            </w:r>
          </w:p>
        </w:tc>
      </w:tr>
      <w:tr w14:paraId="31E9B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076C264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1524" w:type="dxa"/>
          </w:tcPr>
          <w:p w14:paraId="0F14F04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107DE79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Қызықты математика</w:t>
            </w:r>
          </w:p>
        </w:tc>
      </w:tr>
      <w:tr w14:paraId="57052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27A6BF4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w:t>
            </w:r>
          </w:p>
        </w:tc>
        <w:tc>
          <w:tcPr>
            <w:tcW w:w="1524" w:type="dxa"/>
          </w:tcPr>
          <w:p w14:paraId="2DA7A99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77AEE17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Логика әлемі</w:t>
            </w:r>
          </w:p>
        </w:tc>
      </w:tr>
      <w:tr w14:paraId="67181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6478E9C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w:t>
            </w:r>
          </w:p>
        </w:tc>
        <w:tc>
          <w:tcPr>
            <w:tcW w:w="1524" w:type="dxa"/>
          </w:tcPr>
          <w:p w14:paraId="565FDFE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1CD640D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Happy English</w:t>
            </w:r>
          </w:p>
        </w:tc>
      </w:tr>
      <w:tr w14:paraId="69747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313EB44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3</w:t>
            </w:r>
          </w:p>
        </w:tc>
        <w:tc>
          <w:tcPr>
            <w:tcW w:w="1524" w:type="dxa"/>
          </w:tcPr>
          <w:p w14:paraId="3570C54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103FCFA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Шахмат</w:t>
            </w:r>
          </w:p>
        </w:tc>
      </w:tr>
      <w:tr w14:paraId="031D8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68F985A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4</w:t>
            </w:r>
          </w:p>
        </w:tc>
        <w:tc>
          <w:tcPr>
            <w:tcW w:w="1524" w:type="dxa"/>
          </w:tcPr>
          <w:p w14:paraId="37BB9FD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52C2233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Trave to grammer English</w:t>
            </w:r>
          </w:p>
        </w:tc>
      </w:tr>
      <w:tr w14:paraId="24EA0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2C92A9B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5</w:t>
            </w:r>
          </w:p>
        </w:tc>
        <w:tc>
          <w:tcPr>
            <w:tcW w:w="1524" w:type="dxa"/>
          </w:tcPr>
          <w:p w14:paraId="213FC51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0,5</w:t>
            </w:r>
          </w:p>
        </w:tc>
        <w:tc>
          <w:tcPr>
            <w:tcW w:w="3708" w:type="dxa"/>
          </w:tcPr>
          <w:p w14:paraId="678D63E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Жаһандық құзыреттілік </w:t>
            </w:r>
          </w:p>
        </w:tc>
      </w:tr>
      <w:tr w14:paraId="62A0D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19C8AE4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6</w:t>
            </w:r>
          </w:p>
        </w:tc>
        <w:tc>
          <w:tcPr>
            <w:tcW w:w="1524" w:type="dxa"/>
          </w:tcPr>
          <w:p w14:paraId="7C20AE7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0,5</w:t>
            </w:r>
          </w:p>
        </w:tc>
        <w:tc>
          <w:tcPr>
            <w:tcW w:w="3708" w:type="dxa"/>
          </w:tcPr>
          <w:p w14:paraId="7B6DF51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Жаһандық құзыреттілік </w:t>
            </w:r>
          </w:p>
        </w:tc>
      </w:tr>
      <w:tr w14:paraId="113D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2E3A7C7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7</w:t>
            </w:r>
          </w:p>
        </w:tc>
        <w:tc>
          <w:tcPr>
            <w:tcW w:w="1524" w:type="dxa"/>
          </w:tcPr>
          <w:p w14:paraId="134FB1E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0,5</w:t>
            </w:r>
          </w:p>
        </w:tc>
        <w:tc>
          <w:tcPr>
            <w:tcW w:w="3708" w:type="dxa"/>
          </w:tcPr>
          <w:p w14:paraId="24AC107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Жаһандық құзыреттілік </w:t>
            </w:r>
          </w:p>
        </w:tc>
      </w:tr>
      <w:tr w14:paraId="18B8A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2145135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8</w:t>
            </w:r>
          </w:p>
        </w:tc>
        <w:tc>
          <w:tcPr>
            <w:tcW w:w="1524" w:type="dxa"/>
          </w:tcPr>
          <w:p w14:paraId="26DE21A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en-US"/>
              </w:rPr>
              <w:t>0</w:t>
            </w:r>
            <w:r>
              <w:rPr>
                <w:rFonts w:hint="default" w:ascii="Times New Roman" w:hAnsi="Times New Roman" w:cs="Times New Roman"/>
                <w:sz w:val="24"/>
                <w:szCs w:val="24"/>
                <w:vertAlign w:val="baseline"/>
                <w:lang w:val="kk-KZ"/>
              </w:rPr>
              <w:t>,5</w:t>
            </w:r>
          </w:p>
        </w:tc>
        <w:tc>
          <w:tcPr>
            <w:tcW w:w="3708" w:type="dxa"/>
            <w:shd w:val="clear" w:color="auto" w:fill="auto"/>
            <w:vAlign w:val="top"/>
          </w:tcPr>
          <w:p w14:paraId="2565D4B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eastAsiaTheme="minorHAnsi"/>
                <w:sz w:val="24"/>
                <w:szCs w:val="24"/>
                <w:vertAlign w:val="baseline"/>
                <w:lang w:val="kk-KZ" w:eastAsia="en-US" w:bidi="ar-SA"/>
              </w:rPr>
            </w:pPr>
            <w:r>
              <w:rPr>
                <w:rFonts w:hint="default" w:ascii="Times New Roman" w:hAnsi="Times New Roman" w:cs="Times New Roman"/>
                <w:sz w:val="24"/>
                <w:szCs w:val="24"/>
                <w:vertAlign w:val="baseline"/>
                <w:lang w:val="kk-KZ"/>
              </w:rPr>
              <w:t xml:space="preserve">Жаһандық құзыреттілік </w:t>
            </w:r>
          </w:p>
        </w:tc>
      </w:tr>
      <w:tr w14:paraId="2CCBA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6A31270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9</w:t>
            </w:r>
          </w:p>
        </w:tc>
        <w:tc>
          <w:tcPr>
            <w:tcW w:w="1524" w:type="dxa"/>
          </w:tcPr>
          <w:p w14:paraId="1908C44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0A58AE2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Жаһандық құзыреттілік (Зайырлылық және дінтану негіздері)</w:t>
            </w:r>
          </w:p>
        </w:tc>
      </w:tr>
      <w:tr w14:paraId="56529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56D7F42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10</w:t>
            </w:r>
          </w:p>
        </w:tc>
        <w:tc>
          <w:tcPr>
            <w:tcW w:w="1524" w:type="dxa"/>
          </w:tcPr>
          <w:p w14:paraId="7D5B99C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3B7D271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Хронологиялық кестелерді математикалық есептер арқылы шешу</w:t>
            </w:r>
          </w:p>
        </w:tc>
      </w:tr>
      <w:tr w14:paraId="10EE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5892C99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10</w:t>
            </w:r>
          </w:p>
        </w:tc>
        <w:tc>
          <w:tcPr>
            <w:tcW w:w="1524" w:type="dxa"/>
          </w:tcPr>
          <w:p w14:paraId="0EEB8EC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147A9F3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Жаһандық құзыреттілік (кәсіпкерлік және бизнес негіздері)</w:t>
            </w:r>
          </w:p>
        </w:tc>
      </w:tr>
      <w:tr w14:paraId="05B62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1F00FB2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10</w:t>
            </w:r>
          </w:p>
        </w:tc>
        <w:tc>
          <w:tcPr>
            <w:tcW w:w="1524" w:type="dxa"/>
          </w:tcPr>
          <w:p w14:paraId="663705C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21FC2C7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Әлем елдері</w:t>
            </w:r>
          </w:p>
        </w:tc>
      </w:tr>
      <w:tr w14:paraId="5D140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069D365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11</w:t>
            </w:r>
          </w:p>
        </w:tc>
        <w:tc>
          <w:tcPr>
            <w:tcW w:w="1524" w:type="dxa"/>
          </w:tcPr>
          <w:p w14:paraId="3159CAE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3183A85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Тарихи тұлғалардың өмір сүру жылдарын математикалық ойындар арқылы бекіту. </w:t>
            </w:r>
          </w:p>
        </w:tc>
      </w:tr>
      <w:tr w14:paraId="55EFF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2E0FAA2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11</w:t>
            </w:r>
          </w:p>
        </w:tc>
        <w:tc>
          <w:tcPr>
            <w:tcW w:w="1524" w:type="dxa"/>
          </w:tcPr>
          <w:p w14:paraId="7041D3F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3833EE7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Жаһандық құзыреттілік (кәсіпкерлік және бизнес негіздері)</w:t>
            </w:r>
          </w:p>
        </w:tc>
      </w:tr>
      <w:tr w14:paraId="78109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163CD56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11</w:t>
            </w:r>
          </w:p>
        </w:tc>
        <w:tc>
          <w:tcPr>
            <w:tcW w:w="1524" w:type="dxa"/>
          </w:tcPr>
          <w:p w14:paraId="19066B6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5B22744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Туризм географиясы </w:t>
            </w:r>
          </w:p>
        </w:tc>
      </w:tr>
    </w:tbl>
    <w:p w14:paraId="1DCADE02">
      <w:pPr>
        <w:pStyle w:val="19"/>
        <w:keepNext w:val="0"/>
        <w:keepLines w:val="0"/>
        <w:pageBreakBefore w:val="0"/>
        <w:kinsoku/>
        <w:wordWrap/>
        <w:overflowPunct/>
        <w:topLinePunct w:val="0"/>
        <w:bidi w:val="0"/>
        <w:snapToGrid/>
        <w:spacing w:before="0"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w:t>
      </w:r>
      <w:r>
        <w:rPr>
          <w:rFonts w:hint="default" w:ascii="Times New Roman" w:hAnsi="Times New Roman" w:cs="Times New Roman"/>
          <w:b/>
          <w:sz w:val="24"/>
          <w:szCs w:val="24"/>
          <w:lang w:val="kk-KZ"/>
        </w:rPr>
        <w:t>2024-2025оқу жылында</w:t>
      </w:r>
      <w:r>
        <w:rPr>
          <w:rFonts w:hint="default" w:ascii="Times New Roman" w:hAnsi="Times New Roman" w:cs="Times New Roman"/>
          <w:sz w:val="24"/>
          <w:szCs w:val="24"/>
          <w:lang w:val="kk-KZ"/>
        </w:rPr>
        <w:t xml:space="preserve"> ҚР Оқу-ағарту министрінің 2024 жылғы 8 ақпандағы №27  бұйрығы1қосымша (өзгерістер мен  толықтырулар енгізілген ) «ҚР бастауыш, негізгі орта, жалпы орта білім берудің үлгілік оқу жоспарларын бекіту туралы» ҚР БҒМ 2012 жылғы 8қарашадағы №500  бұйрығына 1-қосымша «Оқыту қазақ тілінде жүргізілетін сыныптарға арналған бастауыш білім берудің  үлгілік оқу жоспары»; ҚР Оқу-ағарту министрінің 2022 жылғы 12тамыздағы № 365  бұйрығы (өзгерістер мен  толықтырулар енгізілген ) «ҚР бастауыш, негізгі орта, жалпы орта білім берудің үлгілік оқу жоспарларын бекіту туралы» Қазақстан Республикасы Білім және ғылым министрінің 2012жылғы 8қарашадағы № 500бұйрығына  6-қосымша «Оқыту қазақ тілінде жүргізілетін сыныптарға арналған негізгі орта білім берудің үлгілік оқу жоспары»;  ал 10-11 кластардың оқу жоспары  2022 жылдың 30 қыркүйектегі №412  бұйрығымен бекітілген үлгілік оқу жоспарының «Оқыту қазақ тілінде жүргізілетін жаратылыстану-математика бағыты бойынша жалпы орта білім берудің үлгілік оқу жоспары» 86-қосымшасы негізінде вариативті компоненттің таңдау курстары мен факультативтері іске асырылған. </w:t>
      </w:r>
    </w:p>
    <w:p w14:paraId="4DBB3096">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b/>
          <w:bCs/>
          <w:color w:val="000000"/>
          <w:kern w:val="0"/>
          <w:sz w:val="24"/>
          <w:szCs w:val="24"/>
          <w:lang w:val="en-US" w:eastAsia="zh-CN" w:bidi="ar"/>
        </w:rPr>
      </w:pPr>
    </w:p>
    <w:p w14:paraId="4DEC4ED6">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202</w:t>
      </w:r>
      <w:r>
        <w:rPr>
          <w:rFonts w:hint="default" w:ascii="Times New Roman" w:hAnsi="Times New Roman" w:eastAsia="SimSun" w:cs="Times New Roman"/>
          <w:b/>
          <w:bCs/>
          <w:color w:val="000000"/>
          <w:kern w:val="0"/>
          <w:sz w:val="24"/>
          <w:szCs w:val="24"/>
          <w:lang w:val="kk-KZ" w:eastAsia="zh-CN" w:bidi="ar"/>
        </w:rPr>
        <w:t>4</w:t>
      </w:r>
      <w:r>
        <w:rPr>
          <w:rFonts w:hint="default" w:ascii="Times New Roman" w:hAnsi="Times New Roman" w:eastAsia="SimSun" w:cs="Times New Roman"/>
          <w:b/>
          <w:bCs/>
          <w:color w:val="000000"/>
          <w:kern w:val="0"/>
          <w:sz w:val="24"/>
          <w:szCs w:val="24"/>
          <w:lang w:val="en-US" w:eastAsia="zh-CN" w:bidi="ar"/>
        </w:rPr>
        <w:t xml:space="preserve"> – 202</w:t>
      </w:r>
      <w:r>
        <w:rPr>
          <w:rFonts w:hint="default" w:ascii="Times New Roman" w:hAnsi="Times New Roman" w:eastAsia="SimSun" w:cs="Times New Roman"/>
          <w:b/>
          <w:bCs/>
          <w:color w:val="000000"/>
          <w:kern w:val="0"/>
          <w:sz w:val="24"/>
          <w:szCs w:val="24"/>
          <w:lang w:val="kk-KZ" w:eastAsia="zh-CN" w:bidi="ar"/>
        </w:rPr>
        <w:t>5</w:t>
      </w:r>
      <w:r>
        <w:rPr>
          <w:rFonts w:hint="default" w:ascii="Times New Roman" w:hAnsi="Times New Roman" w:eastAsia="SimSun" w:cs="Times New Roman"/>
          <w:b/>
          <w:bCs/>
          <w:color w:val="000000"/>
          <w:kern w:val="0"/>
          <w:sz w:val="24"/>
          <w:szCs w:val="24"/>
          <w:lang w:val="en-US" w:eastAsia="zh-CN" w:bidi="ar"/>
        </w:rPr>
        <w:t xml:space="preserve"> оқу жылында оқу жұмыс жоспары бойынша вариативтік компонент </w:t>
      </w:r>
    </w:p>
    <w:p w14:paraId="04E85246">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есебінен</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1524"/>
        <w:gridCol w:w="3708"/>
      </w:tblGrid>
      <w:tr w14:paraId="0EA1A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068D7DF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vertAlign w:val="baseline"/>
                <w:lang w:val="kk-KZ"/>
              </w:rPr>
            </w:pPr>
            <w:r>
              <w:rPr>
                <w:rFonts w:hint="default" w:ascii="Times New Roman" w:hAnsi="Times New Roman" w:cs="Times New Roman"/>
                <w:b/>
                <w:bCs/>
                <w:sz w:val="24"/>
                <w:szCs w:val="24"/>
                <w:vertAlign w:val="baseline"/>
                <w:lang w:val="kk-KZ"/>
              </w:rPr>
              <w:t>Класс</w:t>
            </w:r>
          </w:p>
        </w:tc>
        <w:tc>
          <w:tcPr>
            <w:tcW w:w="1524" w:type="dxa"/>
          </w:tcPr>
          <w:p w14:paraId="4805D2E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vertAlign w:val="baseline"/>
                <w:lang w:val="kk-KZ"/>
              </w:rPr>
            </w:pPr>
            <w:r>
              <w:rPr>
                <w:rFonts w:hint="default" w:ascii="Times New Roman" w:hAnsi="Times New Roman" w:cs="Times New Roman"/>
                <w:b/>
                <w:bCs/>
                <w:sz w:val="24"/>
                <w:szCs w:val="24"/>
                <w:vertAlign w:val="baseline"/>
                <w:lang w:val="kk-KZ"/>
              </w:rPr>
              <w:t>Сағат</w:t>
            </w:r>
          </w:p>
        </w:tc>
        <w:tc>
          <w:tcPr>
            <w:tcW w:w="3708" w:type="dxa"/>
          </w:tcPr>
          <w:p w14:paraId="1FD0225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vertAlign w:val="baseline"/>
                <w:lang w:val="kk-KZ"/>
              </w:rPr>
            </w:pPr>
            <w:r>
              <w:rPr>
                <w:rFonts w:hint="default" w:ascii="Times New Roman" w:hAnsi="Times New Roman" w:cs="Times New Roman"/>
                <w:b/>
                <w:bCs/>
                <w:sz w:val="24"/>
                <w:szCs w:val="24"/>
                <w:vertAlign w:val="baseline"/>
                <w:lang w:val="kk-KZ"/>
              </w:rPr>
              <w:t xml:space="preserve">Курстар атауы </w:t>
            </w:r>
          </w:p>
        </w:tc>
      </w:tr>
      <w:tr w14:paraId="6CB5F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5ACF3CB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1524" w:type="dxa"/>
          </w:tcPr>
          <w:p w14:paraId="4E0D1BB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0BD9353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Қызықты математика</w:t>
            </w:r>
          </w:p>
        </w:tc>
      </w:tr>
      <w:tr w14:paraId="2F4C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2046524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w:t>
            </w:r>
          </w:p>
        </w:tc>
        <w:tc>
          <w:tcPr>
            <w:tcW w:w="1524" w:type="dxa"/>
          </w:tcPr>
          <w:p w14:paraId="43FE559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5B125BB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Логика әлемі</w:t>
            </w:r>
          </w:p>
        </w:tc>
      </w:tr>
      <w:tr w14:paraId="1D469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3B6271F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w:t>
            </w:r>
          </w:p>
        </w:tc>
        <w:tc>
          <w:tcPr>
            <w:tcW w:w="1524" w:type="dxa"/>
          </w:tcPr>
          <w:p w14:paraId="035949B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3AB5788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Шебер қолдар</w:t>
            </w:r>
          </w:p>
        </w:tc>
      </w:tr>
      <w:tr w14:paraId="57446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63BEC81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3</w:t>
            </w:r>
          </w:p>
        </w:tc>
        <w:tc>
          <w:tcPr>
            <w:tcW w:w="1524" w:type="dxa"/>
          </w:tcPr>
          <w:p w14:paraId="43F87CE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7A74BD4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Шахмат</w:t>
            </w:r>
          </w:p>
        </w:tc>
      </w:tr>
      <w:tr w14:paraId="0BE4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6E89CD6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4</w:t>
            </w:r>
          </w:p>
        </w:tc>
        <w:tc>
          <w:tcPr>
            <w:tcW w:w="1524" w:type="dxa"/>
          </w:tcPr>
          <w:p w14:paraId="3F24175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77A842E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Шахмат</w:t>
            </w:r>
          </w:p>
        </w:tc>
      </w:tr>
      <w:tr w14:paraId="4ABA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0B340A5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5</w:t>
            </w:r>
          </w:p>
        </w:tc>
        <w:tc>
          <w:tcPr>
            <w:tcW w:w="1524" w:type="dxa"/>
          </w:tcPr>
          <w:p w14:paraId="2585454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0,5</w:t>
            </w:r>
          </w:p>
        </w:tc>
        <w:tc>
          <w:tcPr>
            <w:tcW w:w="3708" w:type="dxa"/>
          </w:tcPr>
          <w:p w14:paraId="33B58EF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Жаһандық құзыреттілік </w:t>
            </w:r>
          </w:p>
        </w:tc>
      </w:tr>
      <w:tr w14:paraId="7C6E9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234C1CD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6</w:t>
            </w:r>
          </w:p>
        </w:tc>
        <w:tc>
          <w:tcPr>
            <w:tcW w:w="1524" w:type="dxa"/>
          </w:tcPr>
          <w:p w14:paraId="1408998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0,5</w:t>
            </w:r>
          </w:p>
        </w:tc>
        <w:tc>
          <w:tcPr>
            <w:tcW w:w="3708" w:type="dxa"/>
          </w:tcPr>
          <w:p w14:paraId="4065A00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Жаһандық құзыреттілік </w:t>
            </w:r>
          </w:p>
        </w:tc>
      </w:tr>
      <w:tr w14:paraId="0A92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7095C16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7</w:t>
            </w:r>
          </w:p>
        </w:tc>
        <w:tc>
          <w:tcPr>
            <w:tcW w:w="1524" w:type="dxa"/>
          </w:tcPr>
          <w:p w14:paraId="52032F8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0,5</w:t>
            </w:r>
          </w:p>
        </w:tc>
        <w:tc>
          <w:tcPr>
            <w:tcW w:w="3708" w:type="dxa"/>
          </w:tcPr>
          <w:p w14:paraId="561C285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Жаһандық құзыреттілік </w:t>
            </w:r>
          </w:p>
        </w:tc>
      </w:tr>
      <w:tr w14:paraId="355E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085CC75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8</w:t>
            </w:r>
          </w:p>
        </w:tc>
        <w:tc>
          <w:tcPr>
            <w:tcW w:w="1524" w:type="dxa"/>
          </w:tcPr>
          <w:p w14:paraId="5CC92A7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en-US"/>
              </w:rPr>
              <w:t>0</w:t>
            </w:r>
            <w:r>
              <w:rPr>
                <w:rFonts w:hint="default" w:ascii="Times New Roman" w:hAnsi="Times New Roman" w:cs="Times New Roman"/>
                <w:sz w:val="24"/>
                <w:szCs w:val="24"/>
                <w:vertAlign w:val="baseline"/>
                <w:lang w:val="kk-KZ"/>
              </w:rPr>
              <w:t>,5</w:t>
            </w:r>
          </w:p>
        </w:tc>
        <w:tc>
          <w:tcPr>
            <w:tcW w:w="3708" w:type="dxa"/>
            <w:shd w:val="clear" w:color="auto" w:fill="auto"/>
            <w:vAlign w:val="top"/>
          </w:tcPr>
          <w:p w14:paraId="0151964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eastAsiaTheme="minorHAnsi"/>
                <w:sz w:val="24"/>
                <w:szCs w:val="24"/>
                <w:vertAlign w:val="baseline"/>
                <w:lang w:val="kk-KZ" w:eastAsia="en-US" w:bidi="ar-SA"/>
              </w:rPr>
            </w:pPr>
            <w:r>
              <w:rPr>
                <w:rFonts w:hint="default" w:ascii="Times New Roman" w:hAnsi="Times New Roman" w:cs="Times New Roman"/>
                <w:sz w:val="24"/>
                <w:szCs w:val="24"/>
                <w:vertAlign w:val="baseline"/>
                <w:lang w:val="kk-KZ"/>
              </w:rPr>
              <w:t xml:space="preserve">Жаһандық құзыреттілік </w:t>
            </w:r>
          </w:p>
        </w:tc>
      </w:tr>
      <w:tr w14:paraId="0A86E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721EE5B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9</w:t>
            </w:r>
          </w:p>
        </w:tc>
        <w:tc>
          <w:tcPr>
            <w:tcW w:w="1524" w:type="dxa"/>
          </w:tcPr>
          <w:p w14:paraId="2258E29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378CCD0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Жаһандық құзыреттілік (Зайырлылық және дінтану негіздері)</w:t>
            </w:r>
          </w:p>
        </w:tc>
      </w:tr>
      <w:tr w14:paraId="4E38C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775E383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10</w:t>
            </w:r>
          </w:p>
        </w:tc>
        <w:tc>
          <w:tcPr>
            <w:tcW w:w="1524" w:type="dxa"/>
          </w:tcPr>
          <w:p w14:paraId="0F08BEB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6EBB394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Хронологиялық кестелерді математикалық есептер арқылы шешу</w:t>
            </w:r>
          </w:p>
        </w:tc>
      </w:tr>
      <w:tr w14:paraId="50143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6004AEF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10</w:t>
            </w:r>
          </w:p>
        </w:tc>
        <w:tc>
          <w:tcPr>
            <w:tcW w:w="1524" w:type="dxa"/>
          </w:tcPr>
          <w:p w14:paraId="3EEBEE8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0505684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Жаһандық құзыреттілік (кәсіпкерлік және бизнес негіздері)</w:t>
            </w:r>
          </w:p>
        </w:tc>
      </w:tr>
      <w:tr w14:paraId="2CAB7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7F71274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10</w:t>
            </w:r>
          </w:p>
        </w:tc>
        <w:tc>
          <w:tcPr>
            <w:tcW w:w="1524" w:type="dxa"/>
          </w:tcPr>
          <w:p w14:paraId="4E532D0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39B24E0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Алғашқы әскери және технологиялық дайындық</w:t>
            </w:r>
          </w:p>
        </w:tc>
      </w:tr>
      <w:tr w14:paraId="0C78F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7C6B671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11</w:t>
            </w:r>
          </w:p>
        </w:tc>
        <w:tc>
          <w:tcPr>
            <w:tcW w:w="1524" w:type="dxa"/>
          </w:tcPr>
          <w:p w14:paraId="2570C32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703AFA9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Креативті ойлау </w:t>
            </w:r>
          </w:p>
        </w:tc>
      </w:tr>
      <w:tr w14:paraId="5347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3EEE427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11</w:t>
            </w:r>
          </w:p>
        </w:tc>
        <w:tc>
          <w:tcPr>
            <w:tcW w:w="1524" w:type="dxa"/>
          </w:tcPr>
          <w:p w14:paraId="26F161D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0EF4E2F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Жаһандық құзыреттілік (кәсіпкерлік және бизнес негіздері)</w:t>
            </w:r>
          </w:p>
        </w:tc>
      </w:tr>
      <w:tr w14:paraId="0B5C4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tcPr>
          <w:p w14:paraId="1EA10D4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11</w:t>
            </w:r>
          </w:p>
        </w:tc>
        <w:tc>
          <w:tcPr>
            <w:tcW w:w="1524" w:type="dxa"/>
          </w:tcPr>
          <w:p w14:paraId="7031778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3708" w:type="dxa"/>
          </w:tcPr>
          <w:p w14:paraId="13A1215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Туризм географиясы </w:t>
            </w:r>
          </w:p>
        </w:tc>
      </w:tr>
    </w:tbl>
    <w:p w14:paraId="1BB64054">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b/>
          <w:bCs/>
          <w:color w:val="000000"/>
          <w:kern w:val="0"/>
          <w:sz w:val="24"/>
          <w:szCs w:val="24"/>
          <w:lang w:val="en-US" w:eastAsia="zh-CN" w:bidi="ar"/>
        </w:rPr>
      </w:pPr>
    </w:p>
    <w:p w14:paraId="44932A7A">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FF0000"/>
          <w:kern w:val="0"/>
          <w:sz w:val="24"/>
          <w:szCs w:val="24"/>
          <w:lang w:val="en-US" w:eastAsia="zh-CN" w:bidi="ar"/>
        </w:rPr>
      </w:pPr>
    </w:p>
    <w:p w14:paraId="5580DCEB">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FF0000"/>
          <w:kern w:val="0"/>
          <w:sz w:val="24"/>
          <w:szCs w:val="24"/>
          <w:lang w:val="kk-KZ" w:eastAsia="zh-CN" w:bidi="ar"/>
        </w:rPr>
        <w:t xml:space="preserve">                                  </w:t>
      </w:r>
      <w:r>
        <w:rPr>
          <w:rFonts w:hint="default" w:ascii="Times New Roman" w:hAnsi="Times New Roman" w:eastAsia="SimSun" w:cs="Times New Roman"/>
          <w:b/>
          <w:bCs/>
          <w:color w:val="000000"/>
          <w:kern w:val="0"/>
          <w:sz w:val="24"/>
          <w:szCs w:val="24"/>
          <w:lang w:val="en-US" w:eastAsia="zh-CN" w:bidi="ar"/>
        </w:rPr>
        <w:t xml:space="preserve"> "Өмір қауіпсіздігінің негіздері"міндетті оқу курсын игеру</w:t>
      </w:r>
    </w:p>
    <w:p w14:paraId="41803F9E">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FF0000"/>
          <w:kern w:val="0"/>
          <w:sz w:val="24"/>
          <w:szCs w:val="24"/>
          <w:lang w:val="kk-KZ" w:eastAsia="zh-CN" w:bidi="ar"/>
        </w:rPr>
      </w:pPr>
    </w:p>
    <w:p w14:paraId="306949BB">
      <w:pPr>
        <w:pStyle w:val="9"/>
        <w:keepNext w:val="0"/>
        <w:keepLines w:val="0"/>
        <w:pageBreakBefore w:val="0"/>
        <w:kinsoku/>
        <w:wordWrap/>
        <w:overflowPunct/>
        <w:topLinePunct w:val="0"/>
        <w:bidi w:val="0"/>
        <w:snapToGrid/>
        <w:spacing w:beforeAutospacing="0" w:after="0" w:afterAutospacing="0" w:line="240" w:lineRule="auto"/>
        <w:ind w:right="484" w:firstLine="427"/>
        <w:rPr>
          <w:rFonts w:hint="default" w:ascii="Times New Roman" w:hAnsi="Times New Roman" w:cs="Times New Roman"/>
          <w:sz w:val="24"/>
          <w:szCs w:val="24"/>
        </w:rPr>
      </w:pPr>
      <w:r>
        <w:rPr>
          <w:rFonts w:hint="default" w:ascii="Times New Roman" w:hAnsi="Times New Roman" w:cs="Times New Roman"/>
          <w:b/>
          <w:sz w:val="24"/>
          <w:szCs w:val="24"/>
        </w:rPr>
        <w:t xml:space="preserve">Талдау нәтижелері: </w:t>
      </w:r>
      <w:r>
        <w:rPr>
          <w:rFonts w:hint="default" w:ascii="Times New Roman" w:hAnsi="Times New Roman" w:cs="Times New Roman"/>
          <w:sz w:val="24"/>
          <w:szCs w:val="24"/>
        </w:rPr>
        <w:t>Аталған өлшемшарт бойынша талдау ушiн ұсынылған кұжаттарды зерделеу барысында 2022 -2023, 2023-2024, 2024 – 2025 оку жылдары аралығындағы «Өмір кауiпсiздiгiнiн негiздерi» мiндеттi оқу курсын iске асыру жұмысы қаралды. Курс мазмұны 1– 4 - сыныптарда "Дүниетану" оқу пәнiнiң шеңберiнде 1 – 3 - сыныптарда 6 сағаттан, 4 – сыныпта 10 сағаттан бастауыш сынып мұғалімдерiнiң оқытуымен,5 –9–сыныптарда«Дене шынықтыру» оқу курсыныңаясында 15 сағаттық жылдық оқу жүктемесiмен дене шынықтыру мұғалiмiнiң оқытуымен iске асырылады. Берілген талаптарға сай «Өмір қауiпсiздiгiнiң негiздерi» мiндеттi оқу курсынын орындалуы электронды журналға толтырылған болатын. Бірақ электронды журналдың сақталмауына байланысты тексеру мүмкіншілігіболғанжоқ. 2023 – 2024 оқу жылы бойынша«BilimClass» электронды журналы арқылы тексерілді.</w:t>
      </w:r>
    </w:p>
    <w:p w14:paraId="0C0993F5">
      <w:pPr>
        <w:keepNext w:val="0"/>
        <w:keepLines w:val="0"/>
        <w:pageBreakBefore w:val="0"/>
        <w:kinsoku/>
        <w:wordWrap/>
        <w:overflowPunct/>
        <w:topLinePunct w:val="0"/>
        <w:bidi w:val="0"/>
        <w:snapToGrid/>
        <w:spacing w:beforeAutospacing="0" w:after="0" w:afterAutospacing="0" w:line="240" w:lineRule="auto"/>
        <w:ind w:left="1342"/>
        <w:jc w:val="both"/>
        <w:rPr>
          <w:rFonts w:hint="default" w:ascii="Times New Roman" w:hAnsi="Times New Roman" w:cs="Times New Roman"/>
          <w:sz w:val="24"/>
          <w:szCs w:val="24"/>
        </w:rPr>
      </w:pPr>
      <w:r>
        <w:rPr>
          <w:rFonts w:hint="default" w:ascii="Times New Roman" w:hAnsi="Times New Roman" w:cs="Times New Roman"/>
          <w:b/>
          <w:sz w:val="24"/>
          <w:szCs w:val="24"/>
        </w:rPr>
        <w:t xml:space="preserve">2022–2023оқужылында </w:t>
      </w:r>
      <w:r>
        <w:rPr>
          <w:rFonts w:hint="default" w:ascii="Times New Roman" w:hAnsi="Times New Roman" w:cs="Times New Roman"/>
          <w:sz w:val="24"/>
          <w:szCs w:val="24"/>
        </w:rPr>
        <w:t xml:space="preserve">1–3сыныптарда 6сағаттан,4сыныпта10 </w:t>
      </w:r>
      <w:r>
        <w:rPr>
          <w:rFonts w:hint="default" w:ascii="Times New Roman" w:hAnsi="Times New Roman" w:cs="Times New Roman"/>
          <w:spacing w:val="-2"/>
          <w:sz w:val="24"/>
          <w:szCs w:val="24"/>
        </w:rPr>
        <w:t>сағаттан,</w:t>
      </w:r>
    </w:p>
    <w:p w14:paraId="5F87AE43">
      <w:pPr>
        <w:pStyle w:val="9"/>
        <w:keepNext w:val="0"/>
        <w:keepLines w:val="0"/>
        <w:pageBreakBefore w:val="0"/>
        <w:kinsoku/>
        <w:wordWrap/>
        <w:overflowPunct/>
        <w:topLinePunct w:val="0"/>
        <w:bidi w:val="0"/>
        <w:snapToGrid/>
        <w:spacing w:beforeAutospacing="0" w:after="0" w:afterAutospacing="0" w:line="240" w:lineRule="auto"/>
        <w:ind w:right="921"/>
        <w:rPr>
          <w:rFonts w:hint="default" w:ascii="Times New Roman" w:hAnsi="Times New Roman" w:cs="Times New Roman"/>
          <w:sz w:val="24"/>
          <w:szCs w:val="24"/>
        </w:rPr>
      </w:pPr>
      <w:r>
        <w:rPr>
          <w:rFonts w:hint="default" w:ascii="Times New Roman" w:hAnsi="Times New Roman" w:cs="Times New Roman"/>
          <w:sz w:val="24"/>
          <w:szCs w:val="24"/>
        </w:rPr>
        <w:t>«Дүниетану» оқу пәнiне кiрiктiрiлiп өткiзiлген,5 –9 сыныптарында 15 сағаттан «Дене шынықтыру» оқу пәнiне кiрiктiрiлiп өткiзiлген болатын.</w:t>
      </w:r>
    </w:p>
    <w:p w14:paraId="691ACF50">
      <w:pPr>
        <w:keepNext w:val="0"/>
        <w:keepLines w:val="0"/>
        <w:pageBreakBefore w:val="0"/>
        <w:kinsoku/>
        <w:wordWrap/>
        <w:overflowPunct/>
        <w:topLinePunct w:val="0"/>
        <w:bidi w:val="0"/>
        <w:snapToGrid/>
        <w:spacing w:beforeAutospacing="0" w:after="0" w:afterAutospacing="0" w:line="240" w:lineRule="auto"/>
        <w:ind w:left="1342"/>
        <w:jc w:val="both"/>
        <w:rPr>
          <w:rFonts w:hint="default" w:ascii="Times New Roman" w:hAnsi="Times New Roman" w:cs="Times New Roman"/>
          <w:sz w:val="24"/>
          <w:szCs w:val="24"/>
        </w:rPr>
      </w:pPr>
      <w:r>
        <w:rPr>
          <w:rFonts w:hint="default" w:ascii="Times New Roman" w:hAnsi="Times New Roman" w:cs="Times New Roman"/>
          <w:b/>
          <w:sz w:val="24"/>
          <w:szCs w:val="24"/>
        </w:rPr>
        <w:t>2023–2024оқу жылында</w:t>
      </w:r>
      <w:r>
        <w:rPr>
          <w:rFonts w:hint="default" w:ascii="Times New Roman" w:hAnsi="Times New Roman" w:cs="Times New Roman"/>
          <w:sz w:val="24"/>
          <w:szCs w:val="24"/>
        </w:rPr>
        <w:t>1–3сыныптарда 6сағаттан,4сыныпта 10</w:t>
      </w:r>
      <w:r>
        <w:rPr>
          <w:rFonts w:hint="default" w:ascii="Times New Roman" w:hAnsi="Times New Roman" w:cs="Times New Roman"/>
          <w:spacing w:val="-2"/>
          <w:sz w:val="24"/>
          <w:szCs w:val="24"/>
        </w:rPr>
        <w:t>сағаттан,</w:t>
      </w:r>
    </w:p>
    <w:p w14:paraId="39864E7E">
      <w:pPr>
        <w:pStyle w:val="9"/>
        <w:keepNext w:val="0"/>
        <w:keepLines w:val="0"/>
        <w:pageBreakBefore w:val="0"/>
        <w:kinsoku/>
        <w:wordWrap/>
        <w:overflowPunct/>
        <w:topLinePunct w:val="0"/>
        <w:bidi w:val="0"/>
        <w:snapToGrid/>
        <w:spacing w:beforeAutospacing="0" w:after="0" w:afterAutospacing="0" w:line="240" w:lineRule="auto"/>
        <w:ind w:right="924"/>
        <w:rPr>
          <w:rFonts w:hint="default" w:ascii="Times New Roman" w:hAnsi="Times New Roman" w:cs="Times New Roman"/>
          <w:sz w:val="24"/>
          <w:szCs w:val="24"/>
        </w:rPr>
      </w:pPr>
      <w:r>
        <w:rPr>
          <w:rFonts w:hint="default" w:ascii="Times New Roman" w:hAnsi="Times New Roman" w:cs="Times New Roman"/>
          <w:sz w:val="24"/>
          <w:szCs w:val="24"/>
        </w:rPr>
        <w:t>«Дүниетану» оқу пәнiне кiрiктiрiлiп өткiзiлген,5 –9 сыныптарында 15сағаттан«Дене шынықтыру» оқу пәнiне кiрiктiрiлiп өткiзiлген болатын.</w:t>
      </w:r>
    </w:p>
    <w:p w14:paraId="661D661A">
      <w:pPr>
        <w:keepNext w:val="0"/>
        <w:keepLines w:val="0"/>
        <w:pageBreakBefore w:val="0"/>
        <w:kinsoku/>
        <w:wordWrap/>
        <w:overflowPunct/>
        <w:topLinePunct w:val="0"/>
        <w:bidi w:val="0"/>
        <w:snapToGrid/>
        <w:spacing w:beforeAutospacing="0" w:after="0" w:afterAutospacing="0" w:line="240" w:lineRule="auto"/>
        <w:ind w:left="1342"/>
        <w:jc w:val="both"/>
        <w:rPr>
          <w:rFonts w:hint="default" w:ascii="Times New Roman" w:hAnsi="Times New Roman" w:cs="Times New Roman"/>
          <w:sz w:val="24"/>
          <w:szCs w:val="24"/>
        </w:rPr>
      </w:pPr>
      <w:r>
        <w:rPr>
          <w:rFonts w:hint="default" w:ascii="Times New Roman" w:hAnsi="Times New Roman" w:cs="Times New Roman"/>
          <w:b/>
          <w:sz w:val="24"/>
          <w:szCs w:val="24"/>
        </w:rPr>
        <w:t xml:space="preserve">2024–2025оқу жылында </w:t>
      </w:r>
      <w:r>
        <w:rPr>
          <w:rFonts w:hint="default" w:ascii="Times New Roman" w:hAnsi="Times New Roman" w:cs="Times New Roman"/>
          <w:sz w:val="24"/>
          <w:szCs w:val="24"/>
        </w:rPr>
        <w:t>1–3сыныптарда 6 сағаттан,4 сыныпта10</w:t>
      </w:r>
      <w:r>
        <w:rPr>
          <w:rFonts w:hint="default" w:ascii="Times New Roman" w:hAnsi="Times New Roman" w:cs="Times New Roman"/>
          <w:spacing w:val="-2"/>
          <w:sz w:val="24"/>
          <w:szCs w:val="24"/>
        </w:rPr>
        <w:t>сағаттан,</w:t>
      </w:r>
    </w:p>
    <w:p w14:paraId="7F208867">
      <w:pPr>
        <w:pStyle w:val="9"/>
        <w:keepNext w:val="0"/>
        <w:keepLines w:val="0"/>
        <w:pageBreakBefore w:val="0"/>
        <w:kinsoku/>
        <w:wordWrap/>
        <w:overflowPunct/>
        <w:topLinePunct w:val="0"/>
        <w:bidi w:val="0"/>
        <w:snapToGrid/>
        <w:spacing w:beforeAutospacing="0" w:after="0" w:afterAutospacing="0" w:line="240" w:lineRule="auto"/>
        <w:ind w:right="703"/>
        <w:jc w:val="left"/>
        <w:rPr>
          <w:rFonts w:hint="default" w:ascii="Times New Roman" w:hAnsi="Times New Roman" w:cs="Times New Roman"/>
          <w:sz w:val="24"/>
          <w:szCs w:val="24"/>
        </w:rPr>
      </w:pPr>
      <w:r>
        <w:rPr>
          <w:rFonts w:hint="default" w:ascii="Times New Roman" w:hAnsi="Times New Roman" w:cs="Times New Roman"/>
          <w:sz w:val="24"/>
          <w:szCs w:val="24"/>
        </w:rPr>
        <w:t xml:space="preserve">«Дүниетану»оқу пәнiне кiрiктiрiлiп өткiзiлген,5 –9сыныптарында 15 сағаттан «Дене шынықтыру» оқу пәнiне кiрiктiрiлiп өткiзiлді.«BilimClass»электронды журналына </w:t>
      </w:r>
      <w:r>
        <w:rPr>
          <w:rFonts w:hint="default" w:ascii="Times New Roman" w:hAnsi="Times New Roman" w:cs="Times New Roman"/>
          <w:spacing w:val="-2"/>
          <w:sz w:val="24"/>
          <w:szCs w:val="24"/>
        </w:rPr>
        <w:t>толтырылған.</w:t>
      </w:r>
    </w:p>
    <w:p w14:paraId="11842D59">
      <w:pPr>
        <w:pStyle w:val="12"/>
        <w:keepNext w:val="0"/>
        <w:keepLines w:val="0"/>
        <w:pageBreakBefore w:val="0"/>
        <w:numPr>
          <w:ilvl w:val="1"/>
          <w:numId w:val="4"/>
        </w:numPr>
        <w:tabs>
          <w:tab w:val="left" w:pos="1161"/>
        </w:tabs>
        <w:kinsoku/>
        <w:wordWrap/>
        <w:overflowPunct/>
        <w:topLinePunct w:val="0"/>
        <w:bidi w:val="0"/>
        <w:snapToGrid/>
        <w:spacing w:beforeAutospacing="0" w:after="0" w:afterAutospacing="0" w:line="240" w:lineRule="auto"/>
        <w:ind w:left="1161" w:hanging="539"/>
        <w:rPr>
          <w:rFonts w:hint="default" w:ascii="Times New Roman" w:hAnsi="Times New Roman" w:cs="Times New Roman"/>
          <w:b/>
          <w:sz w:val="24"/>
          <w:szCs w:val="24"/>
        </w:rPr>
      </w:pPr>
      <w:r>
        <w:rPr>
          <w:rFonts w:hint="default" w:ascii="Times New Roman" w:hAnsi="Times New Roman" w:cs="Times New Roman"/>
          <w:b/>
          <w:sz w:val="24"/>
          <w:szCs w:val="24"/>
          <w:u w:val="single"/>
        </w:rPr>
        <w:t xml:space="preserve">"Жолда жүру ережелері"міндетті оқу курсын іске </w:t>
      </w:r>
      <w:r>
        <w:rPr>
          <w:rFonts w:hint="default" w:ascii="Times New Roman" w:hAnsi="Times New Roman" w:cs="Times New Roman"/>
          <w:b/>
          <w:spacing w:val="-2"/>
          <w:sz w:val="24"/>
          <w:szCs w:val="24"/>
          <w:u w:val="single"/>
        </w:rPr>
        <w:t>асыру</w:t>
      </w:r>
    </w:p>
    <w:p w14:paraId="40391BFB">
      <w:pPr>
        <w:pStyle w:val="9"/>
        <w:keepNext w:val="0"/>
        <w:keepLines w:val="0"/>
        <w:pageBreakBefore w:val="0"/>
        <w:kinsoku/>
        <w:wordWrap/>
        <w:overflowPunct/>
        <w:topLinePunct w:val="0"/>
        <w:bidi w:val="0"/>
        <w:snapToGrid/>
        <w:spacing w:beforeAutospacing="0" w:after="0" w:afterAutospacing="0" w:line="240" w:lineRule="auto"/>
        <w:ind w:right="483"/>
        <w:jc w:val="left"/>
        <w:rPr>
          <w:rFonts w:hint="default" w:ascii="Times New Roman" w:hAnsi="Times New Roman" w:cs="Times New Roman"/>
          <w:sz w:val="24"/>
          <w:szCs w:val="24"/>
        </w:rPr>
      </w:pPr>
      <w:r>
        <w:rPr>
          <w:rFonts w:hint="default" w:ascii="Times New Roman" w:hAnsi="Times New Roman" w:cs="Times New Roman"/>
          <w:b/>
          <w:sz w:val="24"/>
          <w:szCs w:val="24"/>
        </w:rPr>
        <w:t xml:space="preserve">Талдау нәтижелері: </w:t>
      </w:r>
      <w:r>
        <w:rPr>
          <w:rFonts w:hint="default" w:ascii="Times New Roman" w:hAnsi="Times New Roman" w:cs="Times New Roman"/>
          <w:sz w:val="24"/>
          <w:szCs w:val="24"/>
        </w:rPr>
        <w:t>аталған өлшем шарт бойынша 2021 – 2022, 2022 – 2023, 2023 – 2024 оқу жылдары аралығындағы «Жолда жүру ережелері» міндетті оқу курсын іке асыру жұмысы қаралды. Курс мазмұны 1 – 4 сыныптарда әрбір сыныпта 6сағаттан, 5 – 8 сыныптарда 10 сағаттан сынып  сағаттарына кіріктіріліп өткізілді. «Жолда жүру ережелері» міндетті оқу курсының орындалуы электронды журнал «Күнделiк.kz» арқылы қаралуы тиіс болатын. Бірақ электронды журналдың дұрыс сақталмауына байланысты тексеру мүмкіншілігі болған жоқ.</w:t>
      </w:r>
    </w:p>
    <w:p w14:paraId="6DB6CDD8">
      <w:pPr>
        <w:pStyle w:val="9"/>
        <w:keepNext w:val="0"/>
        <w:keepLines w:val="0"/>
        <w:pageBreakBefore w:val="0"/>
        <w:kinsoku/>
        <w:wordWrap/>
        <w:overflowPunct/>
        <w:topLinePunct w:val="0"/>
        <w:bidi w:val="0"/>
        <w:snapToGrid/>
        <w:spacing w:beforeAutospacing="0" w:after="0" w:afterAutospacing="0" w:line="240" w:lineRule="auto"/>
        <w:ind w:right="485" w:firstLine="719"/>
        <w:rPr>
          <w:rFonts w:hint="default" w:ascii="Times New Roman" w:hAnsi="Times New Roman" w:cs="Times New Roman"/>
          <w:sz w:val="24"/>
          <w:szCs w:val="24"/>
        </w:rPr>
      </w:pPr>
      <w:r>
        <w:rPr>
          <w:rFonts w:hint="default" w:ascii="Times New Roman" w:hAnsi="Times New Roman" w:cs="Times New Roman"/>
          <w:b/>
          <w:sz w:val="24"/>
          <w:szCs w:val="24"/>
        </w:rPr>
        <w:t>2022 – 2023оқужылында</w:t>
      </w:r>
      <w:r>
        <w:rPr>
          <w:rFonts w:hint="default" w:ascii="Times New Roman" w:hAnsi="Times New Roman" w:cs="Times New Roman"/>
          <w:sz w:val="24"/>
          <w:szCs w:val="24"/>
        </w:rPr>
        <w:t xml:space="preserve">«Жолда жүру ережелері»сынып сағаттарында 1, 2, 3, 4 сыныптарында оқу жылына 6 сағаттан сынып сағаттарына кіріктіріліп өткізілген. 5, 6 сыныптарында оқу жылына 9 сағаттан кіріктіліп өткізілген. 7 сыныпта оқу жылына10 сағаттан кіріктіріліп өткізілген. 8 сыныпта оқу жылына 9 сағаттан өткізілген болатын. Бірақ электронды журналдың дұрыс сақталмауына байланысты тексеру мүмкіншілігі болған </w:t>
      </w:r>
      <w:r>
        <w:rPr>
          <w:rFonts w:hint="default" w:ascii="Times New Roman" w:hAnsi="Times New Roman" w:cs="Times New Roman"/>
          <w:spacing w:val="-4"/>
          <w:sz w:val="24"/>
          <w:szCs w:val="24"/>
        </w:rPr>
        <w:t>жоқ.</w:t>
      </w:r>
    </w:p>
    <w:p w14:paraId="1D1FF02D">
      <w:pPr>
        <w:pStyle w:val="9"/>
        <w:keepNext w:val="0"/>
        <w:keepLines w:val="0"/>
        <w:pageBreakBefore w:val="0"/>
        <w:kinsoku/>
        <w:wordWrap/>
        <w:overflowPunct/>
        <w:topLinePunct w:val="0"/>
        <w:bidi w:val="0"/>
        <w:snapToGrid/>
        <w:spacing w:beforeAutospacing="0" w:after="0" w:afterAutospacing="0" w:line="240" w:lineRule="auto"/>
        <w:ind w:right="489" w:firstLine="719"/>
        <w:rPr>
          <w:rFonts w:hint="default" w:ascii="Times New Roman" w:hAnsi="Times New Roman" w:cs="Times New Roman"/>
          <w:sz w:val="24"/>
          <w:szCs w:val="24"/>
        </w:rPr>
      </w:pPr>
      <w:r>
        <w:rPr>
          <w:rFonts w:hint="default" w:ascii="Times New Roman" w:hAnsi="Times New Roman" w:cs="Times New Roman"/>
          <w:b/>
          <w:sz w:val="24"/>
          <w:szCs w:val="24"/>
        </w:rPr>
        <w:t>2023 – 2024оқужылында</w:t>
      </w:r>
      <w:r>
        <w:rPr>
          <w:rFonts w:hint="default" w:ascii="Times New Roman" w:hAnsi="Times New Roman" w:cs="Times New Roman"/>
          <w:sz w:val="24"/>
          <w:szCs w:val="24"/>
        </w:rPr>
        <w:t xml:space="preserve">«Жолда жүру ережелері» сынып сағаттарында 1, 2, 3, 4 сыныптарында оқу жылына 6 сағаттан сынып сағаттарына кіріктіріліп өткізілген. 5, 6 сыныптарында оқу жылына 9 сағаттан кіріктіліп өткізілген. 7 сыныпта оқу жылына10 сағаттан кіріктіріліп өткізілген. 8 сыныпта оқу жылына 9 сағаттан өткізілген болатын. Бірақ электронды журналдың дұрыс сақталмауына байланысты тексеру мүмкіншілігі болған </w:t>
      </w:r>
      <w:r>
        <w:rPr>
          <w:rFonts w:hint="default" w:ascii="Times New Roman" w:hAnsi="Times New Roman" w:cs="Times New Roman"/>
          <w:spacing w:val="-4"/>
          <w:sz w:val="24"/>
          <w:szCs w:val="24"/>
        </w:rPr>
        <w:t>жоқ.</w:t>
      </w:r>
    </w:p>
    <w:p w14:paraId="7CF508CA">
      <w:pPr>
        <w:pStyle w:val="9"/>
        <w:keepNext w:val="0"/>
        <w:keepLines w:val="0"/>
        <w:pageBreakBefore w:val="0"/>
        <w:kinsoku/>
        <w:wordWrap/>
        <w:overflowPunct/>
        <w:topLinePunct w:val="0"/>
        <w:bidi w:val="0"/>
        <w:snapToGrid/>
        <w:spacing w:beforeAutospacing="0" w:after="0" w:afterAutospacing="0" w:line="240" w:lineRule="auto"/>
        <w:ind w:right="703" w:firstLine="719"/>
        <w:jc w:val="left"/>
        <w:rPr>
          <w:rFonts w:hint="default" w:ascii="Times New Roman" w:hAnsi="Times New Roman" w:cs="Times New Roman"/>
          <w:sz w:val="24"/>
          <w:szCs w:val="24"/>
        </w:rPr>
      </w:pPr>
      <w:r>
        <w:rPr>
          <w:rFonts w:hint="default" w:ascii="Times New Roman" w:hAnsi="Times New Roman" w:cs="Times New Roman"/>
          <w:b/>
          <w:sz w:val="24"/>
          <w:szCs w:val="24"/>
        </w:rPr>
        <w:t xml:space="preserve">2024–2025 оқу жылында </w:t>
      </w:r>
      <w:r>
        <w:rPr>
          <w:rFonts w:hint="default" w:ascii="Times New Roman" w:hAnsi="Times New Roman" w:cs="Times New Roman"/>
          <w:sz w:val="24"/>
          <w:szCs w:val="24"/>
        </w:rPr>
        <w:t>«Жолда жүру ережелері» сынып сағаттарында1,2,3,4 сыныптарында оқу жылына 6 сағаттан сынып сағаттарына кіріктіріліп өткізілген. 5, 6 сыныптарында оқу жылына 9 сағаттан кіріктіліп өткізілген. 7 сыныпта оқу жылына10 сағаттан кіріктіріліп өткізілген. 8 сыныпта оқу жылына 9 сағаттан өткізілді. BilimClass» электронды журналына толтырылған.</w:t>
      </w:r>
    </w:p>
    <w:p w14:paraId="020808BE">
      <w:pPr>
        <w:pStyle w:val="9"/>
        <w:keepNext w:val="0"/>
        <w:keepLines w:val="0"/>
        <w:pageBreakBefore w:val="0"/>
        <w:kinsoku/>
        <w:wordWrap/>
        <w:overflowPunct/>
        <w:topLinePunct w:val="0"/>
        <w:bidi w:val="0"/>
        <w:snapToGrid/>
        <w:spacing w:beforeAutospacing="0" w:after="0" w:afterAutospacing="0" w:line="240" w:lineRule="auto"/>
        <w:ind w:left="0" w:leftChars="0" w:right="483" w:firstLine="0" w:firstLineChars="0"/>
        <w:jc w:val="left"/>
        <w:rPr>
          <w:rFonts w:hint="default" w:ascii="Times New Roman" w:hAnsi="Times New Roman" w:cs="Times New Roman"/>
          <w:sz w:val="24"/>
          <w:szCs w:val="24"/>
        </w:rPr>
      </w:pPr>
      <w:r>
        <w:rPr>
          <w:rFonts w:hint="default" w:ascii="Times New Roman" w:hAnsi="Times New Roman" w:cs="Times New Roman"/>
          <w:b/>
          <w:sz w:val="24"/>
          <w:szCs w:val="24"/>
        </w:rPr>
        <w:t xml:space="preserve"> </w:t>
      </w:r>
      <w:r>
        <w:rPr>
          <w:rFonts w:hint="default" w:ascii="Times New Roman" w:hAnsi="Times New Roman" w:cs="Times New Roman"/>
          <w:sz w:val="24"/>
          <w:szCs w:val="24"/>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 – ағарту министрінің 2022 жылғы 3 тамыздағы№ 348бұйрығының 2 – қосымша 2 – тарау 26 – тармақ«Жолда жүру ережелері»оқу курсының мазмұнын 1 – 4сыныптарда әрбір сыныпта 6 сағаттан сынып сағаттары есебінен және сабақтан тыс уақытта сынып жетекшілері жылдық жұмыс жоспарында тақырыптарымен мерзімін көрсете отырып,іске асырады», 3 –қосымша 2 –тарау 38– тармақ «Жол қозғалысы ережелері» оқу курсы 5 – 8 сыныптарда сыныптан тыс уақыттарда және сынып сағаты есебінен 10сағат көлемінде жүргізіледі, сынып журналының жеке бетінде сабақтың тақырыбымен сабақтың өткізілген күні көрсетіліп жазылады» талаптарына 2024 – 2025 оқу жылындағы сынып сағаттарының жүргізілуі сай келеді.</w:t>
      </w:r>
    </w:p>
    <w:p w14:paraId="3DAD681A">
      <w:pPr>
        <w:pStyle w:val="9"/>
        <w:keepNext w:val="0"/>
        <w:keepLines w:val="0"/>
        <w:pageBreakBefore w:val="0"/>
        <w:kinsoku/>
        <w:wordWrap/>
        <w:overflowPunct/>
        <w:topLinePunct w:val="0"/>
        <w:bidi w:val="0"/>
        <w:snapToGrid/>
        <w:spacing w:beforeAutospacing="0" w:after="0" w:afterAutospacing="0" w:line="240" w:lineRule="auto"/>
        <w:ind w:right="483" w:firstLine="851"/>
        <w:jc w:val="left"/>
        <w:rPr>
          <w:rFonts w:hint="default" w:ascii="Times New Roman" w:hAnsi="Times New Roman" w:cs="Times New Roman"/>
          <w:sz w:val="24"/>
          <w:szCs w:val="24"/>
        </w:rPr>
      </w:pPr>
    </w:p>
    <w:p w14:paraId="765B07BC">
      <w:pPr>
        <w:pStyle w:val="2"/>
        <w:keepNext w:val="0"/>
        <w:keepLines w:val="0"/>
        <w:pageBreakBefore w:val="0"/>
        <w:numPr>
          <w:ilvl w:val="0"/>
          <w:numId w:val="0"/>
        </w:numPr>
        <w:tabs>
          <w:tab w:val="left" w:pos="1044"/>
        </w:tabs>
        <w:kinsoku/>
        <w:wordWrap/>
        <w:overflowPunct/>
        <w:topLinePunct w:val="0"/>
        <w:bidi w:val="0"/>
        <w:snapToGrid/>
        <w:spacing w:beforeAutospacing="0" w:after="0" w:afterAutospacing="0" w:line="240" w:lineRule="auto"/>
        <w:ind w:right="494" w:rightChars="0" w:firstLine="120" w:firstLineChars="50"/>
        <w:jc w:val="left"/>
        <w:rPr>
          <w:rFonts w:hint="default" w:ascii="Times New Roman" w:hAnsi="Times New Roman" w:cs="Times New Roman"/>
          <w:sz w:val="24"/>
          <w:szCs w:val="24"/>
        </w:rPr>
      </w:pPr>
      <w:r>
        <w:rPr>
          <w:rFonts w:hint="default" w:ascii="Times New Roman" w:hAnsi="Times New Roman" w:cs="Times New Roman"/>
          <w:sz w:val="24"/>
          <w:szCs w:val="24"/>
        </w:rPr>
        <w:t>Бастауыш,</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негізгі</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орта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және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жалпы</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орта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білім</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берудің</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білім</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алушылардың</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оқу жүктемесінің ең жоғары көлеміне өлшемшарттар:</w:t>
      </w:r>
    </w:p>
    <w:p w14:paraId="5F924C7D">
      <w:pPr>
        <w:pStyle w:val="12"/>
        <w:keepNext w:val="0"/>
        <w:keepLines w:val="0"/>
        <w:pageBreakBefore w:val="0"/>
        <w:numPr>
          <w:ilvl w:val="0"/>
          <w:numId w:val="0"/>
        </w:numPr>
        <w:tabs>
          <w:tab w:val="left" w:pos="1219"/>
        </w:tabs>
        <w:kinsoku/>
        <w:wordWrap/>
        <w:overflowPunct/>
        <w:topLinePunct w:val="0"/>
        <w:bidi w:val="0"/>
        <w:snapToGrid/>
        <w:spacing w:beforeAutospacing="0" w:after="0" w:afterAutospacing="0" w:line="240" w:lineRule="auto"/>
        <w:ind w:right="495" w:rightChars="0"/>
        <w:jc w:val="left"/>
        <w:rPr>
          <w:rFonts w:hint="default" w:ascii="Times New Roman" w:hAnsi="Times New Roman" w:cs="Times New Roman"/>
          <w:b/>
          <w:sz w:val="24"/>
          <w:szCs w:val="24"/>
        </w:rPr>
      </w:pPr>
      <w:r>
        <w:rPr>
          <w:rFonts w:hint="default" w:ascii="Times New Roman" w:hAnsi="Times New Roman" w:cs="Times New Roman"/>
          <w:b/>
          <w:sz w:val="24"/>
          <w:szCs w:val="24"/>
        </w:rPr>
        <w:t>білім</w:t>
      </w:r>
      <w:r>
        <w:rPr>
          <w:rFonts w:hint="default" w:ascii="Times New Roman" w:hAnsi="Times New Roman" w:cs="Times New Roman"/>
          <w:b/>
          <w:spacing w:val="40"/>
          <w:sz w:val="24"/>
          <w:szCs w:val="24"/>
        </w:rPr>
        <w:t xml:space="preserve"> </w:t>
      </w:r>
      <w:r>
        <w:rPr>
          <w:rFonts w:hint="default" w:ascii="Times New Roman" w:hAnsi="Times New Roman" w:cs="Times New Roman"/>
          <w:b/>
          <w:sz w:val="24"/>
          <w:szCs w:val="24"/>
        </w:rPr>
        <w:t>алушылардың</w:t>
      </w:r>
      <w:r>
        <w:rPr>
          <w:rFonts w:hint="default" w:ascii="Times New Roman" w:hAnsi="Times New Roman" w:cs="Times New Roman"/>
          <w:b/>
          <w:spacing w:val="40"/>
          <w:sz w:val="24"/>
          <w:szCs w:val="24"/>
        </w:rPr>
        <w:t xml:space="preserve"> </w:t>
      </w:r>
      <w:r>
        <w:rPr>
          <w:rFonts w:hint="default" w:ascii="Times New Roman" w:hAnsi="Times New Roman" w:cs="Times New Roman"/>
          <w:b/>
          <w:sz w:val="24"/>
          <w:szCs w:val="24"/>
        </w:rPr>
        <w:t>апталық</w:t>
      </w:r>
      <w:r>
        <w:rPr>
          <w:rFonts w:hint="default" w:ascii="Times New Roman" w:hAnsi="Times New Roman" w:cs="Times New Roman"/>
          <w:b/>
          <w:spacing w:val="40"/>
          <w:sz w:val="24"/>
          <w:szCs w:val="24"/>
        </w:rPr>
        <w:t xml:space="preserve"> </w:t>
      </w:r>
      <w:r>
        <w:rPr>
          <w:rFonts w:hint="default" w:ascii="Times New Roman" w:hAnsi="Times New Roman" w:cs="Times New Roman"/>
          <w:b/>
          <w:sz w:val="24"/>
          <w:szCs w:val="24"/>
        </w:rPr>
        <w:t>оқу</w:t>
      </w:r>
      <w:r>
        <w:rPr>
          <w:rFonts w:hint="default" w:ascii="Times New Roman" w:hAnsi="Times New Roman" w:cs="Times New Roman"/>
          <w:b/>
          <w:spacing w:val="40"/>
          <w:sz w:val="24"/>
          <w:szCs w:val="24"/>
        </w:rPr>
        <w:t xml:space="preserve"> </w:t>
      </w:r>
      <w:r>
        <w:rPr>
          <w:rFonts w:hint="default" w:ascii="Times New Roman" w:hAnsi="Times New Roman" w:cs="Times New Roman"/>
          <w:b/>
          <w:sz w:val="24"/>
          <w:szCs w:val="24"/>
        </w:rPr>
        <w:t>жүктемесінің</w:t>
      </w:r>
      <w:r>
        <w:rPr>
          <w:rFonts w:hint="default" w:ascii="Times New Roman" w:hAnsi="Times New Roman" w:cs="Times New Roman"/>
          <w:b/>
          <w:spacing w:val="40"/>
          <w:sz w:val="24"/>
          <w:szCs w:val="24"/>
        </w:rPr>
        <w:t xml:space="preserve"> </w:t>
      </w:r>
      <w:r>
        <w:rPr>
          <w:rFonts w:hint="default" w:ascii="Times New Roman" w:hAnsi="Times New Roman" w:cs="Times New Roman"/>
          <w:b/>
          <w:sz w:val="24"/>
          <w:szCs w:val="24"/>
        </w:rPr>
        <w:t>ең</w:t>
      </w:r>
      <w:r>
        <w:rPr>
          <w:rFonts w:hint="default" w:ascii="Times New Roman" w:hAnsi="Times New Roman" w:cs="Times New Roman"/>
          <w:b/>
          <w:spacing w:val="40"/>
          <w:sz w:val="24"/>
          <w:szCs w:val="24"/>
        </w:rPr>
        <w:t xml:space="preserve"> </w:t>
      </w:r>
      <w:r>
        <w:rPr>
          <w:rFonts w:hint="default" w:ascii="Times New Roman" w:hAnsi="Times New Roman" w:cs="Times New Roman"/>
          <w:b/>
          <w:sz w:val="24"/>
          <w:szCs w:val="24"/>
        </w:rPr>
        <w:t>жоғары</w:t>
      </w:r>
      <w:r>
        <w:rPr>
          <w:rFonts w:hint="default" w:ascii="Times New Roman" w:hAnsi="Times New Roman" w:cs="Times New Roman"/>
          <w:b/>
          <w:spacing w:val="40"/>
          <w:sz w:val="24"/>
          <w:szCs w:val="24"/>
        </w:rPr>
        <w:t xml:space="preserve"> </w:t>
      </w:r>
      <w:r>
        <w:rPr>
          <w:rFonts w:hint="default" w:ascii="Times New Roman" w:hAnsi="Times New Roman" w:cs="Times New Roman"/>
          <w:b/>
          <w:sz w:val="24"/>
          <w:szCs w:val="24"/>
        </w:rPr>
        <w:t>көлемінің</w:t>
      </w:r>
      <w:r>
        <w:rPr>
          <w:rFonts w:hint="default" w:ascii="Times New Roman" w:hAnsi="Times New Roman" w:cs="Times New Roman"/>
          <w:b/>
          <w:spacing w:val="40"/>
          <w:sz w:val="24"/>
          <w:szCs w:val="24"/>
        </w:rPr>
        <w:t xml:space="preserve"> </w:t>
      </w:r>
      <w:r>
        <w:rPr>
          <w:rFonts w:hint="default" w:ascii="Times New Roman" w:hAnsi="Times New Roman" w:cs="Times New Roman"/>
          <w:b/>
          <w:sz w:val="24"/>
          <w:szCs w:val="24"/>
        </w:rPr>
        <w:t xml:space="preserve">сәйкестігі және </w:t>
      </w:r>
      <w:r>
        <w:rPr>
          <w:rFonts w:hint="default" w:ascii="Times New Roman" w:hAnsi="Times New Roman" w:cs="Times New Roman"/>
          <w:b/>
          <w:sz w:val="24"/>
          <w:szCs w:val="24"/>
          <w:lang w:val="kk-KZ"/>
        </w:rPr>
        <w:t xml:space="preserve"> </w:t>
      </w:r>
      <w:r>
        <w:rPr>
          <w:rFonts w:hint="default" w:ascii="Times New Roman" w:hAnsi="Times New Roman" w:cs="Times New Roman"/>
          <w:b/>
          <w:sz w:val="24"/>
          <w:szCs w:val="24"/>
        </w:rPr>
        <w:t>сақталуы.</w:t>
      </w:r>
    </w:p>
    <w:p w14:paraId="0C336851">
      <w:pPr>
        <w:pStyle w:val="9"/>
        <w:keepNext w:val="0"/>
        <w:keepLines w:val="0"/>
        <w:pageBreakBefore w:val="0"/>
        <w:tabs>
          <w:tab w:val="left" w:pos="3809"/>
          <w:tab w:val="left" w:pos="7825"/>
        </w:tabs>
        <w:kinsoku/>
        <w:wordWrap/>
        <w:overflowPunct/>
        <w:topLinePunct w:val="0"/>
        <w:bidi w:val="0"/>
        <w:snapToGrid/>
        <w:spacing w:beforeAutospacing="0" w:after="0" w:afterAutospacing="0" w:line="240" w:lineRule="auto"/>
        <w:ind w:left="0" w:leftChars="0" w:right="491" w:firstLine="0" w:firstLineChars="0"/>
        <w:jc w:val="left"/>
        <w:rPr>
          <w:rFonts w:hint="default" w:ascii="Times New Roman" w:hAnsi="Times New Roman" w:cs="Times New Roman"/>
          <w:sz w:val="24"/>
          <w:szCs w:val="24"/>
        </w:rPr>
      </w:pPr>
      <w:r>
        <w:rPr>
          <w:rFonts w:hint="default" w:ascii="Times New Roman" w:hAnsi="Times New Roman" w:cs="Times New Roman"/>
          <w:sz w:val="24"/>
          <w:szCs w:val="24"/>
        </w:rPr>
        <w:t>Зерделеу</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барысында</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бақыланатын</w:t>
      </w:r>
      <w:r>
        <w:rPr>
          <w:rFonts w:hint="default" w:ascii="Times New Roman" w:hAnsi="Times New Roman" w:cs="Times New Roman"/>
          <w:sz w:val="24"/>
          <w:szCs w:val="24"/>
        </w:rPr>
        <w:tab/>
      </w:r>
      <w:r>
        <w:rPr>
          <w:rFonts w:hint="default" w:ascii="Times New Roman" w:hAnsi="Times New Roman" w:cs="Times New Roman"/>
          <w:sz w:val="24"/>
          <w:szCs w:val="24"/>
        </w:rPr>
        <w:t>мерзімдегі</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білім</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беру ұйымының жұмыс оқу жоспары мен сабақ кестелерінің көшірмелері тексерілді.</w:t>
      </w:r>
    </w:p>
    <w:p w14:paraId="50B7FE32">
      <w:pPr>
        <w:pStyle w:val="9"/>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bl>
      <w:tblPr>
        <w:tblStyle w:val="5"/>
        <w:tblW w:w="0" w:type="auto"/>
        <w:tblInd w:w="18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05"/>
        <w:gridCol w:w="1807"/>
        <w:gridCol w:w="1807"/>
        <w:gridCol w:w="1808"/>
      </w:tblGrid>
      <w:tr w14:paraId="138506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805" w:type="dxa"/>
          </w:tcPr>
          <w:p w14:paraId="7DEE74B4">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1807" w:type="dxa"/>
          </w:tcPr>
          <w:p w14:paraId="3369876C">
            <w:pPr>
              <w:pStyle w:val="13"/>
              <w:keepNext w:val="0"/>
              <w:keepLines w:val="0"/>
              <w:pageBreakBefore w:val="0"/>
              <w:kinsoku/>
              <w:wordWrap/>
              <w:overflowPunct/>
              <w:topLinePunct w:val="0"/>
              <w:bidi w:val="0"/>
              <w:snapToGrid/>
              <w:spacing w:beforeAutospacing="0" w:after="0" w:afterAutospacing="0" w:line="240" w:lineRule="auto"/>
              <w:ind w:left="108"/>
              <w:rPr>
                <w:rFonts w:hint="default" w:ascii="Times New Roman" w:hAnsi="Times New Roman" w:cs="Times New Roman"/>
                <w:b/>
                <w:sz w:val="24"/>
                <w:szCs w:val="24"/>
                <w:lang w:val="kk-KZ"/>
              </w:rPr>
            </w:pPr>
            <w:r>
              <w:rPr>
                <w:rFonts w:hint="default" w:ascii="Times New Roman" w:hAnsi="Times New Roman" w:cs="Times New Roman"/>
                <w:b/>
                <w:sz w:val="24"/>
                <w:szCs w:val="24"/>
              </w:rPr>
              <w:t>202</w:t>
            </w:r>
            <w:r>
              <w:rPr>
                <w:rFonts w:hint="default" w:ascii="Times New Roman" w:hAnsi="Times New Roman" w:cs="Times New Roman"/>
                <w:b/>
                <w:sz w:val="24"/>
                <w:szCs w:val="24"/>
                <w:lang w:val="kk-KZ"/>
              </w:rPr>
              <w:t>2</w:t>
            </w:r>
            <w:r>
              <w:rPr>
                <w:rFonts w:hint="default" w:ascii="Times New Roman" w:hAnsi="Times New Roman" w:cs="Times New Roman"/>
                <w:b/>
                <w:sz w:val="24"/>
                <w:szCs w:val="24"/>
              </w:rPr>
              <w:t xml:space="preserve"> -</w:t>
            </w:r>
            <w:r>
              <w:rPr>
                <w:rFonts w:hint="default" w:ascii="Times New Roman" w:hAnsi="Times New Roman" w:cs="Times New Roman"/>
                <w:b/>
                <w:spacing w:val="-1"/>
                <w:sz w:val="24"/>
                <w:szCs w:val="24"/>
              </w:rPr>
              <w:t xml:space="preserve"> </w:t>
            </w:r>
            <w:r>
              <w:rPr>
                <w:rFonts w:hint="default" w:ascii="Times New Roman" w:hAnsi="Times New Roman" w:cs="Times New Roman"/>
                <w:b/>
                <w:spacing w:val="-4"/>
                <w:sz w:val="24"/>
                <w:szCs w:val="24"/>
              </w:rPr>
              <w:t>202</w:t>
            </w:r>
            <w:r>
              <w:rPr>
                <w:rFonts w:hint="default" w:ascii="Times New Roman" w:hAnsi="Times New Roman" w:cs="Times New Roman"/>
                <w:b/>
                <w:spacing w:val="-4"/>
                <w:sz w:val="24"/>
                <w:szCs w:val="24"/>
                <w:lang w:val="kk-KZ"/>
              </w:rPr>
              <w:t>3</w:t>
            </w:r>
          </w:p>
        </w:tc>
        <w:tc>
          <w:tcPr>
            <w:tcW w:w="1807" w:type="dxa"/>
          </w:tcPr>
          <w:p w14:paraId="31B74375">
            <w:pPr>
              <w:pStyle w:val="13"/>
              <w:keepNext w:val="0"/>
              <w:keepLines w:val="0"/>
              <w:pageBreakBefore w:val="0"/>
              <w:kinsoku/>
              <w:wordWrap/>
              <w:overflowPunct/>
              <w:topLinePunct w:val="0"/>
              <w:bidi w:val="0"/>
              <w:snapToGrid/>
              <w:spacing w:beforeAutospacing="0" w:after="0" w:afterAutospacing="0" w:line="240" w:lineRule="auto"/>
              <w:ind w:left="108"/>
              <w:rPr>
                <w:rFonts w:hint="default" w:ascii="Times New Roman" w:hAnsi="Times New Roman" w:cs="Times New Roman"/>
                <w:b/>
                <w:sz w:val="24"/>
                <w:szCs w:val="24"/>
                <w:lang w:val="kk-KZ"/>
              </w:rPr>
            </w:pPr>
            <w:r>
              <w:rPr>
                <w:rFonts w:hint="default" w:ascii="Times New Roman" w:hAnsi="Times New Roman" w:cs="Times New Roman"/>
                <w:b/>
                <w:sz w:val="24"/>
                <w:szCs w:val="24"/>
              </w:rPr>
              <w:t>202</w:t>
            </w:r>
            <w:r>
              <w:rPr>
                <w:rFonts w:hint="default" w:ascii="Times New Roman" w:hAnsi="Times New Roman" w:cs="Times New Roman"/>
                <w:b/>
                <w:sz w:val="24"/>
                <w:szCs w:val="24"/>
                <w:lang w:val="kk-KZ"/>
              </w:rPr>
              <w:t>3</w:t>
            </w:r>
            <w:r>
              <w:rPr>
                <w:rFonts w:hint="default" w:ascii="Times New Roman" w:hAnsi="Times New Roman" w:cs="Times New Roman"/>
                <w:b/>
                <w:sz w:val="24"/>
                <w:szCs w:val="24"/>
              </w:rPr>
              <w:t xml:space="preserve"> -</w:t>
            </w:r>
            <w:r>
              <w:rPr>
                <w:rFonts w:hint="default" w:ascii="Times New Roman" w:hAnsi="Times New Roman" w:cs="Times New Roman"/>
                <w:b/>
                <w:spacing w:val="-1"/>
                <w:sz w:val="24"/>
                <w:szCs w:val="24"/>
              </w:rPr>
              <w:t xml:space="preserve"> </w:t>
            </w:r>
            <w:r>
              <w:rPr>
                <w:rFonts w:hint="default" w:ascii="Times New Roman" w:hAnsi="Times New Roman" w:cs="Times New Roman"/>
                <w:b/>
                <w:spacing w:val="-4"/>
                <w:sz w:val="24"/>
                <w:szCs w:val="24"/>
              </w:rPr>
              <w:t>202</w:t>
            </w:r>
            <w:r>
              <w:rPr>
                <w:rFonts w:hint="default" w:ascii="Times New Roman" w:hAnsi="Times New Roman" w:cs="Times New Roman"/>
                <w:b/>
                <w:spacing w:val="-4"/>
                <w:sz w:val="24"/>
                <w:szCs w:val="24"/>
                <w:lang w:val="kk-KZ"/>
              </w:rPr>
              <w:t>4</w:t>
            </w:r>
          </w:p>
        </w:tc>
        <w:tc>
          <w:tcPr>
            <w:tcW w:w="1808" w:type="dxa"/>
          </w:tcPr>
          <w:p w14:paraId="46E2B26F">
            <w:pPr>
              <w:pStyle w:val="13"/>
              <w:keepNext w:val="0"/>
              <w:keepLines w:val="0"/>
              <w:pageBreakBefore w:val="0"/>
              <w:kinsoku/>
              <w:wordWrap/>
              <w:overflowPunct/>
              <w:topLinePunct w:val="0"/>
              <w:bidi w:val="0"/>
              <w:snapToGrid/>
              <w:spacing w:beforeAutospacing="0" w:after="0" w:afterAutospacing="0" w:line="240" w:lineRule="auto"/>
              <w:ind w:left="108"/>
              <w:rPr>
                <w:rFonts w:hint="default" w:ascii="Times New Roman" w:hAnsi="Times New Roman" w:cs="Times New Roman"/>
                <w:b/>
                <w:sz w:val="24"/>
                <w:szCs w:val="24"/>
                <w:lang w:val="kk-KZ"/>
              </w:rPr>
            </w:pPr>
            <w:r>
              <w:rPr>
                <w:rFonts w:hint="default" w:ascii="Times New Roman" w:hAnsi="Times New Roman" w:cs="Times New Roman"/>
                <w:b/>
                <w:sz w:val="24"/>
                <w:szCs w:val="24"/>
              </w:rPr>
              <w:t>202</w:t>
            </w:r>
            <w:r>
              <w:rPr>
                <w:rFonts w:hint="default" w:ascii="Times New Roman" w:hAnsi="Times New Roman" w:cs="Times New Roman"/>
                <w:b/>
                <w:sz w:val="24"/>
                <w:szCs w:val="24"/>
                <w:lang w:val="kk-KZ"/>
              </w:rPr>
              <w:t>4</w:t>
            </w:r>
            <w:r>
              <w:rPr>
                <w:rFonts w:hint="default" w:ascii="Times New Roman" w:hAnsi="Times New Roman" w:cs="Times New Roman"/>
                <w:b/>
                <w:sz w:val="24"/>
                <w:szCs w:val="24"/>
              </w:rPr>
              <w:t xml:space="preserve"> -</w:t>
            </w:r>
            <w:r>
              <w:rPr>
                <w:rFonts w:hint="default" w:ascii="Times New Roman" w:hAnsi="Times New Roman" w:cs="Times New Roman"/>
                <w:b/>
                <w:spacing w:val="-1"/>
                <w:sz w:val="24"/>
                <w:szCs w:val="24"/>
              </w:rPr>
              <w:t xml:space="preserve"> </w:t>
            </w:r>
            <w:r>
              <w:rPr>
                <w:rFonts w:hint="default" w:ascii="Times New Roman" w:hAnsi="Times New Roman" w:cs="Times New Roman"/>
                <w:b/>
                <w:spacing w:val="-4"/>
                <w:sz w:val="24"/>
                <w:szCs w:val="24"/>
              </w:rPr>
              <w:t>202</w:t>
            </w:r>
            <w:r>
              <w:rPr>
                <w:rFonts w:hint="default" w:ascii="Times New Roman" w:hAnsi="Times New Roman" w:cs="Times New Roman"/>
                <w:b/>
                <w:spacing w:val="-4"/>
                <w:sz w:val="24"/>
                <w:szCs w:val="24"/>
                <w:lang w:val="kk-KZ"/>
              </w:rPr>
              <w:t>5</w:t>
            </w:r>
          </w:p>
        </w:tc>
      </w:tr>
      <w:tr w14:paraId="177CE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805" w:type="dxa"/>
          </w:tcPr>
          <w:p w14:paraId="683A7AE1">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rPr>
            </w:pPr>
            <w:r>
              <w:rPr>
                <w:rFonts w:hint="default" w:ascii="Times New Roman" w:hAnsi="Times New Roman" w:cs="Times New Roman"/>
                <w:b/>
                <w:sz w:val="24"/>
                <w:szCs w:val="24"/>
              </w:rPr>
              <w:t>1</w:t>
            </w:r>
            <w:r>
              <w:rPr>
                <w:rFonts w:hint="default" w:ascii="Times New Roman" w:hAnsi="Times New Roman" w:cs="Times New Roman"/>
                <w:b/>
                <w:spacing w:val="60"/>
                <w:sz w:val="24"/>
                <w:szCs w:val="24"/>
              </w:rPr>
              <w:t xml:space="preserve"> </w:t>
            </w:r>
            <w:r>
              <w:rPr>
                <w:rFonts w:hint="default" w:ascii="Times New Roman" w:hAnsi="Times New Roman" w:cs="Times New Roman"/>
                <w:b/>
                <w:spacing w:val="-2"/>
                <w:sz w:val="24"/>
                <w:szCs w:val="24"/>
              </w:rPr>
              <w:t>класс</w:t>
            </w:r>
          </w:p>
        </w:tc>
        <w:tc>
          <w:tcPr>
            <w:tcW w:w="1807" w:type="dxa"/>
          </w:tcPr>
          <w:p w14:paraId="726330CE">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1807" w:type="dxa"/>
          </w:tcPr>
          <w:p w14:paraId="4B3E6D08">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1808" w:type="dxa"/>
          </w:tcPr>
          <w:p w14:paraId="00CE30FE">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r>
      <w:tr w14:paraId="58AC3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805" w:type="dxa"/>
          </w:tcPr>
          <w:p w14:paraId="2F045EDB">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pacing w:val="-2"/>
                <w:sz w:val="24"/>
                <w:szCs w:val="24"/>
              </w:rPr>
              <w:t>қазақ</w:t>
            </w:r>
          </w:p>
        </w:tc>
        <w:tc>
          <w:tcPr>
            <w:tcW w:w="1807" w:type="dxa"/>
          </w:tcPr>
          <w:p w14:paraId="5AC6AE17">
            <w:pPr>
              <w:pStyle w:val="13"/>
              <w:keepNext w:val="0"/>
              <w:keepLines w:val="0"/>
              <w:pageBreakBefore w:val="0"/>
              <w:kinsoku/>
              <w:wordWrap/>
              <w:overflowPunct/>
              <w:topLinePunct w:val="0"/>
              <w:bidi w:val="0"/>
              <w:snapToGrid/>
              <w:spacing w:beforeAutospacing="0" w:after="0" w:afterAutospacing="0" w:line="240" w:lineRule="auto"/>
              <w:ind w:left="11" w:right="1"/>
              <w:jc w:val="center"/>
              <w:rPr>
                <w:rFonts w:hint="default" w:ascii="Times New Roman" w:hAnsi="Times New Roman" w:cs="Times New Roman"/>
                <w:sz w:val="24"/>
                <w:szCs w:val="24"/>
              </w:rPr>
            </w:pPr>
            <w:r>
              <w:rPr>
                <w:rFonts w:hint="default" w:ascii="Times New Roman" w:hAnsi="Times New Roman" w:cs="Times New Roman"/>
                <w:spacing w:val="-4"/>
                <w:sz w:val="24"/>
                <w:szCs w:val="24"/>
                <w:lang w:val="kk-KZ"/>
              </w:rPr>
              <w:t>19</w:t>
            </w:r>
            <w:r>
              <w:rPr>
                <w:rFonts w:hint="default" w:ascii="Times New Roman" w:hAnsi="Times New Roman" w:cs="Times New Roman"/>
                <w:spacing w:val="-4"/>
                <w:sz w:val="24"/>
                <w:szCs w:val="24"/>
              </w:rPr>
              <w:t>,5</w:t>
            </w:r>
          </w:p>
        </w:tc>
        <w:tc>
          <w:tcPr>
            <w:tcW w:w="1807" w:type="dxa"/>
          </w:tcPr>
          <w:p w14:paraId="69868A67">
            <w:pPr>
              <w:pStyle w:val="13"/>
              <w:keepNext w:val="0"/>
              <w:keepLines w:val="0"/>
              <w:pageBreakBefore w:val="0"/>
              <w:kinsoku/>
              <w:wordWrap/>
              <w:overflowPunct/>
              <w:topLinePunct w:val="0"/>
              <w:bidi w:val="0"/>
              <w:snapToGrid/>
              <w:spacing w:beforeAutospacing="0" w:after="0" w:afterAutospacing="0" w:line="240" w:lineRule="auto"/>
              <w:ind w:left="11"/>
              <w:jc w:val="center"/>
              <w:rPr>
                <w:rFonts w:hint="default" w:ascii="Times New Roman" w:hAnsi="Times New Roman" w:cs="Times New Roman"/>
                <w:sz w:val="24"/>
                <w:szCs w:val="24"/>
              </w:rPr>
            </w:pPr>
            <w:r>
              <w:rPr>
                <w:rFonts w:hint="default" w:ascii="Times New Roman" w:hAnsi="Times New Roman" w:cs="Times New Roman"/>
                <w:spacing w:val="-4"/>
                <w:sz w:val="24"/>
                <w:szCs w:val="24"/>
              </w:rPr>
              <w:t>19,5</w:t>
            </w:r>
          </w:p>
        </w:tc>
        <w:tc>
          <w:tcPr>
            <w:tcW w:w="1808" w:type="dxa"/>
          </w:tcPr>
          <w:p w14:paraId="15E6532F">
            <w:pPr>
              <w:pStyle w:val="13"/>
              <w:keepNext w:val="0"/>
              <w:keepLines w:val="0"/>
              <w:pageBreakBefore w:val="0"/>
              <w:kinsoku/>
              <w:wordWrap/>
              <w:overflowPunct/>
              <w:topLinePunct w:val="0"/>
              <w:bidi w:val="0"/>
              <w:snapToGrid/>
              <w:spacing w:beforeAutospacing="0" w:after="0" w:afterAutospacing="0" w:line="240" w:lineRule="auto"/>
              <w:ind w:left="12"/>
              <w:jc w:val="center"/>
              <w:rPr>
                <w:rFonts w:hint="default" w:ascii="Times New Roman" w:hAnsi="Times New Roman" w:cs="Times New Roman"/>
                <w:sz w:val="24"/>
                <w:szCs w:val="24"/>
              </w:rPr>
            </w:pPr>
            <w:r>
              <w:rPr>
                <w:rFonts w:hint="default" w:ascii="Times New Roman" w:hAnsi="Times New Roman" w:cs="Times New Roman"/>
                <w:spacing w:val="-4"/>
                <w:sz w:val="24"/>
                <w:szCs w:val="24"/>
              </w:rPr>
              <w:t>19,5</w:t>
            </w:r>
          </w:p>
        </w:tc>
      </w:tr>
      <w:tr w14:paraId="5867A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805" w:type="dxa"/>
          </w:tcPr>
          <w:p w14:paraId="72F037EB">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rPr>
            </w:pPr>
            <w:r>
              <w:rPr>
                <w:rFonts w:hint="default" w:ascii="Times New Roman" w:hAnsi="Times New Roman" w:cs="Times New Roman"/>
                <w:b/>
                <w:sz w:val="24"/>
                <w:szCs w:val="24"/>
              </w:rPr>
              <w:t>2</w:t>
            </w:r>
            <w:r>
              <w:rPr>
                <w:rFonts w:hint="default" w:ascii="Times New Roman" w:hAnsi="Times New Roman" w:cs="Times New Roman"/>
                <w:b/>
                <w:spacing w:val="60"/>
                <w:sz w:val="24"/>
                <w:szCs w:val="24"/>
              </w:rPr>
              <w:t xml:space="preserve"> </w:t>
            </w:r>
            <w:r>
              <w:rPr>
                <w:rFonts w:hint="default" w:ascii="Times New Roman" w:hAnsi="Times New Roman" w:cs="Times New Roman"/>
                <w:b/>
                <w:spacing w:val="-2"/>
                <w:sz w:val="24"/>
                <w:szCs w:val="24"/>
              </w:rPr>
              <w:t>класс</w:t>
            </w:r>
          </w:p>
        </w:tc>
        <w:tc>
          <w:tcPr>
            <w:tcW w:w="1807" w:type="dxa"/>
          </w:tcPr>
          <w:p w14:paraId="1C8031AA">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1807" w:type="dxa"/>
          </w:tcPr>
          <w:p w14:paraId="7B73D58B">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1808" w:type="dxa"/>
          </w:tcPr>
          <w:p w14:paraId="296047DD">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r>
      <w:tr w14:paraId="08D20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805" w:type="dxa"/>
          </w:tcPr>
          <w:p w14:paraId="29AEBE84">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pacing w:val="-2"/>
                <w:sz w:val="24"/>
                <w:szCs w:val="24"/>
              </w:rPr>
              <w:t>қазақ</w:t>
            </w:r>
          </w:p>
        </w:tc>
        <w:tc>
          <w:tcPr>
            <w:tcW w:w="1807" w:type="dxa"/>
          </w:tcPr>
          <w:p w14:paraId="467E090A">
            <w:pPr>
              <w:pStyle w:val="13"/>
              <w:keepNext w:val="0"/>
              <w:keepLines w:val="0"/>
              <w:pageBreakBefore w:val="0"/>
              <w:kinsoku/>
              <w:wordWrap/>
              <w:overflowPunct/>
              <w:topLinePunct w:val="0"/>
              <w:bidi w:val="0"/>
              <w:snapToGrid/>
              <w:spacing w:beforeAutospacing="0" w:after="0" w:afterAutospacing="0" w:line="240" w:lineRule="auto"/>
              <w:ind w:left="11" w:right="3"/>
              <w:jc w:val="center"/>
              <w:rPr>
                <w:rFonts w:hint="default" w:ascii="Times New Roman" w:hAnsi="Times New Roman" w:cs="Times New Roman"/>
                <w:sz w:val="24"/>
                <w:szCs w:val="24"/>
                <w:lang w:val="kk-KZ"/>
              </w:rPr>
            </w:pPr>
            <w:r>
              <w:rPr>
                <w:rFonts w:hint="default" w:ascii="Times New Roman" w:hAnsi="Times New Roman" w:cs="Times New Roman"/>
                <w:spacing w:val="-5"/>
                <w:sz w:val="24"/>
                <w:szCs w:val="24"/>
              </w:rPr>
              <w:t>2</w:t>
            </w:r>
            <w:r>
              <w:rPr>
                <w:rFonts w:hint="default" w:ascii="Times New Roman" w:hAnsi="Times New Roman" w:cs="Times New Roman"/>
                <w:spacing w:val="-5"/>
                <w:sz w:val="24"/>
                <w:szCs w:val="24"/>
                <w:lang w:val="kk-KZ"/>
              </w:rPr>
              <w:t>4</w:t>
            </w:r>
          </w:p>
        </w:tc>
        <w:tc>
          <w:tcPr>
            <w:tcW w:w="1807" w:type="dxa"/>
          </w:tcPr>
          <w:p w14:paraId="23BD0044">
            <w:pPr>
              <w:pStyle w:val="13"/>
              <w:keepNext w:val="0"/>
              <w:keepLines w:val="0"/>
              <w:pageBreakBefore w:val="0"/>
              <w:kinsoku/>
              <w:wordWrap/>
              <w:overflowPunct/>
              <w:topLinePunct w:val="0"/>
              <w:bidi w:val="0"/>
              <w:snapToGrid/>
              <w:spacing w:beforeAutospacing="0" w:after="0" w:afterAutospacing="0" w:line="240" w:lineRule="auto"/>
              <w:ind w:left="11" w:right="2"/>
              <w:jc w:val="center"/>
              <w:rPr>
                <w:rFonts w:hint="default" w:ascii="Times New Roman" w:hAnsi="Times New Roman" w:cs="Times New Roman"/>
                <w:sz w:val="24"/>
                <w:szCs w:val="24"/>
              </w:rPr>
            </w:pPr>
            <w:r>
              <w:rPr>
                <w:rFonts w:hint="default" w:ascii="Times New Roman" w:hAnsi="Times New Roman" w:cs="Times New Roman"/>
                <w:spacing w:val="-5"/>
                <w:sz w:val="24"/>
                <w:szCs w:val="24"/>
              </w:rPr>
              <w:t>24</w:t>
            </w:r>
          </w:p>
        </w:tc>
        <w:tc>
          <w:tcPr>
            <w:tcW w:w="1808" w:type="dxa"/>
          </w:tcPr>
          <w:p w14:paraId="358E0130">
            <w:pPr>
              <w:pStyle w:val="13"/>
              <w:keepNext w:val="0"/>
              <w:keepLines w:val="0"/>
              <w:pageBreakBefore w:val="0"/>
              <w:kinsoku/>
              <w:wordWrap/>
              <w:overflowPunct/>
              <w:topLinePunct w:val="0"/>
              <w:bidi w:val="0"/>
              <w:snapToGrid/>
              <w:spacing w:beforeAutospacing="0" w:after="0" w:afterAutospacing="0" w:line="240" w:lineRule="auto"/>
              <w:ind w:left="12" w:right="2"/>
              <w:jc w:val="center"/>
              <w:rPr>
                <w:rFonts w:hint="default" w:ascii="Times New Roman" w:hAnsi="Times New Roman" w:cs="Times New Roman"/>
                <w:sz w:val="24"/>
                <w:szCs w:val="24"/>
              </w:rPr>
            </w:pPr>
            <w:r>
              <w:rPr>
                <w:rFonts w:hint="default" w:ascii="Times New Roman" w:hAnsi="Times New Roman" w:cs="Times New Roman"/>
                <w:spacing w:val="-5"/>
                <w:sz w:val="24"/>
                <w:szCs w:val="24"/>
              </w:rPr>
              <w:t>24</w:t>
            </w:r>
          </w:p>
        </w:tc>
      </w:tr>
      <w:tr w14:paraId="202B3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805" w:type="dxa"/>
          </w:tcPr>
          <w:p w14:paraId="0E44B856">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rPr>
            </w:pPr>
            <w:r>
              <w:rPr>
                <w:rFonts w:hint="default" w:ascii="Times New Roman" w:hAnsi="Times New Roman" w:cs="Times New Roman"/>
                <w:b/>
                <w:sz w:val="24"/>
                <w:szCs w:val="24"/>
              </w:rPr>
              <w:t>3</w:t>
            </w:r>
            <w:r>
              <w:rPr>
                <w:rFonts w:hint="default" w:ascii="Times New Roman" w:hAnsi="Times New Roman" w:cs="Times New Roman"/>
                <w:b/>
                <w:spacing w:val="60"/>
                <w:sz w:val="24"/>
                <w:szCs w:val="24"/>
              </w:rPr>
              <w:t xml:space="preserve"> </w:t>
            </w:r>
            <w:r>
              <w:rPr>
                <w:rFonts w:hint="default" w:ascii="Times New Roman" w:hAnsi="Times New Roman" w:cs="Times New Roman"/>
                <w:b/>
                <w:spacing w:val="-2"/>
                <w:sz w:val="24"/>
                <w:szCs w:val="24"/>
              </w:rPr>
              <w:t>класс</w:t>
            </w:r>
          </w:p>
        </w:tc>
        <w:tc>
          <w:tcPr>
            <w:tcW w:w="1807" w:type="dxa"/>
          </w:tcPr>
          <w:p w14:paraId="4A6695BC">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1807" w:type="dxa"/>
          </w:tcPr>
          <w:p w14:paraId="023D966C">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1808" w:type="dxa"/>
          </w:tcPr>
          <w:p w14:paraId="709F85FA">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r>
      <w:tr w14:paraId="7F276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805" w:type="dxa"/>
          </w:tcPr>
          <w:p w14:paraId="1EF19AA4">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pacing w:val="-2"/>
                <w:sz w:val="24"/>
                <w:szCs w:val="24"/>
              </w:rPr>
              <w:t>қазақ</w:t>
            </w:r>
          </w:p>
        </w:tc>
        <w:tc>
          <w:tcPr>
            <w:tcW w:w="1807" w:type="dxa"/>
          </w:tcPr>
          <w:p w14:paraId="3CE8D517">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lang w:val="kk-KZ"/>
              </w:rPr>
            </w:pPr>
            <w:r>
              <w:rPr>
                <w:rFonts w:hint="default" w:ascii="Times New Roman" w:hAnsi="Times New Roman" w:cs="Times New Roman"/>
                <w:sz w:val="24"/>
                <w:szCs w:val="24"/>
                <w:lang w:val="kk-KZ"/>
              </w:rPr>
              <w:t>26</w:t>
            </w:r>
          </w:p>
        </w:tc>
        <w:tc>
          <w:tcPr>
            <w:tcW w:w="1807" w:type="dxa"/>
          </w:tcPr>
          <w:p w14:paraId="4B850DAC">
            <w:pPr>
              <w:pStyle w:val="13"/>
              <w:keepNext w:val="0"/>
              <w:keepLines w:val="0"/>
              <w:pageBreakBefore w:val="0"/>
              <w:kinsoku/>
              <w:wordWrap/>
              <w:overflowPunct/>
              <w:topLinePunct w:val="0"/>
              <w:bidi w:val="0"/>
              <w:snapToGrid/>
              <w:spacing w:beforeAutospacing="0" w:after="0" w:afterAutospacing="0" w:line="240" w:lineRule="auto"/>
              <w:ind w:left="11" w:right="2"/>
              <w:jc w:val="center"/>
              <w:rPr>
                <w:rFonts w:hint="default" w:ascii="Times New Roman" w:hAnsi="Times New Roman" w:cs="Times New Roman"/>
                <w:sz w:val="24"/>
                <w:szCs w:val="24"/>
              </w:rPr>
            </w:pPr>
            <w:r>
              <w:rPr>
                <w:rFonts w:hint="default" w:ascii="Times New Roman" w:hAnsi="Times New Roman" w:cs="Times New Roman"/>
                <w:spacing w:val="-5"/>
                <w:sz w:val="24"/>
                <w:szCs w:val="24"/>
              </w:rPr>
              <w:t>26</w:t>
            </w:r>
          </w:p>
        </w:tc>
        <w:tc>
          <w:tcPr>
            <w:tcW w:w="1808" w:type="dxa"/>
          </w:tcPr>
          <w:p w14:paraId="6B9D1390">
            <w:pPr>
              <w:pStyle w:val="13"/>
              <w:keepNext w:val="0"/>
              <w:keepLines w:val="0"/>
              <w:pageBreakBefore w:val="0"/>
              <w:kinsoku/>
              <w:wordWrap/>
              <w:overflowPunct/>
              <w:topLinePunct w:val="0"/>
              <w:bidi w:val="0"/>
              <w:snapToGrid/>
              <w:spacing w:beforeAutospacing="0" w:after="0" w:afterAutospacing="0" w:line="240" w:lineRule="auto"/>
              <w:ind w:left="12" w:right="2"/>
              <w:jc w:val="center"/>
              <w:rPr>
                <w:rFonts w:hint="default" w:ascii="Times New Roman" w:hAnsi="Times New Roman" w:cs="Times New Roman"/>
                <w:sz w:val="24"/>
                <w:szCs w:val="24"/>
              </w:rPr>
            </w:pPr>
            <w:r>
              <w:rPr>
                <w:rFonts w:hint="default" w:ascii="Times New Roman" w:hAnsi="Times New Roman" w:cs="Times New Roman"/>
                <w:spacing w:val="-5"/>
                <w:sz w:val="24"/>
                <w:szCs w:val="24"/>
              </w:rPr>
              <w:t>26</w:t>
            </w:r>
          </w:p>
        </w:tc>
      </w:tr>
      <w:tr w14:paraId="3C13F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805" w:type="dxa"/>
          </w:tcPr>
          <w:p w14:paraId="08D79CEF">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rPr>
            </w:pPr>
            <w:r>
              <w:rPr>
                <w:rFonts w:hint="default" w:ascii="Times New Roman" w:hAnsi="Times New Roman" w:cs="Times New Roman"/>
                <w:b/>
                <w:sz w:val="24"/>
                <w:szCs w:val="24"/>
              </w:rPr>
              <w:t>4</w:t>
            </w:r>
            <w:r>
              <w:rPr>
                <w:rFonts w:hint="default" w:ascii="Times New Roman" w:hAnsi="Times New Roman" w:cs="Times New Roman"/>
                <w:b/>
                <w:spacing w:val="60"/>
                <w:sz w:val="24"/>
                <w:szCs w:val="24"/>
              </w:rPr>
              <w:t xml:space="preserve"> </w:t>
            </w:r>
            <w:r>
              <w:rPr>
                <w:rFonts w:hint="default" w:ascii="Times New Roman" w:hAnsi="Times New Roman" w:cs="Times New Roman"/>
                <w:b/>
                <w:spacing w:val="-2"/>
                <w:sz w:val="24"/>
                <w:szCs w:val="24"/>
              </w:rPr>
              <w:t>класс</w:t>
            </w:r>
          </w:p>
        </w:tc>
        <w:tc>
          <w:tcPr>
            <w:tcW w:w="1807" w:type="dxa"/>
          </w:tcPr>
          <w:p w14:paraId="202CBE20">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1807" w:type="dxa"/>
          </w:tcPr>
          <w:p w14:paraId="77C873B4">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1808" w:type="dxa"/>
          </w:tcPr>
          <w:p w14:paraId="5BD4C00A">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r>
      <w:tr w14:paraId="39F9D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805" w:type="dxa"/>
          </w:tcPr>
          <w:p w14:paraId="1BD0534F">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pacing w:val="-2"/>
                <w:sz w:val="24"/>
                <w:szCs w:val="24"/>
              </w:rPr>
              <w:t>қазақ</w:t>
            </w:r>
          </w:p>
        </w:tc>
        <w:tc>
          <w:tcPr>
            <w:tcW w:w="1807" w:type="dxa"/>
          </w:tcPr>
          <w:p w14:paraId="76B90767">
            <w:pPr>
              <w:pStyle w:val="13"/>
              <w:keepNext w:val="0"/>
              <w:keepLines w:val="0"/>
              <w:pageBreakBefore w:val="0"/>
              <w:kinsoku/>
              <w:wordWrap/>
              <w:overflowPunct/>
              <w:topLinePunct w:val="0"/>
              <w:bidi w:val="0"/>
              <w:snapToGrid/>
              <w:spacing w:beforeAutospacing="0" w:after="0" w:afterAutospacing="0" w:line="240" w:lineRule="auto"/>
              <w:ind w:left="11" w:right="3"/>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26</w:t>
            </w:r>
          </w:p>
        </w:tc>
        <w:tc>
          <w:tcPr>
            <w:tcW w:w="1807" w:type="dxa"/>
          </w:tcPr>
          <w:p w14:paraId="6902D8D5">
            <w:pPr>
              <w:pStyle w:val="13"/>
              <w:keepNext w:val="0"/>
              <w:keepLines w:val="0"/>
              <w:pageBreakBefore w:val="0"/>
              <w:kinsoku/>
              <w:wordWrap/>
              <w:overflowPunct/>
              <w:topLinePunct w:val="0"/>
              <w:bidi w:val="0"/>
              <w:snapToGrid/>
              <w:spacing w:beforeAutospacing="0" w:after="0" w:afterAutospacing="0" w:line="240" w:lineRule="auto"/>
              <w:ind w:left="11" w:right="2"/>
              <w:jc w:val="center"/>
              <w:rPr>
                <w:rFonts w:hint="default" w:ascii="Times New Roman" w:hAnsi="Times New Roman" w:cs="Times New Roman"/>
                <w:sz w:val="24"/>
                <w:szCs w:val="24"/>
              </w:rPr>
            </w:pPr>
            <w:r>
              <w:rPr>
                <w:rFonts w:hint="default" w:ascii="Times New Roman" w:hAnsi="Times New Roman" w:cs="Times New Roman"/>
                <w:spacing w:val="-5"/>
                <w:sz w:val="24"/>
                <w:szCs w:val="24"/>
              </w:rPr>
              <w:t>26</w:t>
            </w:r>
          </w:p>
        </w:tc>
        <w:tc>
          <w:tcPr>
            <w:tcW w:w="1808" w:type="dxa"/>
          </w:tcPr>
          <w:p w14:paraId="3C4B5F2D">
            <w:pPr>
              <w:pStyle w:val="13"/>
              <w:keepNext w:val="0"/>
              <w:keepLines w:val="0"/>
              <w:pageBreakBefore w:val="0"/>
              <w:kinsoku/>
              <w:wordWrap/>
              <w:overflowPunct/>
              <w:topLinePunct w:val="0"/>
              <w:bidi w:val="0"/>
              <w:snapToGrid/>
              <w:spacing w:beforeAutospacing="0" w:after="0" w:afterAutospacing="0" w:line="240" w:lineRule="auto"/>
              <w:ind w:left="12" w:right="2"/>
              <w:jc w:val="center"/>
              <w:rPr>
                <w:rFonts w:hint="default" w:ascii="Times New Roman" w:hAnsi="Times New Roman" w:cs="Times New Roman"/>
                <w:sz w:val="24"/>
                <w:szCs w:val="24"/>
              </w:rPr>
            </w:pPr>
            <w:r>
              <w:rPr>
                <w:rFonts w:hint="default" w:ascii="Times New Roman" w:hAnsi="Times New Roman" w:cs="Times New Roman"/>
                <w:spacing w:val="-5"/>
                <w:sz w:val="24"/>
                <w:szCs w:val="24"/>
              </w:rPr>
              <w:t>26</w:t>
            </w:r>
          </w:p>
        </w:tc>
      </w:tr>
      <w:tr w14:paraId="6F064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805" w:type="dxa"/>
          </w:tcPr>
          <w:p w14:paraId="77BD3040">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rPr>
            </w:pPr>
            <w:r>
              <w:rPr>
                <w:rFonts w:hint="default" w:ascii="Times New Roman" w:hAnsi="Times New Roman" w:cs="Times New Roman"/>
                <w:b/>
                <w:sz w:val="24"/>
                <w:szCs w:val="24"/>
              </w:rPr>
              <w:t>5</w:t>
            </w:r>
            <w:r>
              <w:rPr>
                <w:rFonts w:hint="default" w:ascii="Times New Roman" w:hAnsi="Times New Roman" w:cs="Times New Roman"/>
                <w:b/>
                <w:spacing w:val="60"/>
                <w:sz w:val="24"/>
                <w:szCs w:val="24"/>
              </w:rPr>
              <w:t xml:space="preserve"> </w:t>
            </w:r>
            <w:r>
              <w:rPr>
                <w:rFonts w:hint="default" w:ascii="Times New Roman" w:hAnsi="Times New Roman" w:cs="Times New Roman"/>
                <w:b/>
                <w:spacing w:val="-2"/>
                <w:sz w:val="24"/>
                <w:szCs w:val="24"/>
              </w:rPr>
              <w:t>класс</w:t>
            </w:r>
          </w:p>
        </w:tc>
        <w:tc>
          <w:tcPr>
            <w:tcW w:w="1807" w:type="dxa"/>
          </w:tcPr>
          <w:p w14:paraId="6C9090D8">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1807" w:type="dxa"/>
          </w:tcPr>
          <w:p w14:paraId="48DE9EE5">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1808" w:type="dxa"/>
          </w:tcPr>
          <w:p w14:paraId="176C14F8">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r>
      <w:tr w14:paraId="52C79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805" w:type="dxa"/>
          </w:tcPr>
          <w:p w14:paraId="0D807E0C">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pacing w:val="-2"/>
                <w:sz w:val="24"/>
                <w:szCs w:val="24"/>
              </w:rPr>
              <w:t>қазақ</w:t>
            </w:r>
          </w:p>
        </w:tc>
        <w:tc>
          <w:tcPr>
            <w:tcW w:w="1807" w:type="dxa"/>
          </w:tcPr>
          <w:p w14:paraId="71D20767">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lang w:val="kk-KZ"/>
              </w:rPr>
            </w:pPr>
            <w:r>
              <w:rPr>
                <w:rFonts w:hint="default" w:ascii="Times New Roman" w:hAnsi="Times New Roman" w:cs="Times New Roman"/>
                <w:sz w:val="24"/>
                <w:szCs w:val="24"/>
                <w:lang w:val="kk-KZ"/>
              </w:rPr>
              <w:t>28,5</w:t>
            </w:r>
          </w:p>
        </w:tc>
        <w:tc>
          <w:tcPr>
            <w:tcW w:w="1807" w:type="dxa"/>
          </w:tcPr>
          <w:p w14:paraId="4DEA3809">
            <w:pPr>
              <w:pStyle w:val="13"/>
              <w:keepNext w:val="0"/>
              <w:keepLines w:val="0"/>
              <w:pageBreakBefore w:val="0"/>
              <w:kinsoku/>
              <w:wordWrap/>
              <w:overflowPunct/>
              <w:topLinePunct w:val="0"/>
              <w:bidi w:val="0"/>
              <w:snapToGrid/>
              <w:spacing w:beforeAutospacing="0" w:after="0" w:afterAutospacing="0" w:line="240" w:lineRule="auto"/>
              <w:ind w:left="11"/>
              <w:jc w:val="center"/>
              <w:rPr>
                <w:rFonts w:hint="default" w:ascii="Times New Roman" w:hAnsi="Times New Roman" w:cs="Times New Roman"/>
                <w:sz w:val="24"/>
                <w:szCs w:val="24"/>
              </w:rPr>
            </w:pPr>
            <w:r>
              <w:rPr>
                <w:rFonts w:hint="default" w:ascii="Times New Roman" w:hAnsi="Times New Roman" w:cs="Times New Roman"/>
                <w:spacing w:val="-4"/>
                <w:sz w:val="24"/>
                <w:szCs w:val="24"/>
              </w:rPr>
              <w:t>28,5</w:t>
            </w:r>
          </w:p>
        </w:tc>
        <w:tc>
          <w:tcPr>
            <w:tcW w:w="1808" w:type="dxa"/>
          </w:tcPr>
          <w:p w14:paraId="2D411450">
            <w:pPr>
              <w:pStyle w:val="13"/>
              <w:keepNext w:val="0"/>
              <w:keepLines w:val="0"/>
              <w:pageBreakBefore w:val="0"/>
              <w:kinsoku/>
              <w:wordWrap/>
              <w:overflowPunct/>
              <w:topLinePunct w:val="0"/>
              <w:bidi w:val="0"/>
              <w:snapToGrid/>
              <w:spacing w:beforeAutospacing="0" w:after="0" w:afterAutospacing="0" w:line="240" w:lineRule="auto"/>
              <w:ind w:left="12"/>
              <w:jc w:val="center"/>
              <w:rPr>
                <w:rFonts w:hint="default" w:ascii="Times New Roman" w:hAnsi="Times New Roman" w:cs="Times New Roman"/>
                <w:sz w:val="24"/>
                <w:szCs w:val="24"/>
              </w:rPr>
            </w:pPr>
            <w:r>
              <w:rPr>
                <w:rFonts w:hint="default" w:ascii="Times New Roman" w:hAnsi="Times New Roman" w:cs="Times New Roman"/>
                <w:spacing w:val="-4"/>
                <w:sz w:val="24"/>
                <w:szCs w:val="24"/>
              </w:rPr>
              <w:t>28,5</w:t>
            </w:r>
          </w:p>
        </w:tc>
      </w:tr>
      <w:tr w14:paraId="26B66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805" w:type="dxa"/>
          </w:tcPr>
          <w:p w14:paraId="20D9BECE">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rPr>
            </w:pPr>
            <w:r>
              <w:rPr>
                <w:rFonts w:hint="default" w:ascii="Times New Roman" w:hAnsi="Times New Roman" w:cs="Times New Roman"/>
                <w:b/>
                <w:sz w:val="24"/>
                <w:szCs w:val="24"/>
              </w:rPr>
              <w:t>6</w:t>
            </w:r>
            <w:r>
              <w:rPr>
                <w:rFonts w:hint="default" w:ascii="Times New Roman" w:hAnsi="Times New Roman" w:cs="Times New Roman"/>
                <w:b/>
                <w:spacing w:val="60"/>
                <w:sz w:val="24"/>
                <w:szCs w:val="24"/>
              </w:rPr>
              <w:t xml:space="preserve"> </w:t>
            </w:r>
            <w:r>
              <w:rPr>
                <w:rFonts w:hint="default" w:ascii="Times New Roman" w:hAnsi="Times New Roman" w:cs="Times New Roman"/>
                <w:b/>
                <w:spacing w:val="-2"/>
                <w:sz w:val="24"/>
                <w:szCs w:val="24"/>
              </w:rPr>
              <w:t>класс</w:t>
            </w:r>
          </w:p>
        </w:tc>
        <w:tc>
          <w:tcPr>
            <w:tcW w:w="1807" w:type="dxa"/>
          </w:tcPr>
          <w:p w14:paraId="09571779">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1807" w:type="dxa"/>
          </w:tcPr>
          <w:p w14:paraId="33A73E36">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1808" w:type="dxa"/>
          </w:tcPr>
          <w:p w14:paraId="7DEA469A">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r>
      <w:tr w14:paraId="0CB18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805" w:type="dxa"/>
          </w:tcPr>
          <w:p w14:paraId="5B72A92F">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pacing w:val="-2"/>
                <w:sz w:val="24"/>
                <w:szCs w:val="24"/>
              </w:rPr>
              <w:t>қазақ</w:t>
            </w:r>
          </w:p>
        </w:tc>
        <w:tc>
          <w:tcPr>
            <w:tcW w:w="1807" w:type="dxa"/>
          </w:tcPr>
          <w:p w14:paraId="35393012">
            <w:pPr>
              <w:pStyle w:val="13"/>
              <w:keepNext w:val="0"/>
              <w:keepLines w:val="0"/>
              <w:pageBreakBefore w:val="0"/>
              <w:kinsoku/>
              <w:wordWrap/>
              <w:overflowPunct/>
              <w:topLinePunct w:val="0"/>
              <w:bidi w:val="0"/>
              <w:snapToGrid/>
              <w:spacing w:beforeAutospacing="0" w:after="0" w:afterAutospacing="0" w:line="240" w:lineRule="auto"/>
              <w:ind w:left="11" w:right="3"/>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28,5</w:t>
            </w:r>
          </w:p>
        </w:tc>
        <w:tc>
          <w:tcPr>
            <w:tcW w:w="1807" w:type="dxa"/>
          </w:tcPr>
          <w:p w14:paraId="01E1EE21">
            <w:pPr>
              <w:pStyle w:val="13"/>
              <w:keepNext w:val="0"/>
              <w:keepLines w:val="0"/>
              <w:pageBreakBefore w:val="0"/>
              <w:kinsoku/>
              <w:wordWrap/>
              <w:overflowPunct/>
              <w:topLinePunct w:val="0"/>
              <w:bidi w:val="0"/>
              <w:snapToGrid/>
              <w:spacing w:beforeAutospacing="0" w:after="0" w:afterAutospacing="0" w:line="240" w:lineRule="auto"/>
              <w:ind w:left="11"/>
              <w:jc w:val="center"/>
              <w:rPr>
                <w:rFonts w:hint="default" w:ascii="Times New Roman" w:hAnsi="Times New Roman" w:cs="Times New Roman"/>
                <w:sz w:val="24"/>
                <w:szCs w:val="24"/>
              </w:rPr>
            </w:pPr>
            <w:r>
              <w:rPr>
                <w:rFonts w:hint="default" w:ascii="Times New Roman" w:hAnsi="Times New Roman" w:cs="Times New Roman"/>
                <w:spacing w:val="-4"/>
                <w:sz w:val="24"/>
                <w:szCs w:val="24"/>
              </w:rPr>
              <w:t>28,5</w:t>
            </w:r>
          </w:p>
        </w:tc>
        <w:tc>
          <w:tcPr>
            <w:tcW w:w="1808" w:type="dxa"/>
          </w:tcPr>
          <w:p w14:paraId="38241631">
            <w:pPr>
              <w:pStyle w:val="13"/>
              <w:keepNext w:val="0"/>
              <w:keepLines w:val="0"/>
              <w:pageBreakBefore w:val="0"/>
              <w:kinsoku/>
              <w:wordWrap/>
              <w:overflowPunct/>
              <w:topLinePunct w:val="0"/>
              <w:bidi w:val="0"/>
              <w:snapToGrid/>
              <w:spacing w:beforeAutospacing="0" w:after="0" w:afterAutospacing="0" w:line="240" w:lineRule="auto"/>
              <w:ind w:left="12"/>
              <w:jc w:val="center"/>
              <w:rPr>
                <w:rFonts w:hint="default" w:ascii="Times New Roman" w:hAnsi="Times New Roman" w:cs="Times New Roman"/>
                <w:sz w:val="24"/>
                <w:szCs w:val="24"/>
              </w:rPr>
            </w:pPr>
            <w:r>
              <w:rPr>
                <w:rFonts w:hint="default" w:ascii="Times New Roman" w:hAnsi="Times New Roman" w:cs="Times New Roman"/>
                <w:spacing w:val="-4"/>
                <w:sz w:val="24"/>
                <w:szCs w:val="24"/>
              </w:rPr>
              <w:t>28,5</w:t>
            </w:r>
          </w:p>
        </w:tc>
      </w:tr>
      <w:tr w14:paraId="0CB6A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805" w:type="dxa"/>
          </w:tcPr>
          <w:p w14:paraId="44166ADD">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rPr>
            </w:pPr>
            <w:r>
              <w:rPr>
                <w:rFonts w:hint="default" w:ascii="Times New Roman" w:hAnsi="Times New Roman" w:cs="Times New Roman"/>
                <w:b/>
                <w:sz w:val="24"/>
                <w:szCs w:val="24"/>
              </w:rPr>
              <w:t>7</w:t>
            </w:r>
            <w:r>
              <w:rPr>
                <w:rFonts w:hint="default" w:ascii="Times New Roman" w:hAnsi="Times New Roman" w:cs="Times New Roman"/>
                <w:b/>
                <w:spacing w:val="60"/>
                <w:sz w:val="24"/>
                <w:szCs w:val="24"/>
              </w:rPr>
              <w:t xml:space="preserve"> </w:t>
            </w:r>
            <w:r>
              <w:rPr>
                <w:rFonts w:hint="default" w:ascii="Times New Roman" w:hAnsi="Times New Roman" w:cs="Times New Roman"/>
                <w:b/>
                <w:spacing w:val="-2"/>
                <w:sz w:val="24"/>
                <w:szCs w:val="24"/>
              </w:rPr>
              <w:t>класс</w:t>
            </w:r>
          </w:p>
        </w:tc>
        <w:tc>
          <w:tcPr>
            <w:tcW w:w="1807" w:type="dxa"/>
          </w:tcPr>
          <w:p w14:paraId="796AF6B7">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1807" w:type="dxa"/>
          </w:tcPr>
          <w:p w14:paraId="42FA7C64">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1808" w:type="dxa"/>
          </w:tcPr>
          <w:p w14:paraId="41067892">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r>
      <w:tr w14:paraId="78875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805" w:type="dxa"/>
          </w:tcPr>
          <w:p w14:paraId="0DF29081">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pacing w:val="-2"/>
                <w:sz w:val="24"/>
                <w:szCs w:val="24"/>
              </w:rPr>
              <w:t>қазақ</w:t>
            </w:r>
          </w:p>
        </w:tc>
        <w:tc>
          <w:tcPr>
            <w:tcW w:w="1807" w:type="dxa"/>
          </w:tcPr>
          <w:p w14:paraId="41CB4A31">
            <w:pPr>
              <w:pStyle w:val="13"/>
              <w:keepNext w:val="0"/>
              <w:keepLines w:val="0"/>
              <w:pageBreakBefore w:val="0"/>
              <w:kinsoku/>
              <w:wordWrap/>
              <w:overflowPunct/>
              <w:topLinePunct w:val="0"/>
              <w:bidi w:val="0"/>
              <w:snapToGrid/>
              <w:spacing w:beforeAutospacing="0" w:after="0" w:afterAutospacing="0" w:line="240" w:lineRule="auto"/>
              <w:ind w:left="11" w:right="3"/>
              <w:jc w:val="center"/>
              <w:rPr>
                <w:rFonts w:hint="default" w:ascii="Times New Roman" w:hAnsi="Times New Roman" w:cs="Times New Roman"/>
                <w:sz w:val="24"/>
                <w:szCs w:val="24"/>
                <w:lang w:val="kk-KZ"/>
              </w:rPr>
            </w:pPr>
            <w:r>
              <w:rPr>
                <w:rFonts w:hint="default" w:ascii="Times New Roman" w:hAnsi="Times New Roman" w:cs="Times New Roman"/>
                <w:spacing w:val="-5"/>
                <w:sz w:val="24"/>
                <w:szCs w:val="24"/>
              </w:rPr>
              <w:t>3</w:t>
            </w:r>
            <w:r>
              <w:rPr>
                <w:rFonts w:hint="default" w:ascii="Times New Roman" w:hAnsi="Times New Roman" w:cs="Times New Roman"/>
                <w:spacing w:val="-5"/>
                <w:sz w:val="24"/>
                <w:szCs w:val="24"/>
                <w:lang w:val="kk-KZ"/>
              </w:rPr>
              <w:t>1,5</w:t>
            </w:r>
          </w:p>
        </w:tc>
        <w:tc>
          <w:tcPr>
            <w:tcW w:w="1807" w:type="dxa"/>
          </w:tcPr>
          <w:p w14:paraId="556073F1">
            <w:pPr>
              <w:pStyle w:val="13"/>
              <w:keepNext w:val="0"/>
              <w:keepLines w:val="0"/>
              <w:pageBreakBefore w:val="0"/>
              <w:kinsoku/>
              <w:wordWrap/>
              <w:overflowPunct/>
              <w:topLinePunct w:val="0"/>
              <w:bidi w:val="0"/>
              <w:snapToGrid/>
              <w:spacing w:beforeAutospacing="0" w:after="0" w:afterAutospacing="0" w:line="240" w:lineRule="auto"/>
              <w:ind w:left="11"/>
              <w:jc w:val="center"/>
              <w:rPr>
                <w:rFonts w:hint="default" w:ascii="Times New Roman" w:hAnsi="Times New Roman" w:cs="Times New Roman"/>
                <w:sz w:val="24"/>
                <w:szCs w:val="24"/>
              </w:rPr>
            </w:pPr>
            <w:r>
              <w:rPr>
                <w:rFonts w:hint="default" w:ascii="Times New Roman" w:hAnsi="Times New Roman" w:cs="Times New Roman"/>
                <w:spacing w:val="-4"/>
                <w:sz w:val="24"/>
                <w:szCs w:val="24"/>
              </w:rPr>
              <w:t>31,5</w:t>
            </w:r>
          </w:p>
        </w:tc>
        <w:tc>
          <w:tcPr>
            <w:tcW w:w="1808" w:type="dxa"/>
          </w:tcPr>
          <w:p w14:paraId="033B24CC">
            <w:pPr>
              <w:pStyle w:val="13"/>
              <w:keepNext w:val="0"/>
              <w:keepLines w:val="0"/>
              <w:pageBreakBefore w:val="0"/>
              <w:kinsoku/>
              <w:wordWrap/>
              <w:overflowPunct/>
              <w:topLinePunct w:val="0"/>
              <w:bidi w:val="0"/>
              <w:snapToGrid/>
              <w:spacing w:beforeAutospacing="0" w:after="0" w:afterAutospacing="0" w:line="240" w:lineRule="auto"/>
              <w:ind w:left="12"/>
              <w:jc w:val="center"/>
              <w:rPr>
                <w:rFonts w:hint="default" w:ascii="Times New Roman" w:hAnsi="Times New Roman" w:cs="Times New Roman"/>
                <w:sz w:val="24"/>
                <w:szCs w:val="24"/>
              </w:rPr>
            </w:pPr>
            <w:r>
              <w:rPr>
                <w:rFonts w:hint="default" w:ascii="Times New Roman" w:hAnsi="Times New Roman" w:cs="Times New Roman"/>
                <w:spacing w:val="-4"/>
                <w:sz w:val="24"/>
                <w:szCs w:val="24"/>
              </w:rPr>
              <w:t>31,5</w:t>
            </w:r>
          </w:p>
        </w:tc>
      </w:tr>
      <w:tr w14:paraId="4A404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805" w:type="dxa"/>
          </w:tcPr>
          <w:p w14:paraId="46258BBF">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rPr>
            </w:pPr>
            <w:r>
              <w:rPr>
                <w:rFonts w:hint="default" w:ascii="Times New Roman" w:hAnsi="Times New Roman" w:cs="Times New Roman"/>
                <w:b/>
                <w:sz w:val="24"/>
                <w:szCs w:val="24"/>
              </w:rPr>
              <w:t>8</w:t>
            </w:r>
            <w:r>
              <w:rPr>
                <w:rFonts w:hint="default" w:ascii="Times New Roman" w:hAnsi="Times New Roman" w:cs="Times New Roman"/>
                <w:b/>
                <w:spacing w:val="60"/>
                <w:sz w:val="24"/>
                <w:szCs w:val="24"/>
              </w:rPr>
              <w:t xml:space="preserve"> </w:t>
            </w:r>
            <w:r>
              <w:rPr>
                <w:rFonts w:hint="default" w:ascii="Times New Roman" w:hAnsi="Times New Roman" w:cs="Times New Roman"/>
                <w:b/>
                <w:spacing w:val="-2"/>
                <w:sz w:val="24"/>
                <w:szCs w:val="24"/>
              </w:rPr>
              <w:t>класс</w:t>
            </w:r>
          </w:p>
        </w:tc>
        <w:tc>
          <w:tcPr>
            <w:tcW w:w="1807" w:type="dxa"/>
          </w:tcPr>
          <w:p w14:paraId="02B8CB5C">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1807" w:type="dxa"/>
          </w:tcPr>
          <w:p w14:paraId="74E708EE">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1808" w:type="dxa"/>
          </w:tcPr>
          <w:p w14:paraId="6514DF0D">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r>
      <w:tr w14:paraId="36B39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805" w:type="dxa"/>
          </w:tcPr>
          <w:p w14:paraId="7B417889">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pacing w:val="-2"/>
                <w:sz w:val="24"/>
                <w:szCs w:val="24"/>
              </w:rPr>
              <w:t>қазақ</w:t>
            </w:r>
          </w:p>
        </w:tc>
        <w:tc>
          <w:tcPr>
            <w:tcW w:w="1807" w:type="dxa"/>
          </w:tcPr>
          <w:p w14:paraId="241DDC2F">
            <w:pPr>
              <w:pStyle w:val="13"/>
              <w:keepNext w:val="0"/>
              <w:keepLines w:val="0"/>
              <w:pageBreakBefore w:val="0"/>
              <w:kinsoku/>
              <w:wordWrap/>
              <w:overflowPunct/>
              <w:topLinePunct w:val="0"/>
              <w:bidi w:val="0"/>
              <w:snapToGrid/>
              <w:spacing w:beforeAutospacing="0" w:after="0" w:afterAutospacing="0" w:line="240" w:lineRule="auto"/>
              <w:ind w:left="11" w:right="3"/>
              <w:jc w:val="center"/>
              <w:rPr>
                <w:rFonts w:hint="default" w:ascii="Times New Roman" w:hAnsi="Times New Roman" w:cs="Times New Roman"/>
                <w:sz w:val="24"/>
                <w:szCs w:val="24"/>
                <w:lang w:val="kk-KZ"/>
              </w:rPr>
            </w:pPr>
            <w:r>
              <w:rPr>
                <w:rFonts w:hint="default" w:ascii="Times New Roman" w:hAnsi="Times New Roman" w:cs="Times New Roman"/>
                <w:spacing w:val="-5"/>
                <w:sz w:val="24"/>
                <w:szCs w:val="24"/>
              </w:rPr>
              <w:t>3</w:t>
            </w:r>
            <w:r>
              <w:rPr>
                <w:rFonts w:hint="default" w:ascii="Times New Roman" w:hAnsi="Times New Roman" w:cs="Times New Roman"/>
                <w:spacing w:val="-5"/>
                <w:sz w:val="24"/>
                <w:szCs w:val="24"/>
                <w:lang w:val="kk-KZ"/>
              </w:rPr>
              <w:t>2,5</w:t>
            </w:r>
          </w:p>
        </w:tc>
        <w:tc>
          <w:tcPr>
            <w:tcW w:w="1807" w:type="dxa"/>
          </w:tcPr>
          <w:p w14:paraId="5F846C8D">
            <w:pPr>
              <w:pStyle w:val="13"/>
              <w:keepNext w:val="0"/>
              <w:keepLines w:val="0"/>
              <w:pageBreakBefore w:val="0"/>
              <w:kinsoku/>
              <w:wordWrap/>
              <w:overflowPunct/>
              <w:topLinePunct w:val="0"/>
              <w:bidi w:val="0"/>
              <w:snapToGrid/>
              <w:spacing w:beforeAutospacing="0" w:after="0" w:afterAutospacing="0" w:line="240" w:lineRule="auto"/>
              <w:ind w:left="11"/>
              <w:jc w:val="center"/>
              <w:rPr>
                <w:rFonts w:hint="default" w:ascii="Times New Roman" w:hAnsi="Times New Roman" w:cs="Times New Roman"/>
                <w:sz w:val="24"/>
                <w:szCs w:val="24"/>
              </w:rPr>
            </w:pPr>
            <w:r>
              <w:rPr>
                <w:rFonts w:hint="default" w:ascii="Times New Roman" w:hAnsi="Times New Roman" w:cs="Times New Roman"/>
                <w:spacing w:val="-4"/>
                <w:sz w:val="24"/>
                <w:szCs w:val="24"/>
              </w:rPr>
              <w:t>32,5</w:t>
            </w:r>
          </w:p>
        </w:tc>
        <w:tc>
          <w:tcPr>
            <w:tcW w:w="1808" w:type="dxa"/>
          </w:tcPr>
          <w:p w14:paraId="3E96CAB9">
            <w:pPr>
              <w:pStyle w:val="13"/>
              <w:keepNext w:val="0"/>
              <w:keepLines w:val="0"/>
              <w:pageBreakBefore w:val="0"/>
              <w:kinsoku/>
              <w:wordWrap/>
              <w:overflowPunct/>
              <w:topLinePunct w:val="0"/>
              <w:bidi w:val="0"/>
              <w:snapToGrid/>
              <w:spacing w:beforeAutospacing="0" w:after="0" w:afterAutospacing="0" w:line="240" w:lineRule="auto"/>
              <w:ind w:left="12"/>
              <w:jc w:val="center"/>
              <w:rPr>
                <w:rFonts w:hint="default" w:ascii="Times New Roman" w:hAnsi="Times New Roman" w:cs="Times New Roman"/>
                <w:sz w:val="24"/>
                <w:szCs w:val="24"/>
              </w:rPr>
            </w:pPr>
            <w:r>
              <w:rPr>
                <w:rFonts w:hint="default" w:ascii="Times New Roman" w:hAnsi="Times New Roman" w:cs="Times New Roman"/>
                <w:spacing w:val="-4"/>
                <w:sz w:val="24"/>
                <w:szCs w:val="24"/>
              </w:rPr>
              <w:t>32,5</w:t>
            </w:r>
          </w:p>
        </w:tc>
      </w:tr>
      <w:tr w14:paraId="435C1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805" w:type="dxa"/>
          </w:tcPr>
          <w:p w14:paraId="501DDC7D">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rPr>
            </w:pPr>
            <w:r>
              <w:rPr>
                <w:rFonts w:hint="default" w:ascii="Times New Roman" w:hAnsi="Times New Roman" w:cs="Times New Roman"/>
                <w:b/>
                <w:sz w:val="24"/>
                <w:szCs w:val="24"/>
              </w:rPr>
              <w:t>9</w:t>
            </w:r>
            <w:r>
              <w:rPr>
                <w:rFonts w:hint="default" w:ascii="Times New Roman" w:hAnsi="Times New Roman" w:cs="Times New Roman"/>
                <w:b/>
                <w:spacing w:val="60"/>
                <w:sz w:val="24"/>
                <w:szCs w:val="24"/>
              </w:rPr>
              <w:t xml:space="preserve"> </w:t>
            </w:r>
            <w:r>
              <w:rPr>
                <w:rFonts w:hint="default" w:ascii="Times New Roman" w:hAnsi="Times New Roman" w:cs="Times New Roman"/>
                <w:b/>
                <w:spacing w:val="-2"/>
                <w:sz w:val="24"/>
                <w:szCs w:val="24"/>
              </w:rPr>
              <w:t>класс</w:t>
            </w:r>
          </w:p>
        </w:tc>
        <w:tc>
          <w:tcPr>
            <w:tcW w:w="1807" w:type="dxa"/>
          </w:tcPr>
          <w:p w14:paraId="67B0C517">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1807" w:type="dxa"/>
          </w:tcPr>
          <w:p w14:paraId="423E8C97">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c>
          <w:tcPr>
            <w:tcW w:w="1808" w:type="dxa"/>
          </w:tcPr>
          <w:p w14:paraId="1CD90C16">
            <w:pPr>
              <w:pStyle w:val="13"/>
              <w:keepNext w:val="0"/>
              <w:keepLines w:val="0"/>
              <w:pageBreakBefore w:val="0"/>
              <w:kinsoku/>
              <w:wordWrap/>
              <w:overflowPunct/>
              <w:topLinePunct w:val="0"/>
              <w:bidi w:val="0"/>
              <w:snapToGrid/>
              <w:spacing w:beforeAutospacing="0" w:after="0" w:afterAutospacing="0" w:line="240" w:lineRule="auto"/>
              <w:ind w:left="0"/>
              <w:rPr>
                <w:rFonts w:hint="default" w:ascii="Times New Roman" w:hAnsi="Times New Roman" w:cs="Times New Roman"/>
                <w:sz w:val="24"/>
                <w:szCs w:val="24"/>
              </w:rPr>
            </w:pPr>
          </w:p>
        </w:tc>
      </w:tr>
      <w:tr w14:paraId="7C8E3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805" w:type="dxa"/>
          </w:tcPr>
          <w:p w14:paraId="4B55DDE8">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pacing w:val="-2"/>
                <w:sz w:val="24"/>
                <w:szCs w:val="24"/>
              </w:rPr>
              <w:t>қазақ</w:t>
            </w:r>
          </w:p>
        </w:tc>
        <w:tc>
          <w:tcPr>
            <w:tcW w:w="1807" w:type="dxa"/>
          </w:tcPr>
          <w:p w14:paraId="16F9ACA4">
            <w:pPr>
              <w:pStyle w:val="13"/>
              <w:keepNext w:val="0"/>
              <w:keepLines w:val="0"/>
              <w:pageBreakBefore w:val="0"/>
              <w:kinsoku/>
              <w:wordWrap/>
              <w:overflowPunct/>
              <w:topLinePunct w:val="0"/>
              <w:bidi w:val="0"/>
              <w:snapToGrid/>
              <w:spacing w:beforeAutospacing="0" w:after="0" w:afterAutospacing="0" w:line="240" w:lineRule="auto"/>
              <w:ind w:left="11" w:right="3"/>
              <w:jc w:val="center"/>
              <w:rPr>
                <w:rFonts w:hint="default" w:ascii="Times New Roman" w:hAnsi="Times New Roman" w:cs="Times New Roman"/>
                <w:sz w:val="24"/>
                <w:szCs w:val="24"/>
                <w:lang w:val="kk-KZ"/>
              </w:rPr>
            </w:pPr>
            <w:r>
              <w:rPr>
                <w:rFonts w:hint="default" w:ascii="Times New Roman" w:hAnsi="Times New Roman" w:cs="Times New Roman"/>
                <w:spacing w:val="-5"/>
                <w:sz w:val="24"/>
                <w:szCs w:val="24"/>
              </w:rPr>
              <w:t>3</w:t>
            </w:r>
            <w:r>
              <w:rPr>
                <w:rFonts w:hint="default" w:ascii="Times New Roman" w:hAnsi="Times New Roman" w:cs="Times New Roman"/>
                <w:spacing w:val="-5"/>
                <w:sz w:val="24"/>
                <w:szCs w:val="24"/>
                <w:lang w:val="kk-KZ"/>
              </w:rPr>
              <w:t>4</w:t>
            </w:r>
          </w:p>
        </w:tc>
        <w:tc>
          <w:tcPr>
            <w:tcW w:w="1807" w:type="dxa"/>
          </w:tcPr>
          <w:p w14:paraId="2A2BB371">
            <w:pPr>
              <w:pStyle w:val="13"/>
              <w:keepNext w:val="0"/>
              <w:keepLines w:val="0"/>
              <w:pageBreakBefore w:val="0"/>
              <w:kinsoku/>
              <w:wordWrap/>
              <w:overflowPunct/>
              <w:topLinePunct w:val="0"/>
              <w:bidi w:val="0"/>
              <w:snapToGrid/>
              <w:spacing w:beforeAutospacing="0" w:after="0" w:afterAutospacing="0" w:line="240" w:lineRule="auto"/>
              <w:ind w:left="11" w:right="2"/>
              <w:jc w:val="center"/>
              <w:rPr>
                <w:rFonts w:hint="default" w:ascii="Times New Roman" w:hAnsi="Times New Roman" w:cs="Times New Roman"/>
                <w:sz w:val="24"/>
                <w:szCs w:val="24"/>
              </w:rPr>
            </w:pPr>
            <w:r>
              <w:rPr>
                <w:rFonts w:hint="default" w:ascii="Times New Roman" w:hAnsi="Times New Roman" w:cs="Times New Roman"/>
                <w:spacing w:val="-5"/>
                <w:sz w:val="24"/>
                <w:szCs w:val="24"/>
              </w:rPr>
              <w:t>34</w:t>
            </w:r>
          </w:p>
        </w:tc>
        <w:tc>
          <w:tcPr>
            <w:tcW w:w="1808" w:type="dxa"/>
          </w:tcPr>
          <w:p w14:paraId="0250CDD4">
            <w:pPr>
              <w:pStyle w:val="13"/>
              <w:keepNext w:val="0"/>
              <w:keepLines w:val="0"/>
              <w:pageBreakBefore w:val="0"/>
              <w:kinsoku/>
              <w:wordWrap/>
              <w:overflowPunct/>
              <w:topLinePunct w:val="0"/>
              <w:bidi w:val="0"/>
              <w:snapToGrid/>
              <w:spacing w:beforeAutospacing="0" w:after="0" w:afterAutospacing="0" w:line="240" w:lineRule="auto"/>
              <w:ind w:left="12" w:right="2"/>
              <w:jc w:val="center"/>
              <w:rPr>
                <w:rFonts w:hint="default" w:ascii="Times New Roman" w:hAnsi="Times New Roman" w:cs="Times New Roman"/>
                <w:sz w:val="24"/>
                <w:szCs w:val="24"/>
              </w:rPr>
            </w:pPr>
            <w:r>
              <w:rPr>
                <w:rFonts w:hint="default" w:ascii="Times New Roman" w:hAnsi="Times New Roman" w:cs="Times New Roman"/>
                <w:spacing w:val="-5"/>
                <w:sz w:val="24"/>
                <w:szCs w:val="24"/>
              </w:rPr>
              <w:t>34</w:t>
            </w:r>
          </w:p>
        </w:tc>
      </w:tr>
      <w:tr w14:paraId="5BAFE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805" w:type="dxa"/>
          </w:tcPr>
          <w:p w14:paraId="251BD86B">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pacing w:val="-2"/>
                <w:sz w:val="24"/>
                <w:szCs w:val="24"/>
                <w:lang w:val="kk-KZ"/>
              </w:rPr>
            </w:pPr>
            <w:r>
              <w:rPr>
                <w:rFonts w:hint="default" w:ascii="Times New Roman" w:hAnsi="Times New Roman" w:cs="Times New Roman"/>
                <w:b/>
                <w:bCs/>
                <w:spacing w:val="-2"/>
                <w:sz w:val="24"/>
                <w:szCs w:val="24"/>
                <w:lang w:val="kk-KZ"/>
              </w:rPr>
              <w:t>10 класс</w:t>
            </w:r>
          </w:p>
        </w:tc>
        <w:tc>
          <w:tcPr>
            <w:tcW w:w="1807" w:type="dxa"/>
          </w:tcPr>
          <w:p w14:paraId="0D668682">
            <w:pPr>
              <w:pStyle w:val="13"/>
              <w:keepNext w:val="0"/>
              <w:keepLines w:val="0"/>
              <w:pageBreakBefore w:val="0"/>
              <w:kinsoku/>
              <w:wordWrap/>
              <w:overflowPunct/>
              <w:topLinePunct w:val="0"/>
              <w:bidi w:val="0"/>
              <w:snapToGrid/>
              <w:spacing w:beforeAutospacing="0" w:after="0" w:afterAutospacing="0" w:line="240" w:lineRule="auto"/>
              <w:ind w:left="11" w:right="3"/>
              <w:jc w:val="center"/>
              <w:rPr>
                <w:rFonts w:hint="default" w:ascii="Times New Roman" w:hAnsi="Times New Roman" w:cs="Times New Roman"/>
                <w:spacing w:val="-5"/>
                <w:sz w:val="24"/>
                <w:szCs w:val="24"/>
              </w:rPr>
            </w:pPr>
          </w:p>
        </w:tc>
        <w:tc>
          <w:tcPr>
            <w:tcW w:w="1807" w:type="dxa"/>
          </w:tcPr>
          <w:p w14:paraId="21052216">
            <w:pPr>
              <w:pStyle w:val="13"/>
              <w:keepNext w:val="0"/>
              <w:keepLines w:val="0"/>
              <w:pageBreakBefore w:val="0"/>
              <w:kinsoku/>
              <w:wordWrap/>
              <w:overflowPunct/>
              <w:topLinePunct w:val="0"/>
              <w:bidi w:val="0"/>
              <w:snapToGrid/>
              <w:spacing w:beforeAutospacing="0" w:after="0" w:afterAutospacing="0" w:line="240" w:lineRule="auto"/>
              <w:ind w:left="11" w:right="2"/>
              <w:jc w:val="center"/>
              <w:rPr>
                <w:rFonts w:hint="default" w:ascii="Times New Roman" w:hAnsi="Times New Roman" w:cs="Times New Roman"/>
                <w:spacing w:val="-5"/>
                <w:sz w:val="24"/>
                <w:szCs w:val="24"/>
              </w:rPr>
            </w:pPr>
          </w:p>
        </w:tc>
        <w:tc>
          <w:tcPr>
            <w:tcW w:w="1808" w:type="dxa"/>
          </w:tcPr>
          <w:p w14:paraId="47A5F448">
            <w:pPr>
              <w:pStyle w:val="13"/>
              <w:keepNext w:val="0"/>
              <w:keepLines w:val="0"/>
              <w:pageBreakBefore w:val="0"/>
              <w:kinsoku/>
              <w:wordWrap/>
              <w:overflowPunct/>
              <w:topLinePunct w:val="0"/>
              <w:bidi w:val="0"/>
              <w:snapToGrid/>
              <w:spacing w:beforeAutospacing="0" w:after="0" w:afterAutospacing="0" w:line="240" w:lineRule="auto"/>
              <w:ind w:left="12" w:right="2"/>
              <w:jc w:val="center"/>
              <w:rPr>
                <w:rFonts w:hint="default" w:ascii="Times New Roman" w:hAnsi="Times New Roman" w:cs="Times New Roman"/>
                <w:spacing w:val="-5"/>
                <w:sz w:val="24"/>
                <w:szCs w:val="24"/>
              </w:rPr>
            </w:pPr>
          </w:p>
        </w:tc>
      </w:tr>
      <w:tr w14:paraId="59A9F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805" w:type="dxa"/>
          </w:tcPr>
          <w:p w14:paraId="3990FA8B">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pacing w:val="-2"/>
                <w:sz w:val="24"/>
                <w:szCs w:val="24"/>
                <w:lang w:val="kk-KZ"/>
              </w:rPr>
            </w:pPr>
            <w:r>
              <w:rPr>
                <w:rFonts w:hint="default" w:ascii="Times New Roman" w:hAnsi="Times New Roman" w:cs="Times New Roman"/>
                <w:spacing w:val="-2"/>
                <w:sz w:val="24"/>
                <w:szCs w:val="24"/>
                <w:lang w:val="kk-KZ"/>
              </w:rPr>
              <w:t>қазақ</w:t>
            </w:r>
          </w:p>
        </w:tc>
        <w:tc>
          <w:tcPr>
            <w:tcW w:w="1807" w:type="dxa"/>
          </w:tcPr>
          <w:p w14:paraId="62E5BF1F">
            <w:pPr>
              <w:pStyle w:val="13"/>
              <w:keepNext w:val="0"/>
              <w:keepLines w:val="0"/>
              <w:pageBreakBefore w:val="0"/>
              <w:kinsoku/>
              <w:wordWrap/>
              <w:overflowPunct/>
              <w:topLinePunct w:val="0"/>
              <w:bidi w:val="0"/>
              <w:snapToGrid/>
              <w:spacing w:beforeAutospacing="0" w:after="0" w:afterAutospacing="0" w:line="240" w:lineRule="auto"/>
              <w:ind w:left="11" w:right="3"/>
              <w:jc w:val="center"/>
              <w:rPr>
                <w:rFonts w:hint="default" w:ascii="Times New Roman" w:hAnsi="Times New Roman" w:cs="Times New Roman"/>
                <w:spacing w:val="-5"/>
                <w:sz w:val="24"/>
                <w:szCs w:val="24"/>
                <w:lang w:val="kk-KZ"/>
              </w:rPr>
            </w:pPr>
            <w:r>
              <w:rPr>
                <w:rFonts w:hint="default" w:ascii="Times New Roman" w:hAnsi="Times New Roman" w:cs="Times New Roman"/>
                <w:spacing w:val="-5"/>
                <w:sz w:val="24"/>
                <w:szCs w:val="24"/>
                <w:lang w:val="kk-KZ"/>
              </w:rPr>
              <w:t>35</w:t>
            </w:r>
          </w:p>
        </w:tc>
        <w:tc>
          <w:tcPr>
            <w:tcW w:w="1807" w:type="dxa"/>
          </w:tcPr>
          <w:p w14:paraId="5ADCA8AA">
            <w:pPr>
              <w:pStyle w:val="13"/>
              <w:keepNext w:val="0"/>
              <w:keepLines w:val="0"/>
              <w:pageBreakBefore w:val="0"/>
              <w:kinsoku/>
              <w:wordWrap/>
              <w:overflowPunct/>
              <w:topLinePunct w:val="0"/>
              <w:bidi w:val="0"/>
              <w:snapToGrid/>
              <w:spacing w:beforeAutospacing="0" w:after="0" w:afterAutospacing="0" w:line="240" w:lineRule="auto"/>
              <w:ind w:left="11" w:right="2"/>
              <w:jc w:val="center"/>
              <w:rPr>
                <w:rFonts w:hint="default" w:ascii="Times New Roman" w:hAnsi="Times New Roman" w:cs="Times New Roman"/>
                <w:spacing w:val="-5"/>
                <w:sz w:val="24"/>
                <w:szCs w:val="24"/>
                <w:lang w:val="kk-KZ"/>
              </w:rPr>
            </w:pPr>
            <w:r>
              <w:rPr>
                <w:rFonts w:hint="default" w:ascii="Times New Roman" w:hAnsi="Times New Roman" w:cs="Times New Roman"/>
                <w:spacing w:val="-5"/>
                <w:sz w:val="24"/>
                <w:szCs w:val="24"/>
                <w:lang w:val="kk-KZ"/>
              </w:rPr>
              <w:t>35</w:t>
            </w:r>
          </w:p>
        </w:tc>
        <w:tc>
          <w:tcPr>
            <w:tcW w:w="1808" w:type="dxa"/>
          </w:tcPr>
          <w:p w14:paraId="359631EE">
            <w:pPr>
              <w:pStyle w:val="13"/>
              <w:keepNext w:val="0"/>
              <w:keepLines w:val="0"/>
              <w:pageBreakBefore w:val="0"/>
              <w:kinsoku/>
              <w:wordWrap/>
              <w:overflowPunct/>
              <w:topLinePunct w:val="0"/>
              <w:bidi w:val="0"/>
              <w:snapToGrid/>
              <w:spacing w:beforeAutospacing="0" w:after="0" w:afterAutospacing="0" w:line="240" w:lineRule="auto"/>
              <w:ind w:left="12" w:right="2"/>
              <w:jc w:val="center"/>
              <w:rPr>
                <w:rFonts w:hint="default" w:ascii="Times New Roman" w:hAnsi="Times New Roman" w:cs="Times New Roman"/>
                <w:spacing w:val="-5"/>
                <w:sz w:val="24"/>
                <w:szCs w:val="24"/>
                <w:lang w:val="kk-KZ"/>
              </w:rPr>
            </w:pPr>
            <w:r>
              <w:rPr>
                <w:rFonts w:hint="default" w:ascii="Times New Roman" w:hAnsi="Times New Roman" w:cs="Times New Roman"/>
                <w:spacing w:val="-5"/>
                <w:sz w:val="24"/>
                <w:szCs w:val="24"/>
                <w:lang w:val="kk-KZ"/>
              </w:rPr>
              <w:t>35</w:t>
            </w:r>
          </w:p>
        </w:tc>
      </w:tr>
      <w:tr w14:paraId="4EC06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805" w:type="dxa"/>
          </w:tcPr>
          <w:p w14:paraId="6300F72C">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pacing w:val="-2"/>
                <w:sz w:val="24"/>
                <w:szCs w:val="24"/>
                <w:lang w:val="kk-KZ"/>
              </w:rPr>
            </w:pPr>
            <w:r>
              <w:rPr>
                <w:rFonts w:hint="default" w:ascii="Times New Roman" w:hAnsi="Times New Roman" w:cs="Times New Roman"/>
                <w:b/>
                <w:bCs/>
                <w:spacing w:val="-2"/>
                <w:sz w:val="24"/>
                <w:szCs w:val="24"/>
                <w:lang w:val="kk-KZ"/>
              </w:rPr>
              <w:t>11 класс</w:t>
            </w:r>
          </w:p>
        </w:tc>
        <w:tc>
          <w:tcPr>
            <w:tcW w:w="1807" w:type="dxa"/>
          </w:tcPr>
          <w:p w14:paraId="313820D7">
            <w:pPr>
              <w:pStyle w:val="13"/>
              <w:keepNext w:val="0"/>
              <w:keepLines w:val="0"/>
              <w:pageBreakBefore w:val="0"/>
              <w:kinsoku/>
              <w:wordWrap/>
              <w:overflowPunct/>
              <w:topLinePunct w:val="0"/>
              <w:bidi w:val="0"/>
              <w:snapToGrid/>
              <w:spacing w:beforeAutospacing="0" w:after="0" w:afterAutospacing="0" w:line="240" w:lineRule="auto"/>
              <w:ind w:left="11" w:right="3"/>
              <w:jc w:val="center"/>
              <w:rPr>
                <w:rFonts w:hint="default" w:ascii="Times New Roman" w:hAnsi="Times New Roman" w:cs="Times New Roman"/>
                <w:spacing w:val="-5"/>
                <w:sz w:val="24"/>
                <w:szCs w:val="24"/>
              </w:rPr>
            </w:pPr>
          </w:p>
        </w:tc>
        <w:tc>
          <w:tcPr>
            <w:tcW w:w="1807" w:type="dxa"/>
          </w:tcPr>
          <w:p w14:paraId="3AFB4058">
            <w:pPr>
              <w:pStyle w:val="13"/>
              <w:keepNext w:val="0"/>
              <w:keepLines w:val="0"/>
              <w:pageBreakBefore w:val="0"/>
              <w:kinsoku/>
              <w:wordWrap/>
              <w:overflowPunct/>
              <w:topLinePunct w:val="0"/>
              <w:bidi w:val="0"/>
              <w:snapToGrid/>
              <w:spacing w:beforeAutospacing="0" w:after="0" w:afterAutospacing="0" w:line="240" w:lineRule="auto"/>
              <w:ind w:left="11" w:right="2"/>
              <w:jc w:val="center"/>
              <w:rPr>
                <w:rFonts w:hint="default" w:ascii="Times New Roman" w:hAnsi="Times New Roman" w:cs="Times New Roman"/>
                <w:spacing w:val="-5"/>
                <w:sz w:val="24"/>
                <w:szCs w:val="24"/>
              </w:rPr>
            </w:pPr>
          </w:p>
        </w:tc>
        <w:tc>
          <w:tcPr>
            <w:tcW w:w="1808" w:type="dxa"/>
          </w:tcPr>
          <w:p w14:paraId="472C8F52">
            <w:pPr>
              <w:pStyle w:val="13"/>
              <w:keepNext w:val="0"/>
              <w:keepLines w:val="0"/>
              <w:pageBreakBefore w:val="0"/>
              <w:kinsoku/>
              <w:wordWrap/>
              <w:overflowPunct/>
              <w:topLinePunct w:val="0"/>
              <w:bidi w:val="0"/>
              <w:snapToGrid/>
              <w:spacing w:beforeAutospacing="0" w:after="0" w:afterAutospacing="0" w:line="240" w:lineRule="auto"/>
              <w:ind w:left="12" w:right="2"/>
              <w:jc w:val="center"/>
              <w:rPr>
                <w:rFonts w:hint="default" w:ascii="Times New Roman" w:hAnsi="Times New Roman" w:cs="Times New Roman"/>
                <w:spacing w:val="-5"/>
                <w:sz w:val="24"/>
                <w:szCs w:val="24"/>
              </w:rPr>
            </w:pPr>
          </w:p>
        </w:tc>
      </w:tr>
      <w:tr w14:paraId="19E1A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805" w:type="dxa"/>
          </w:tcPr>
          <w:p w14:paraId="488E8EFE">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pacing w:val="-2"/>
                <w:sz w:val="24"/>
                <w:szCs w:val="24"/>
                <w:lang w:val="kk-KZ"/>
              </w:rPr>
            </w:pPr>
            <w:r>
              <w:rPr>
                <w:rFonts w:hint="default" w:ascii="Times New Roman" w:hAnsi="Times New Roman" w:cs="Times New Roman"/>
                <w:spacing w:val="-2"/>
                <w:sz w:val="24"/>
                <w:szCs w:val="24"/>
                <w:lang w:val="kk-KZ"/>
              </w:rPr>
              <w:t>қазақ</w:t>
            </w:r>
          </w:p>
        </w:tc>
        <w:tc>
          <w:tcPr>
            <w:tcW w:w="1807" w:type="dxa"/>
          </w:tcPr>
          <w:p w14:paraId="3DA925BC">
            <w:pPr>
              <w:pStyle w:val="13"/>
              <w:keepNext w:val="0"/>
              <w:keepLines w:val="0"/>
              <w:pageBreakBefore w:val="0"/>
              <w:kinsoku/>
              <w:wordWrap/>
              <w:overflowPunct/>
              <w:topLinePunct w:val="0"/>
              <w:bidi w:val="0"/>
              <w:snapToGrid/>
              <w:spacing w:beforeAutospacing="0" w:after="0" w:afterAutospacing="0" w:line="240" w:lineRule="auto"/>
              <w:ind w:left="11" w:right="3"/>
              <w:jc w:val="center"/>
              <w:rPr>
                <w:rFonts w:hint="default" w:ascii="Times New Roman" w:hAnsi="Times New Roman" w:cs="Times New Roman"/>
                <w:spacing w:val="-5"/>
                <w:sz w:val="24"/>
                <w:szCs w:val="24"/>
                <w:lang w:val="kk-KZ"/>
              </w:rPr>
            </w:pPr>
            <w:r>
              <w:rPr>
                <w:rFonts w:hint="default" w:ascii="Times New Roman" w:hAnsi="Times New Roman" w:cs="Times New Roman"/>
                <w:spacing w:val="-5"/>
                <w:sz w:val="24"/>
                <w:szCs w:val="24"/>
                <w:lang w:val="kk-KZ"/>
              </w:rPr>
              <w:t>35</w:t>
            </w:r>
          </w:p>
        </w:tc>
        <w:tc>
          <w:tcPr>
            <w:tcW w:w="1807" w:type="dxa"/>
          </w:tcPr>
          <w:p w14:paraId="3DBFFFD6">
            <w:pPr>
              <w:pStyle w:val="13"/>
              <w:keepNext w:val="0"/>
              <w:keepLines w:val="0"/>
              <w:pageBreakBefore w:val="0"/>
              <w:kinsoku/>
              <w:wordWrap/>
              <w:overflowPunct/>
              <w:topLinePunct w:val="0"/>
              <w:bidi w:val="0"/>
              <w:snapToGrid/>
              <w:spacing w:beforeAutospacing="0" w:after="0" w:afterAutospacing="0" w:line="240" w:lineRule="auto"/>
              <w:ind w:left="11" w:right="2"/>
              <w:jc w:val="center"/>
              <w:rPr>
                <w:rFonts w:hint="default" w:ascii="Times New Roman" w:hAnsi="Times New Roman" w:cs="Times New Roman"/>
                <w:spacing w:val="-5"/>
                <w:sz w:val="24"/>
                <w:szCs w:val="24"/>
                <w:lang w:val="kk-KZ"/>
              </w:rPr>
            </w:pPr>
            <w:r>
              <w:rPr>
                <w:rFonts w:hint="default" w:ascii="Times New Roman" w:hAnsi="Times New Roman" w:cs="Times New Roman"/>
                <w:spacing w:val="-5"/>
                <w:sz w:val="24"/>
                <w:szCs w:val="24"/>
                <w:lang w:val="kk-KZ"/>
              </w:rPr>
              <w:t>35</w:t>
            </w:r>
          </w:p>
        </w:tc>
        <w:tc>
          <w:tcPr>
            <w:tcW w:w="1808" w:type="dxa"/>
          </w:tcPr>
          <w:p w14:paraId="5419D542">
            <w:pPr>
              <w:pStyle w:val="13"/>
              <w:keepNext w:val="0"/>
              <w:keepLines w:val="0"/>
              <w:pageBreakBefore w:val="0"/>
              <w:kinsoku/>
              <w:wordWrap/>
              <w:overflowPunct/>
              <w:topLinePunct w:val="0"/>
              <w:bidi w:val="0"/>
              <w:snapToGrid/>
              <w:spacing w:beforeAutospacing="0" w:after="0" w:afterAutospacing="0" w:line="240" w:lineRule="auto"/>
              <w:ind w:left="12" w:right="2"/>
              <w:jc w:val="center"/>
              <w:rPr>
                <w:rFonts w:hint="default" w:ascii="Times New Roman" w:hAnsi="Times New Roman" w:cs="Times New Roman"/>
                <w:spacing w:val="-5"/>
                <w:sz w:val="24"/>
                <w:szCs w:val="24"/>
                <w:lang w:val="kk-KZ"/>
              </w:rPr>
            </w:pPr>
            <w:r>
              <w:rPr>
                <w:rFonts w:hint="default" w:ascii="Times New Roman" w:hAnsi="Times New Roman" w:cs="Times New Roman"/>
                <w:spacing w:val="-5"/>
                <w:sz w:val="24"/>
                <w:szCs w:val="24"/>
                <w:lang w:val="kk-KZ"/>
              </w:rPr>
              <w:t>35</w:t>
            </w:r>
          </w:p>
        </w:tc>
      </w:tr>
    </w:tbl>
    <w:p w14:paraId="778DF3EF">
      <w:pPr>
        <w:pStyle w:val="17"/>
        <w:keepNext w:val="0"/>
        <w:keepLines w:val="0"/>
        <w:pageBreakBefore w:val="0"/>
        <w:kinsoku/>
        <w:wordWrap/>
        <w:overflowPunct/>
        <w:topLinePunct w:val="0"/>
        <w:bidi w:val="0"/>
        <w:snapToGrid/>
        <w:spacing w:beforeAutospacing="0" w:after="0" w:afterAutospacing="0" w:line="240" w:lineRule="auto"/>
        <w:contextualSpacing/>
        <w:jc w:val="both"/>
        <w:rPr>
          <w:rFonts w:hint="default" w:ascii="Times New Roman" w:hAnsi="Times New Roman" w:cs="Times New Roman"/>
          <w:i/>
          <w:sz w:val="24"/>
          <w:szCs w:val="24"/>
          <w:lang w:val="kk-KZ"/>
        </w:rPr>
      </w:pPr>
      <w:r>
        <w:rPr>
          <w:rFonts w:hint="default" w:ascii="Times New Roman" w:hAnsi="Times New Roman" w:cs="Times New Roman"/>
          <w:b/>
          <w:bCs/>
          <w:sz w:val="24"/>
          <w:szCs w:val="24"/>
          <w:lang w:val="kk-KZ"/>
        </w:rPr>
        <w:t>2022 -2023 оқу жылы</w:t>
      </w:r>
      <w:r>
        <w:rPr>
          <w:rFonts w:hint="default" w:ascii="Times New Roman" w:hAnsi="Times New Roman" w:cs="Times New Roman"/>
          <w:sz w:val="24"/>
          <w:szCs w:val="24"/>
          <w:lang w:val="kk-KZ"/>
        </w:rPr>
        <w:t xml:space="preserve"> Қазақстан Республикасы Оқу-ағарту министрінің 2022 жылғы 3 тамыздағы № 348 бұйрығымен </w:t>
      </w:r>
      <w:r>
        <w:rPr>
          <w:rFonts w:hint="default" w:ascii="Times New Roman" w:hAnsi="Times New Roman" w:cs="Times New Roman"/>
          <w:i/>
          <w:sz w:val="24"/>
          <w:szCs w:val="24"/>
          <w:lang w:val="kk-KZ"/>
        </w:rPr>
        <w:t>(ҚР Оқу-ағарту ми</w:t>
      </w:r>
    </w:p>
    <w:p w14:paraId="68C57BBA">
      <w:pPr>
        <w:pStyle w:val="17"/>
        <w:keepNext w:val="0"/>
        <w:keepLines w:val="0"/>
        <w:pageBreakBefore w:val="0"/>
        <w:kinsoku/>
        <w:wordWrap/>
        <w:overflowPunct/>
        <w:topLinePunct w:val="0"/>
        <w:bidi w:val="0"/>
        <w:snapToGrid/>
        <w:spacing w:beforeAutospacing="0" w:after="0" w:afterAutospacing="0" w:line="240" w:lineRule="auto"/>
        <w:contextualSpacing/>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нистрінің 23.09.2022 №406)</w:t>
      </w:r>
      <w:r>
        <w:rPr>
          <w:rFonts w:hint="default" w:ascii="Times New Roman" w:hAnsi="Times New Roman" w:cs="Times New Roman"/>
          <w:sz w:val="24"/>
          <w:szCs w:val="24"/>
          <w:lang w:val="kk-KZ"/>
        </w:rPr>
        <w:t xml:space="preserve"> енгізілген өзгертулер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 негізінде инвариантты және вариативті компоненттерді қамтитын білім алушылардың оқу жүктемесінің жалпы көлемі   сақталған, сондай-ақ сыныптар бойынша апталық және жылдық оқу жүктемесі оқу  жұмыс  жоспарларында сәйкестігі  анықталды.</w:t>
      </w:r>
    </w:p>
    <w:p w14:paraId="643AFA12">
      <w:pPr>
        <w:pStyle w:val="18"/>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color w:val="FF0000"/>
          <w:sz w:val="24"/>
          <w:szCs w:val="24"/>
          <w:lang w:val="kk-KZ"/>
        </w:rPr>
      </w:pPr>
      <w:r>
        <w:rPr>
          <w:rFonts w:hint="default" w:ascii="Times New Roman" w:hAnsi="Times New Roman" w:cs="Times New Roman"/>
          <w:iCs/>
          <w:sz w:val="24"/>
          <w:szCs w:val="24"/>
          <w:lang w:val="kk-KZ"/>
        </w:rPr>
        <w:t>2022-2023  оқу жылы</w:t>
      </w:r>
      <w:r>
        <w:rPr>
          <w:rFonts w:hint="default" w:ascii="Times New Roman" w:hAnsi="Times New Roman" w:cs="Times New Roman"/>
          <w:sz w:val="24"/>
          <w:szCs w:val="24"/>
          <w:lang w:val="kk-KZ"/>
        </w:rPr>
        <w:t xml:space="preserve"> бойынша 1-класта – апталық 18,5 сағат, жылдық  647 сағат, 2-класта – апталық 23 сағат, жылдық  828 сағат, 3-сыныпта – апталық 25 сағат, жылдық 900 сағат, 4-сыныпта – апталық 25 сағат, жылдық  900 сағат берілген. </w:t>
      </w:r>
    </w:p>
    <w:p w14:paraId="735BDB04">
      <w:pPr>
        <w:pStyle w:val="18"/>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5-сыныпта – апталық 28 сағат, жылдық 1008 сағат, 6-сыныпта – апталық 28 сағат, жылдық 1008 сағат, 7-сыныпта – апталық 31 сағат, жылдық 1116 сағат, 8-сыныпта – апталық 32сағат, жылдық 1152 сағат, 9-сыныпта – апталық 33 сағат, жылдық 1188 сағат оқу жүктемелері үлгілік оқу жоспарына сәйкес келеді.  </w:t>
      </w:r>
    </w:p>
    <w:p w14:paraId="0377D955">
      <w:pPr>
        <w:pStyle w:val="18"/>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10 -сыныптар – апталық 32 сағат, жылдық  - 1152 сағатты,   11-сыныпта – апталық 32сағат, жылдық  - 1152 сағатты құрайды. </w:t>
      </w:r>
    </w:p>
    <w:p w14:paraId="51DEAD43">
      <w:pPr>
        <w:pStyle w:val="18"/>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Вариативті компонент есебінен берілген сағаттар саны,</w:t>
      </w:r>
      <w:r>
        <w:rPr>
          <w:rFonts w:hint="default" w:ascii="Times New Roman" w:hAnsi="Times New Roman" w:cs="Times New Roman"/>
          <w:sz w:val="24"/>
          <w:szCs w:val="24"/>
          <w:lang w:val="kk-KZ"/>
        </w:rPr>
        <w:t xml:space="preserve"> 1 сыныпта -  апталық 1 сағат, жылдық – 35 сағат, 2,3,4 сыныпта апталық 1 сағат, жылдық – 36 сағат берілген. </w:t>
      </w:r>
    </w:p>
    <w:p w14:paraId="6B09F820">
      <w:pPr>
        <w:pStyle w:val="17"/>
        <w:keepNext w:val="0"/>
        <w:keepLines w:val="0"/>
        <w:pageBreakBefore w:val="0"/>
        <w:kinsoku/>
        <w:wordWrap/>
        <w:overflowPunct/>
        <w:topLinePunct w:val="0"/>
        <w:bidi w:val="0"/>
        <w:snapToGrid/>
        <w:spacing w:beforeAutospacing="0" w:after="0" w:afterAutospacing="0" w:line="240" w:lineRule="auto"/>
        <w:contextualSpacing/>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5,6,7,8- сыныптарда – апталық 0,5 сағат, жылдық – 18 сағат,  9-сыныпта апталық – 1 сағат, жылдық – 36 сағат, 10 және 11  сыныптарда апталық – 3 сағат, жылдық- 108 сағатты құрайды.</w:t>
      </w:r>
    </w:p>
    <w:p w14:paraId="3F770B5E">
      <w:pPr>
        <w:pStyle w:val="17"/>
        <w:keepNext w:val="0"/>
        <w:keepLines w:val="0"/>
        <w:pageBreakBefore w:val="0"/>
        <w:kinsoku/>
        <w:wordWrap/>
        <w:overflowPunct/>
        <w:topLinePunct w:val="0"/>
        <w:bidi w:val="0"/>
        <w:snapToGrid/>
        <w:spacing w:beforeAutospacing="0" w:after="0" w:afterAutospacing="0" w:line="240" w:lineRule="auto"/>
        <w:contextualSpacing/>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 2023-2024 оқу жылына</w:t>
      </w:r>
      <w:r>
        <w:rPr>
          <w:rFonts w:hint="default" w:ascii="Times New Roman" w:hAnsi="Times New Roman" w:cs="Times New Roman"/>
          <w:sz w:val="24"/>
          <w:szCs w:val="24"/>
          <w:lang w:val="kk-KZ"/>
        </w:rPr>
        <w:t xml:space="preserve"> Б</w:t>
      </w:r>
      <w:r>
        <w:rPr>
          <w:rFonts w:hint="default" w:ascii="Times New Roman" w:hAnsi="Times New Roman" w:eastAsia="Calibri" w:cs="Times New Roman"/>
          <w:sz w:val="24"/>
          <w:szCs w:val="24"/>
          <w:lang w:val="kk-KZ"/>
        </w:rPr>
        <w:t>ілім берудің барлық деңгейінің мемлекеттік жалпыға міндетті  білім беру стандартының ҚР Оқу-ағарту министрінің 2022 жылғы 3 тамыздағы № 348, 23.09.2022ж (№406(өзгерістер енгізілген)  бұйрығымен бекітілген  «Бастауыш білім берудің мемлекеттік жалпыға міндетті стандарты» 2-қосымшасы, «Негізгі орта білім берудің мемлекеттік жалпыға міндетті стандарты» 3-қосымшасы, «Жалпы орта білім берудің мемлекеттік жалпыға міндетті стандарты» 4-қосымшасының</w:t>
      </w:r>
      <w:r>
        <w:rPr>
          <w:rFonts w:hint="default" w:ascii="Times New Roman" w:hAnsi="Times New Roman" w:cs="Times New Roman"/>
          <w:sz w:val="24"/>
          <w:szCs w:val="24"/>
          <w:lang w:val="kk-KZ"/>
        </w:rPr>
        <w:t xml:space="preserve"> «Білім алушылардың оқу жүктемесінің ең жоғары көлеміне қойылатын талаптар»  3-тарауында «Білім алушылардың оқу жүктемесінің ең жоғары көлеміне қойылатын талаптары» сақталған. </w:t>
      </w:r>
    </w:p>
    <w:p w14:paraId="2E5B1AC9">
      <w:pPr>
        <w:pStyle w:val="18"/>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color w:val="FF0000"/>
          <w:sz w:val="24"/>
          <w:szCs w:val="24"/>
          <w:lang w:val="kk-KZ"/>
        </w:rPr>
      </w:pPr>
      <w:r>
        <w:rPr>
          <w:rFonts w:hint="default" w:ascii="Times New Roman" w:hAnsi="Times New Roman" w:cs="Times New Roman"/>
          <w:iCs/>
          <w:sz w:val="24"/>
          <w:szCs w:val="24"/>
          <w:lang w:val="kk-KZ"/>
        </w:rPr>
        <w:t>2023-2024  оқу жылы</w:t>
      </w:r>
      <w:r>
        <w:rPr>
          <w:rFonts w:hint="default" w:ascii="Times New Roman" w:hAnsi="Times New Roman" w:cs="Times New Roman"/>
          <w:sz w:val="24"/>
          <w:szCs w:val="24"/>
          <w:lang w:val="kk-KZ"/>
        </w:rPr>
        <w:t xml:space="preserve"> бойынша 1-класта – апталық 18,5 сағат, жылдық  610,5 сағат, 2-класта – апталық 22 сағат, жылдық  748 сағат, 3-сыныпта – апталық 25 сағат, жылдық 850 сағат, 4-сыныпта – апталық 25 сағат, жылдық  850 сағат берілген. </w:t>
      </w:r>
    </w:p>
    <w:p w14:paraId="7BE882D8">
      <w:pPr>
        <w:pStyle w:val="18"/>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5-сыныпта – апталық 28 сағат, жылдық 952 сағат, 6-сыныпта – апталық 28 сағат, жылдық 952 сағат, 7-сыныпта – апталық 31 сағат, жылдық 1054 сағат, 8-сыныпта – апталық 32сағат, жылдық 1088 сағат, 9-сыныпта – апталық 33 сағат, жылдық 1122 сағат оқу жүктемелері үлгілік оқу жоспарына сәйкес келеді.  </w:t>
      </w:r>
    </w:p>
    <w:p w14:paraId="31D97D91">
      <w:pPr>
        <w:pStyle w:val="18"/>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10 -сыныптар – апталық 32 сағат, жылдық  - 1088 сағатты,   11-сыныпта – апталық 32сағат, жылдық  - 1088 сағатты құрайды. </w:t>
      </w:r>
    </w:p>
    <w:p w14:paraId="3C972087">
      <w:pPr>
        <w:pStyle w:val="18"/>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Вариативті компонент есебінен берілген сағаттар саны,</w:t>
      </w:r>
      <w:r>
        <w:rPr>
          <w:rFonts w:hint="default" w:ascii="Times New Roman" w:hAnsi="Times New Roman" w:cs="Times New Roman"/>
          <w:sz w:val="24"/>
          <w:szCs w:val="24"/>
          <w:lang w:val="kk-KZ"/>
        </w:rPr>
        <w:t xml:space="preserve"> 1 сыныпта -  апталық 1 сағат, жылдық – 33 сағат, 2-сыныпта- апталық 2 сағат, жылдық-68сағат,3,4 сыныпта апталық 1 сағат, жылдық – 34 сағат берілген. </w:t>
      </w:r>
    </w:p>
    <w:p w14:paraId="2B101764">
      <w:pPr>
        <w:pStyle w:val="17"/>
        <w:keepNext w:val="0"/>
        <w:keepLines w:val="0"/>
        <w:pageBreakBefore w:val="0"/>
        <w:kinsoku/>
        <w:wordWrap/>
        <w:overflowPunct/>
        <w:topLinePunct w:val="0"/>
        <w:bidi w:val="0"/>
        <w:snapToGrid/>
        <w:spacing w:beforeAutospacing="0" w:after="0" w:afterAutospacing="0" w:line="240" w:lineRule="auto"/>
        <w:contextualSpacing/>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5,6,7,8- сыныптарда – апталық 0,5 сағат, жылдық – 17 сағат,  9-сыныпта апталық – 1 сағат, жылдық – 34 сағат, 10 және 11  сыныптарда апталық – 3 сағат, жылдық- 102 сағатты құрайды.</w:t>
      </w:r>
    </w:p>
    <w:p w14:paraId="6CCD900F">
      <w:pPr>
        <w:pStyle w:val="18"/>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p>
    <w:p w14:paraId="3C7570B1">
      <w:pPr>
        <w:pStyle w:val="18"/>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Style w:val="7"/>
          <w:rFonts w:hint="default" w:ascii="Times New Roman" w:hAnsi="Times New Roman" w:cs="Times New Roman"/>
          <w:b w:val="0"/>
          <w:sz w:val="24"/>
          <w:szCs w:val="24"/>
          <w:lang w:val="kk-KZ"/>
        </w:rPr>
        <w:t>Вариативтік компонентті анықтауда білім беру ұйымы қызметінің ерекшеліктері мен бағыты балалардың  қызығушылықтары, және т. б. ескерілген. Вариативті компонент бойынша оқу бағдарламалары жасалып бекітілген.</w:t>
      </w:r>
    </w:p>
    <w:p w14:paraId="7292C2B2">
      <w:pPr>
        <w:pStyle w:val="17"/>
        <w:keepNext w:val="0"/>
        <w:keepLines w:val="0"/>
        <w:pageBreakBefore w:val="0"/>
        <w:kinsoku/>
        <w:wordWrap/>
        <w:overflowPunct/>
        <w:topLinePunct w:val="0"/>
        <w:bidi w:val="0"/>
        <w:snapToGrid/>
        <w:spacing w:beforeAutospacing="0" w:after="0" w:afterAutospacing="0" w:line="240" w:lineRule="auto"/>
        <w:contextualSpacing/>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 2024-2025 оқу жылына</w:t>
      </w:r>
      <w:r>
        <w:rPr>
          <w:rFonts w:hint="default" w:ascii="Times New Roman" w:hAnsi="Times New Roman" w:cs="Times New Roman"/>
          <w:sz w:val="24"/>
          <w:szCs w:val="24"/>
          <w:lang w:val="kk-KZ"/>
        </w:rPr>
        <w:t xml:space="preserve"> Б</w:t>
      </w:r>
      <w:r>
        <w:rPr>
          <w:rFonts w:hint="default" w:ascii="Times New Roman" w:hAnsi="Times New Roman" w:eastAsia="Calibri" w:cs="Times New Roman"/>
          <w:sz w:val="24"/>
          <w:szCs w:val="24"/>
          <w:lang w:val="kk-KZ"/>
        </w:rPr>
        <w:t>ілім берудің барлық деңгейінің мемлекеттік жалпыға міндетті  білім беру стандартының ҚР Оқу-ағарту министрінің 2022 жылғы 3 тамыздағы № 348, 23.09.2022ж (№406(өзгерістер енгізілген)  бұйрығымен бекітілген  «Бастауыш білім берудің мемлекеттік жалпыға міндетті стандарты» 2-қосымшасы, «Негізгі орта білім берудің мемлекеттік жалпыға міндетті стандарты» 3-қосымшасы, «Жалпы орта білім берудің мемлекеттік жалпыға міндетті стандарты» 4-қосымшасының</w:t>
      </w:r>
      <w:r>
        <w:rPr>
          <w:rFonts w:hint="default" w:ascii="Times New Roman" w:hAnsi="Times New Roman" w:cs="Times New Roman"/>
          <w:sz w:val="24"/>
          <w:szCs w:val="24"/>
          <w:lang w:val="kk-KZ"/>
        </w:rPr>
        <w:t xml:space="preserve"> «Білім алушылардың оқу жүктемесінің ең жоғары көлеміне қойылатын талаптар»  3-тарауында «Білім алушылардың оқу жүктемесінің ең жоғары көлеміне қойылатын талаптары» сақталған. </w:t>
      </w:r>
    </w:p>
    <w:p w14:paraId="119491CA">
      <w:pPr>
        <w:pStyle w:val="18"/>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color w:val="FF0000"/>
          <w:sz w:val="24"/>
          <w:szCs w:val="24"/>
          <w:lang w:val="kk-KZ"/>
        </w:rPr>
      </w:pPr>
      <w:r>
        <w:rPr>
          <w:rFonts w:hint="default" w:ascii="Times New Roman" w:hAnsi="Times New Roman" w:cs="Times New Roman"/>
          <w:iCs/>
          <w:sz w:val="24"/>
          <w:szCs w:val="24"/>
          <w:lang w:val="kk-KZ"/>
        </w:rPr>
        <w:t>2024-2025  оқу жылы</w:t>
      </w:r>
      <w:r>
        <w:rPr>
          <w:rFonts w:hint="default" w:ascii="Times New Roman" w:hAnsi="Times New Roman" w:cs="Times New Roman"/>
          <w:sz w:val="24"/>
          <w:szCs w:val="24"/>
          <w:lang w:val="kk-KZ"/>
        </w:rPr>
        <w:t xml:space="preserve"> бойынша 1-класта – апталық 18,5 сағат, жылдық  610,5 сағат, 2-класта – апталық 22 сағат, жылдық  748 сағат, 3-сыныпта – апталық 25 сағат, жылдық 850 сағат, 4-сыныпта – апталық 25 сағат, жылдық  850 сағат берілген. </w:t>
      </w:r>
    </w:p>
    <w:p w14:paraId="55680D40">
      <w:pPr>
        <w:pStyle w:val="18"/>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5-сыныпта – апталық 28 сағат, жылдық 952 сағат, 6-сыныпта – апталық 28 сағат, жылдық 952 сағат, 7-сыныпта – апталық 31 сағат, жылдық 1054 сағат, 8-сыныпта – апталық 32сағат, жылдық 1088 сағат, 9-сыныпта – апталық 33 сағат, жылдық 1122 сағат оқу жүктемелері үлгілік оқу жоспарына сәйкес келеді.  </w:t>
      </w:r>
    </w:p>
    <w:p w14:paraId="05280F0B">
      <w:pPr>
        <w:pStyle w:val="18"/>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10 -сыныптар – апталық 32 сағат, жылдық  - 1088 сағатты,   11-сыныпта – апталық 32сағат, жылдық  - 1088 сағатты құрайды. </w:t>
      </w:r>
    </w:p>
    <w:p w14:paraId="5E1245B2">
      <w:pPr>
        <w:pStyle w:val="18"/>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Вариативті компонент есебінен берілген сағаттар саны,</w:t>
      </w:r>
      <w:r>
        <w:rPr>
          <w:rFonts w:hint="default" w:ascii="Times New Roman" w:hAnsi="Times New Roman" w:cs="Times New Roman"/>
          <w:sz w:val="24"/>
          <w:szCs w:val="24"/>
          <w:lang w:val="kk-KZ"/>
        </w:rPr>
        <w:t xml:space="preserve"> 1 сыныпта -  апталық 1 сағат, жылдық – 33 сағат, 2-сыныпта- апталық 2 сағат, жылдық-68сағат,3,4 сыныпта апталық 1 сағат, жылдық – 34 сағат берілген. </w:t>
      </w:r>
    </w:p>
    <w:p w14:paraId="4C0937B3">
      <w:pPr>
        <w:pStyle w:val="17"/>
        <w:keepNext w:val="0"/>
        <w:keepLines w:val="0"/>
        <w:pageBreakBefore w:val="0"/>
        <w:kinsoku/>
        <w:wordWrap/>
        <w:overflowPunct/>
        <w:topLinePunct w:val="0"/>
        <w:bidi w:val="0"/>
        <w:snapToGrid/>
        <w:spacing w:beforeAutospacing="0" w:after="0" w:afterAutospacing="0" w:line="240" w:lineRule="auto"/>
        <w:contextualSpacing/>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5,6,7,8- сыныптарда – апталық 0,5 сағат, жылдық – 17 сағат,  9-сыныпта апталық – 1 сағат, жылдық – 34 сағат, 10 және 11  сыныптарда апталық – 3 сағат, жылдық- 102 сағатты құрайды.</w:t>
      </w:r>
    </w:p>
    <w:p w14:paraId="39BBB78C">
      <w:pPr>
        <w:pStyle w:val="18"/>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p>
    <w:p w14:paraId="5773FDB7">
      <w:pPr>
        <w:pStyle w:val="18"/>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Style w:val="7"/>
          <w:rFonts w:hint="default" w:ascii="Times New Roman" w:hAnsi="Times New Roman" w:cs="Times New Roman"/>
          <w:b w:val="0"/>
          <w:sz w:val="24"/>
          <w:szCs w:val="24"/>
          <w:lang w:val="kk-KZ"/>
        </w:rPr>
        <w:t>Вариативтік компонентті анықтауда білім беру ұйымы қызметінің ерекшеліктері мен бағыты балалардың  қызығушылықтары, және т. б. ескерілген. Вариативті компонент бойынша оқу бағдарламалары жасалып бекітілген.</w:t>
      </w:r>
    </w:p>
    <w:p w14:paraId="72D0F12D">
      <w:pPr>
        <w:pStyle w:val="9"/>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p w14:paraId="5142ED1D">
      <w:pPr>
        <w:pStyle w:val="18"/>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color w:val="FF0000"/>
          <w:sz w:val="24"/>
          <w:szCs w:val="24"/>
          <w:lang w:val="kk-KZ"/>
        </w:rPr>
      </w:pPr>
      <w:r>
        <w:rPr>
          <w:rFonts w:hint="default" w:ascii="Times New Roman" w:hAnsi="Times New Roman" w:cs="Times New Roman"/>
          <w:b/>
          <w:bCs/>
          <w:sz w:val="24"/>
          <w:szCs w:val="24"/>
          <w:lang w:val="kk-KZ"/>
        </w:rPr>
        <w:t>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14:paraId="6A7BA345">
      <w:pPr>
        <w:keepNext w:val="0"/>
        <w:keepLines w:val="0"/>
        <w:pageBreakBefore w:val="0"/>
        <w:kinsoku/>
        <w:wordWrap/>
        <w:overflowPunct/>
        <w:topLinePunct w:val="0"/>
        <w:bidi w:val="0"/>
        <w:snapToGrid/>
        <w:spacing w:beforeAutospacing="0" w:after="0" w:afterAutospacing="0" w:line="240" w:lineRule="auto"/>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2022-2023, 2023-2024 және 2024-205 оқу жылдарында</w:t>
      </w:r>
      <w:r>
        <w:rPr>
          <w:rFonts w:hint="default" w:ascii="Times New Roman" w:hAnsi="Times New Roman" w:cs="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№348 бұйрығына «Бастауыш білім берудің мемлекеттік жалпыға міндетті стандарты» 2-қосымшасының, «Негізгі орта білім берудің мемлекеттік жалпыға міндетті стандарты» 3-қосымшасының, «Жалпы орта білім берудің мемлекеттік жалпыға міндетті стандарты» 4-қосымшасының «Білім алушылардың оқу жүктемесінің ең жоғары көлеміне қойылатын талаптар»  3-ші тарауында белгіленген талаптар сақталған.   </w:t>
      </w:r>
      <w:bookmarkStart w:id="11" w:name="z218"/>
    </w:p>
    <w:p w14:paraId="1DB17B9C">
      <w:pPr>
        <w:keepNext w:val="0"/>
        <w:keepLines w:val="0"/>
        <w:pageBreakBefore w:val="0"/>
        <w:kinsoku/>
        <w:wordWrap/>
        <w:overflowPunct/>
        <w:topLinePunct w:val="0"/>
        <w:bidi w:val="0"/>
        <w:snapToGrid/>
        <w:spacing w:beforeAutospacing="0" w:after="0" w:afterAutospacing="0" w:line="240" w:lineRule="auto"/>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Аталған оқу жылында  мектеп бойынша әр сыныпта оқушылар саны 20 дан аз болғандықтан сыныпты екі топқа бөлу қарастырылмаған.</w:t>
      </w:r>
    </w:p>
    <w:p w14:paraId="132816AB">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FF0000"/>
          <w:kern w:val="0"/>
          <w:sz w:val="24"/>
          <w:szCs w:val="24"/>
          <w:lang w:val="kk-KZ" w:eastAsia="zh-CN" w:bidi="ar"/>
        </w:rPr>
      </w:pPr>
      <w:r>
        <w:rPr>
          <w:rFonts w:hint="default" w:ascii="Times New Roman" w:hAnsi="Times New Roman" w:cs="Times New Roman"/>
          <w:sz w:val="24"/>
          <w:szCs w:val="24"/>
          <w:lang w:val="kk-KZ"/>
        </w:rPr>
        <w:t>2023-2024  оқу  жылында  Қазақстан  Республикасы  Оқу-ағарту  министрінің 2022  жылғы  3  тамыздағы  №348  бұйрығына  2022  жылы  23  қыркүйек  №406 бұйрығымен  өзгертулер  енгізілген  «Негізгі  орта  білім  берудің  мемлекеттік жалпыға  міндетті  стандарты»  3-қосымшасының  3-тарауының  43-тамақшасына сәйкес көркем еңбек бойынша сыныптың толымдылығына қарамастан ұлдар мен қыздарға сыныпты екі топқа бөлінген.</w:t>
      </w:r>
      <w:bookmarkEnd w:id="11"/>
    </w:p>
    <w:p w14:paraId="053ACECF">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eastAsia="SimSun" w:cs="Times New Roman"/>
          <w:color w:val="FF0000"/>
          <w:kern w:val="0"/>
          <w:sz w:val="24"/>
          <w:szCs w:val="24"/>
          <w:lang w:val="kk-KZ" w:eastAsia="zh-CN" w:bidi="ar"/>
        </w:rPr>
      </w:pPr>
    </w:p>
    <w:p w14:paraId="099173B1">
      <w:pPr>
        <w:keepNext w:val="0"/>
        <w:keepLines w:val="0"/>
        <w:pageBreakBefore w:val="0"/>
        <w:numPr>
          <w:ilvl w:val="0"/>
          <w:numId w:val="5"/>
        </w:numPr>
        <w:kinsoku/>
        <w:wordWrap/>
        <w:overflowPunct/>
        <w:topLinePunct w:val="0"/>
        <w:bidi w:val="0"/>
        <w:snapToGrid/>
        <w:spacing w:beforeAutospacing="0" w:after="0" w:afterAutospacing="0" w:line="240" w:lineRule="auto"/>
        <w:ind w:left="1341" w:leftChars="0" w:hanging="360" w:firstLineChars="0"/>
        <w:jc w:val="both"/>
        <w:rPr>
          <w:rFonts w:hint="default" w:ascii="Times New Roman" w:hAnsi="Times New Roman" w:cs="Times New Roman"/>
          <w:b/>
          <w:i/>
          <w:color w:val="000000"/>
          <w:sz w:val="24"/>
          <w:szCs w:val="24"/>
        </w:rPr>
      </w:pPr>
      <w:r>
        <w:rPr>
          <w:rFonts w:hint="default" w:ascii="Times New Roman" w:hAnsi="Times New Roman" w:cs="Times New Roman"/>
          <w:b/>
          <w:i/>
          <w:color w:val="000000"/>
          <w:sz w:val="24"/>
          <w:szCs w:val="24"/>
        </w:rPr>
        <w:t>Оқу мерзіміне өлшемшарттар:</w:t>
      </w:r>
    </w:p>
    <w:p w14:paraId="7D54BD4C">
      <w:pPr>
        <w:pStyle w:val="18"/>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eastAsia="zh-CN"/>
        </w:rPr>
        <w:t xml:space="preserve"> 2022-2023,2023-2024,2024-2025 оқу жылдарында оқушыларды қабылдау, ауыстыру, шығару мектеп директорының бұйрығымен жүзеге асырылған. </w:t>
      </w:r>
      <w:r>
        <w:rPr>
          <w:rFonts w:hint="default" w:ascii="Times New Roman" w:hAnsi="Times New Roman" w:cs="Times New Roman"/>
          <w:sz w:val="24"/>
          <w:szCs w:val="24"/>
          <w:lang w:val="kk-KZ"/>
        </w:rPr>
        <w:t xml:space="preserve">Педагогикалық кеңесте қаралған. Мектеп директорының бұйрығымен оқу жылының  басында, яғни қыркүйек  айында 1- класқа қабылдау, 10-класқа қабылдау бұйрықтары шығарылып,  жинақталған. Оқу жылының аяғында 9 класс, 11 класс түлектеріне аттестат беріліп, мектеп есебінен шығарылып отырған. </w:t>
      </w:r>
    </w:p>
    <w:p w14:paraId="07BDE191">
      <w:pPr>
        <w:pStyle w:val="18"/>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Аталған  оқу жылдарында  мектепке бірінші сынып білім алушыларын  қабылданған  бұйрық 2025 жылдың 25 тамызынан кейін шығарылған, ал 10 сыныптарға қабылданған білім алушылардың ата-аналарының өтініштері негізінде 25 тамызға дейін бұйрық шығарылып, негізгі орта білім туралы мемлекеттік үлгідегі құжатының негізінде мемлекеттік қызмет көрсету арқылы қабылданған. </w:t>
      </w:r>
    </w:p>
    <w:p w14:paraId="75793107">
      <w:pPr>
        <w:pStyle w:val="18"/>
        <w:keepNext w:val="0"/>
        <w:keepLines w:val="0"/>
        <w:pageBreakBefore w:val="0"/>
        <w:kinsoku/>
        <w:wordWrap/>
        <w:overflowPunct/>
        <w:topLinePunct w:val="0"/>
        <w:bidi w:val="0"/>
        <w:snapToGrid/>
        <w:spacing w:beforeAutospacing="0" w:after="0" w:afterAutospacing="0" w:line="240" w:lineRule="auto"/>
        <w:ind w:firstLine="225"/>
        <w:jc w:val="both"/>
        <w:rPr>
          <w:rFonts w:hint="default" w:ascii="Times New Roman" w:hAnsi="Times New Roman" w:cs="Times New Roman"/>
          <w:sz w:val="24"/>
          <w:szCs w:val="24"/>
          <w:lang w:val="en-US"/>
        </w:rPr>
      </w:pPr>
      <w:r>
        <w:rPr>
          <w:rFonts w:hint="default" w:ascii="Times New Roman" w:hAnsi="Times New Roman" w:cs="Times New Roman"/>
          <w:sz w:val="24"/>
          <w:szCs w:val="24"/>
          <w:lang w:val="kk-KZ"/>
        </w:rPr>
        <w:t xml:space="preserve">Қазақстан Республикасы Оқу-ағарту министрінің 2022 жылғы 31 тамыздағы № 385 бұйрығымен бекітілген “Мектепке дейінгі, бастауыш, негізгі орта, жалпы орта, техникалық және 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 </w:t>
      </w:r>
      <w:bookmarkStart w:id="12" w:name="z11"/>
      <w:r>
        <w:rPr>
          <w:rFonts w:hint="default" w:ascii="Times New Roman" w:hAnsi="Times New Roman" w:cs="Times New Roman"/>
          <w:sz w:val="24"/>
          <w:szCs w:val="24"/>
          <w:lang w:val="kk-KZ"/>
        </w:rPr>
        <w:t>негізінде</w:t>
      </w:r>
      <w:bookmarkEnd w:id="12"/>
      <w:r>
        <w:rPr>
          <w:rFonts w:hint="default" w:ascii="Times New Roman" w:hAnsi="Times New Roman" w:cs="Times New Roman"/>
          <w:sz w:val="24"/>
          <w:szCs w:val="24"/>
          <w:lang w:val="kk-KZ"/>
        </w:rPr>
        <w:t xml:space="preserve"> оқушылар басқа білім ұйымдарынан қабылдау, ауысуына  байланысты  мектеп есебінен мектеп директорының бұйрығы негізінде шығарылып отырған. Білім беру ұйымынан шыққан барлық оқушының басқа білім беру ұйымына келуі туралы есептен шығару талондары жинақталған. </w:t>
      </w:r>
    </w:p>
    <w:p w14:paraId="09F8BFBC">
      <w:pPr>
        <w:pStyle w:val="18"/>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2022-2023 оқу жылының</w:t>
      </w:r>
      <w:r>
        <w:rPr>
          <w:rFonts w:hint="default" w:ascii="Times New Roman" w:hAnsi="Times New Roman" w:cs="Times New Roman"/>
          <w:sz w:val="24"/>
          <w:szCs w:val="24"/>
          <w:lang w:val="kk-KZ"/>
        </w:rPr>
        <w:t xml:space="preserve"> басында 64  оқушы.   1- сыныпқа  9 оқушы қабылданған.   Оқу жылы бойынша келген оқушылар саны-0, кеткен оқушылар саны-2.Оқу жылының аяғындағы оқушы саны-62.   Келген оқушылар бұйрықпен енгізіліп, кеткен оқушылар бұйрықпен мектеп есебінен шығарылған.</w:t>
      </w:r>
    </w:p>
    <w:p w14:paraId="74972DAD">
      <w:pPr>
        <w:pStyle w:val="18"/>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2023-2024 оқу жылының</w:t>
      </w:r>
      <w:r>
        <w:rPr>
          <w:rFonts w:hint="default" w:ascii="Times New Roman" w:hAnsi="Times New Roman" w:cs="Times New Roman"/>
          <w:sz w:val="24"/>
          <w:szCs w:val="24"/>
          <w:lang w:val="kk-KZ"/>
        </w:rPr>
        <w:t xml:space="preserve">  басында  62 оқушы.   1- сыныпқа  7 оқушы  қабылданған.   Оқу жылы бойынша келген оқушылар саны-3, кеткен оқушылар саны-2. Оқу жылының аяғындағы оқушы саны-63.   Келген оқушылар бұйрықпен енгізіліп, кеткен оқушылар бұйрықпен мектеп есебінен шығарылған.</w:t>
      </w:r>
    </w:p>
    <w:p w14:paraId="2C1BE331">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Мектептен құқыққа қарсы әрекет  жасағаны үшін шығарылған оқушы болмаған, оқушылар басқа білім ұйымдарына ауысуына, бастауыш буынды бітіруіне  байланысты оқушы құрамынан мектеп директорының бұйрығы негізінде шығарылып отырған.</w:t>
      </w:r>
    </w:p>
    <w:p w14:paraId="58C5342F">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lang w:val="kk-KZ" w:eastAsia="zh-CN"/>
        </w:rPr>
      </w:pPr>
      <w:r>
        <w:rPr>
          <w:rFonts w:hint="default" w:ascii="Times New Roman" w:hAnsi="Times New Roman" w:cs="Times New Roman"/>
          <w:b/>
          <w:bCs/>
          <w:sz w:val="24"/>
          <w:szCs w:val="24"/>
          <w:lang w:val="kk-KZ"/>
        </w:rPr>
        <w:t>2024-2025 оқу жылының</w:t>
      </w:r>
      <w:r>
        <w:rPr>
          <w:rFonts w:hint="default" w:ascii="Times New Roman" w:hAnsi="Times New Roman" w:cs="Times New Roman"/>
          <w:sz w:val="24"/>
          <w:szCs w:val="24"/>
          <w:lang w:val="kk-KZ"/>
        </w:rPr>
        <w:t xml:space="preserve">  басында  60 оқушы.   1- сыныпқа  8 оқушы  қабылданған.   Оқу жылы бойынша келген, кеткен   оқушылар жоқ. Оқу жылының аяғындағы оқушы саны-60.  </w:t>
      </w:r>
    </w:p>
    <w:p w14:paraId="1447D14C">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Мектептен құқыққа қарсы әрекет  жасағаны үшін шығарылған оқушы болмаған, оқушылар басқа білім ұйымдарына ауысуына, мектеп бітіруіне байланысты оқушы құрамынан мектеп директорының бұйрығы негізінде шығарылып отырған. </w:t>
      </w:r>
    </w:p>
    <w:p w14:paraId="47C33D7F">
      <w:pPr>
        <w:keepNext w:val="0"/>
        <w:keepLines w:val="0"/>
        <w:pageBreakBefore w:val="0"/>
        <w:widowControl/>
        <w:numPr>
          <w:ilvl w:val="0"/>
          <w:numId w:val="5"/>
        </w:numPr>
        <w:suppressLineNumbers w:val="0"/>
        <w:kinsoku/>
        <w:wordWrap/>
        <w:overflowPunct/>
        <w:topLinePunct w:val="0"/>
        <w:bidi w:val="0"/>
        <w:snapToGrid/>
        <w:spacing w:beforeAutospacing="0" w:after="0" w:afterAutospacing="0" w:line="240" w:lineRule="auto"/>
        <w:ind w:left="1341" w:leftChars="0" w:hanging="360" w:firstLineChars="0"/>
        <w:jc w:val="left"/>
        <w:rPr>
          <w:rFonts w:hint="default" w:ascii="Times New Roman" w:hAnsi="Times New Roman" w:cs="Times New Roman"/>
          <w:b/>
          <w:bCs/>
          <w:sz w:val="24"/>
          <w:szCs w:val="24"/>
        </w:rPr>
      </w:pPr>
      <w:r>
        <w:rPr>
          <w:rFonts w:hint="default" w:ascii="Times New Roman" w:hAnsi="Times New Roman" w:cs="Times New Roman"/>
          <w:b/>
          <w:bCs/>
          <w:sz w:val="24"/>
          <w:szCs w:val="24"/>
        </w:rPr>
        <w:t>Оқу-материалдық активтер</w:t>
      </w:r>
    </w:p>
    <w:p w14:paraId="23D5C92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Оқыту нәтижелеріне бағдарлана отырып, білім беру мазмұнына өлшем шарттар:</w:t>
      </w:r>
    </w:p>
    <w:p w14:paraId="017D99E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eastAsia="zh-CN"/>
        </w:rPr>
        <w:t>- Бастауыш, негізгі орта және жалпы орта білім беретін ұйымдардың білім беру қызметіне қойылатын біліктілік талаптарын және оларға сәйкестікті растайтын құжаттар тізбесін сақтау.</w:t>
      </w:r>
      <w:r>
        <w:rPr>
          <w:rFonts w:hint="default" w:ascii="Times New Roman" w:hAnsi="Times New Roman" w:cs="Times New Roman"/>
          <w:b/>
          <w:bCs/>
          <w:sz w:val="24"/>
          <w:szCs w:val="24"/>
          <w:lang w:val="kk-KZ"/>
        </w:rPr>
        <w:t xml:space="preserve"> Ғимарат туралы мәлімет (ғимарат типі, салынған жыл, жобалық қуаты, күрделі және ағымдағы жөндеу жұмыстарға қажеттілік және т.б.).</w:t>
      </w:r>
    </w:p>
    <w:p w14:paraId="4563D7C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Сарат мектеп  1976 жылы ашылған.Жалпы ауданы –1242 ш/м. Сарат мектеп  ғимараты 220  орынға арналған.  Оқу кабинеттерінің және техникалық оқыту құралдарының болуы туралы мәліметтер мектептің оқу ғимаратында оқу процесіне қажетті  жағдайлар жасалған. Ағымдағы жөндеулер бойынша мәлімет; 2021-2023 жылдары күрделі жөндеу болмаған. Жылма-жыл ағымдағы жөндеу жүргізілген.</w:t>
      </w:r>
    </w:p>
    <w:p w14:paraId="6B07556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Сарат мектеп   мұғалімнің жұмыс аймағы (оқушылардың оқу үстелдерін орналастыру), оқу-көрнекі құралдарды орналастыруға арналған шкафтар бар. Оқу орындары үй-жайдың мақсатына қарай су, электр энергиясы, кәріз жүйелерімен жабдықталған. </w:t>
      </w:r>
    </w:p>
    <w:p w14:paraId="731E235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sz w:val="24"/>
          <w:szCs w:val="24"/>
          <w:lang w:val="kk-KZ"/>
        </w:rPr>
      </w:pPr>
      <w:r>
        <w:rPr>
          <w:rFonts w:hint="default" w:ascii="Times New Roman" w:hAnsi="Times New Roman" w:cs="Times New Roman"/>
          <w:sz w:val="24"/>
          <w:szCs w:val="24"/>
          <w:lang w:val="kk-KZ"/>
        </w:rPr>
        <w:t xml:space="preserve">4. </w:t>
      </w:r>
      <w:r>
        <w:rPr>
          <w:rFonts w:hint="default" w:ascii="Times New Roman" w:hAnsi="Times New Roman" w:cs="Times New Roman"/>
          <w:b/>
          <w:sz w:val="24"/>
          <w:szCs w:val="24"/>
          <w:lang w:val="kk-KZ"/>
        </w:rPr>
        <w:t>Техникалық төлқұжат  бойынша үй - жайлар, оқу бөлмелер саны-.</w:t>
      </w:r>
    </w:p>
    <w:p w14:paraId="50CD2E2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Бастауыш оқу кабинеті -2, Бастауыш класқа арналған 2 оқу кабинеті Ақтөбе қалалық білім бөлімінің  сараптамалық кеңесіне ұсынылып, 2022-2024 жылдарға бекітіліп, паспортталған. («Ақтөбе қаласының білім бөлімі» ММ 2022 жылғы 11 қаңтардағы №05 бұйрығы) (барлығы-147,3 м2); </w:t>
      </w:r>
    </w:p>
    <w:p w14:paraId="64E2F23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5.Интерактивті тақта-3; проектор-1; экраны-1; шаңғы-10; ; доптар (, волейбол ,футбол)-5;  эстафеталық ойындар үшін фишкі-30; маты-25,;арқан-1;гимнастикалық ат-2, ; т.б</w:t>
      </w:r>
    </w:p>
    <w:p w14:paraId="492C966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Қосалқы кабинеттер мамандар кабинеті: директор кабинеті-1, ОТІЖ директордың орынбасарының  кабинеті-1, медициналық кабинет-1. Сарат мектебінде   оқу кабинеттерінің жабдықталу көрсеткіштері бойынша тұтас білім беру ұйымындағы педагогикалық ұжым жұмысының келешегі мен негізгі бағыттары анықталды. Кабинеттерде құрал жабдықтар, шкафтар, стендтер, компьютер, принтер және т.б. құралдар  сабақ өткізу кезінде интерактивті тақтамен жабдықталған. Сыныпта орнатылған компьютерлер интернет желісімен жалғанған.  </w:t>
      </w:r>
    </w:p>
    <w:p w14:paraId="3B06EB6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Білім беру қызметтерінің сапасын қамтамасыз ететін меншікті не шаруашылық жүргізу немесе жедел басқару немесе сенімгерлік басқару құқығына тиесілі материалдық активтердің болуы немесе қолданылу мерзімі кеміне 10 жыл материалдық активтерді жалға алу туралы мәліметтер (кабинеттер, лекциялық аудиориялар, практикамлық дәрістерге арналған үй-жайлар, зертханалар, нақты біліктіліктер, мамандықтар бойынша шеберханалар, акт және дене шынықтыру залдары, әлеуметтік-тұрмыстық және өзге мақсаттағы (өткізу пункттері, санитарлық тораптар (унитаз, жуынатын раковиналар) , білім беру ұйымының үй-жайларында және (немесе) іргелес аумақтарында бейне бақылаудың болуы, ерекше білім беру қажеттіліктері бар адамдар үшін жағдайлардың болуы, тұру үшін жағдайлардың болуы).</w:t>
      </w:r>
    </w:p>
    <w:p w14:paraId="6682F6B8">
      <w:pPr>
        <w:keepNext w:val="0"/>
        <w:keepLines w:val="0"/>
        <w:pageBreakBefore w:val="0"/>
        <w:widowControl/>
        <w:numPr>
          <w:ilvl w:val="0"/>
          <w:numId w:val="0"/>
        </w:numPr>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b/>
          <w:bCs/>
          <w:sz w:val="24"/>
          <w:szCs w:val="24"/>
          <w:lang w:val="kk-KZ" w:eastAsia="zh-CN"/>
        </w:rPr>
      </w:pPr>
      <w:r>
        <w:rPr>
          <w:rFonts w:hint="default" w:ascii="Times New Roman" w:hAnsi="Times New Roman" w:cs="Times New Roman"/>
          <w:sz w:val="24"/>
          <w:szCs w:val="24"/>
          <w:lang w:val="kk-KZ"/>
        </w:rPr>
        <w:t>Сарат мектеп  оқу кабинеттері қажетті оқу-дидактикалық кешендермен жабдықталған.Паспортталған сегіз оқу кабинеті бар.  кабинет интерактивті тақтамен жабдықталған, интернет желісімен қамтылған.-ғимаратта № ҚР ДСМ-76 бұйрыққа сәйкес санитариялық тораптардың (унитаздар, қол жуғыштар) болуы. Мектеп типтік 1976 жылы ашылған, бір қабатты. Бір  су ішу үшін фантаны орнатылған. 2 унитаз, 6-қол жуғыштар.</w:t>
      </w:r>
    </w:p>
    <w:p w14:paraId="40C4912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rPr>
      </w:pPr>
      <w:r>
        <w:rPr>
          <w:rFonts w:hint="default" w:ascii="Times New Roman" w:hAnsi="Times New Roman" w:cs="Times New Roman"/>
          <w:b/>
          <w:sz w:val="24"/>
          <w:szCs w:val="24"/>
        </w:rPr>
        <w:t>АКТ залы</w:t>
      </w:r>
    </w:p>
    <w:p w14:paraId="181C642C">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381885" cy="2007870"/>
            <wp:effectExtent l="0" t="0" r="10795" b="3810"/>
            <wp:docPr id="67" name="Рисунок 67" descr="C:\Users\USER\Downloads\WhatsApp Image 2025-08-14 at 08.17.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descr="C:\Users\USER\Downloads\WhatsApp Image 2025-08-14 at 08.17.11.jpeg"/>
                    <pic:cNvPicPr>
                      <a:picLocks noChangeAspect="1" noChangeArrowheads="1"/>
                    </pic:cNvPicPr>
                  </pic:nvPicPr>
                  <pic:blipFill>
                    <a:blip r:embed="rId37" cstate="print"/>
                    <a:srcRect/>
                    <a:stretch>
                      <a:fillRect/>
                    </a:stretch>
                  </pic:blipFill>
                  <pic:spPr>
                    <a:xfrm>
                      <a:off x="0" y="0"/>
                      <a:ext cx="2384334" cy="2009666"/>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rPr>
        <w:t xml:space="preserve">       </w:t>
      </w:r>
      <w:r>
        <w:rPr>
          <w:rFonts w:hint="default" w:ascii="Times New Roman" w:hAnsi="Times New Roman" w:cs="Times New Roman"/>
          <w:sz w:val="24"/>
          <w:szCs w:val="24"/>
        </w:rPr>
        <w:drawing>
          <wp:inline distT="0" distB="0" distL="0" distR="0">
            <wp:extent cx="2562860" cy="1995170"/>
            <wp:effectExtent l="0" t="0" r="12700" b="1270"/>
            <wp:docPr id="70" name="Рисунок 70" descr="C:\Users\USER\Downloads\WhatsApp Image 2025-08-14 at 08.17.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descr="C:\Users\USER\Downloads\WhatsApp Image 2025-08-14 at 08.17.36.jpeg"/>
                    <pic:cNvPicPr>
                      <a:picLocks noChangeAspect="1" noChangeArrowheads="1"/>
                    </pic:cNvPicPr>
                  </pic:nvPicPr>
                  <pic:blipFill>
                    <a:blip r:embed="rId38" cstate="print"/>
                    <a:srcRect/>
                    <a:stretch>
                      <a:fillRect/>
                    </a:stretch>
                  </pic:blipFill>
                  <pic:spPr>
                    <a:xfrm>
                      <a:off x="0" y="0"/>
                      <a:ext cx="2573353" cy="2003474"/>
                    </a:xfrm>
                    <a:prstGeom prst="rect">
                      <a:avLst/>
                    </a:prstGeom>
                    <a:noFill/>
                    <a:ln w="9525">
                      <a:noFill/>
                      <a:miter lim="800000"/>
                      <a:headEnd/>
                      <a:tailEnd/>
                    </a:ln>
                  </pic:spPr>
                </pic:pic>
              </a:graphicData>
            </a:graphic>
          </wp:inline>
        </w:drawing>
      </w:r>
    </w:p>
    <w:p w14:paraId="47E5F3CB">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b/>
          <w:sz w:val="24"/>
          <w:szCs w:val="24"/>
          <w:lang w:val="kk-KZ"/>
        </w:rPr>
      </w:pPr>
      <w:r>
        <w:rPr>
          <w:rFonts w:hint="default" w:ascii="Times New Roman" w:hAnsi="Times New Roman" w:cs="Times New Roman"/>
          <w:b/>
          <w:sz w:val="24"/>
          <w:szCs w:val="24"/>
        </w:rPr>
        <w:t>Ал</w:t>
      </w:r>
      <w:r>
        <w:rPr>
          <w:rFonts w:hint="default" w:ascii="Times New Roman" w:hAnsi="Times New Roman" w:cs="Times New Roman"/>
          <w:b/>
          <w:sz w:val="24"/>
          <w:szCs w:val="24"/>
          <w:lang w:val="kk-KZ"/>
        </w:rPr>
        <w:t>ғашқы әскери дайындық кабинеті</w:t>
      </w:r>
    </w:p>
    <w:p w14:paraId="77982897">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381885" cy="1848485"/>
            <wp:effectExtent l="0" t="0" r="10795" b="10795"/>
            <wp:docPr id="75" name="Рисунок 75" descr="C:\Users\USER\Downloads\WhatsApp Image 2025-08-14 at 08.17.3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descr="C:\Users\USER\Downloads\WhatsApp Image 2025-08-14 at 08.17.36 (1).jpeg"/>
                    <pic:cNvPicPr>
                      <a:picLocks noChangeAspect="1" noChangeArrowheads="1"/>
                    </pic:cNvPicPr>
                  </pic:nvPicPr>
                  <pic:blipFill>
                    <a:blip r:embed="rId39" cstate="print"/>
                    <a:srcRect/>
                    <a:stretch>
                      <a:fillRect/>
                    </a:stretch>
                  </pic:blipFill>
                  <pic:spPr>
                    <a:xfrm>
                      <a:off x="0" y="0"/>
                      <a:ext cx="2387379" cy="1852678"/>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rPr>
        <w:drawing>
          <wp:inline distT="0" distB="0" distL="0" distR="0">
            <wp:extent cx="2613025" cy="1848485"/>
            <wp:effectExtent l="0" t="0" r="8255" b="10795"/>
            <wp:docPr id="78" name="Рисунок 78" descr="C:\Users\USER\Downloads\WhatsApp Image 2025-08-14 at 08.17.3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descr="C:\Users\USER\Downloads\WhatsApp Image 2025-08-14 at 08.17.36 (2).jpeg"/>
                    <pic:cNvPicPr>
                      <a:picLocks noChangeAspect="1" noChangeArrowheads="1"/>
                    </pic:cNvPicPr>
                  </pic:nvPicPr>
                  <pic:blipFill>
                    <a:blip r:embed="rId40" cstate="print"/>
                    <a:srcRect/>
                    <a:stretch>
                      <a:fillRect/>
                    </a:stretch>
                  </pic:blipFill>
                  <pic:spPr>
                    <a:xfrm>
                      <a:off x="0" y="0"/>
                      <a:ext cx="2613612" cy="1848893"/>
                    </a:xfrm>
                    <a:prstGeom prst="rect">
                      <a:avLst/>
                    </a:prstGeom>
                    <a:noFill/>
                    <a:ln w="9525">
                      <a:noFill/>
                      <a:miter lim="800000"/>
                      <a:headEnd/>
                      <a:tailEnd/>
                    </a:ln>
                  </pic:spPr>
                </pic:pic>
              </a:graphicData>
            </a:graphic>
          </wp:inline>
        </w:drawing>
      </w:r>
    </w:p>
    <w:p w14:paraId="55377BE9">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Асхана</w:t>
      </w:r>
    </w:p>
    <w:p w14:paraId="183BCDF2">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472690" cy="1908810"/>
            <wp:effectExtent l="0" t="0" r="11430" b="11430"/>
            <wp:docPr id="83" name="Рисунок 83" descr="C:\Users\USER\Downloads\WhatsApp Image 2025-08-14 at 08.17.3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83" descr="C:\Users\USER\Downloads\WhatsApp Image 2025-08-14 at 08.17.37 (1).jpeg"/>
                    <pic:cNvPicPr>
                      <a:picLocks noChangeAspect="1" noChangeArrowheads="1"/>
                    </pic:cNvPicPr>
                  </pic:nvPicPr>
                  <pic:blipFill>
                    <a:blip r:embed="rId41" cstate="print"/>
                    <a:srcRect/>
                    <a:stretch>
                      <a:fillRect/>
                    </a:stretch>
                  </pic:blipFill>
                  <pic:spPr>
                    <a:xfrm>
                      <a:off x="0" y="0"/>
                      <a:ext cx="2473197" cy="1909384"/>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rPr>
        <w:drawing>
          <wp:inline distT="0" distB="0" distL="0" distR="0">
            <wp:extent cx="2482850" cy="1908810"/>
            <wp:effectExtent l="0" t="0" r="1270" b="11430"/>
            <wp:docPr id="86" name="Рисунок 86" descr="C:\Users\USER\Downloads\WhatsApp Image 2025-08-14 at 08.17.3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Рисунок 86" descr="C:\Users\USER\Downloads\WhatsApp Image 2025-08-14 at 08.17.37 (2).jpeg"/>
                    <pic:cNvPicPr>
                      <a:picLocks noChangeAspect="1" noChangeArrowheads="1"/>
                    </pic:cNvPicPr>
                  </pic:nvPicPr>
                  <pic:blipFill>
                    <a:blip r:embed="rId42" cstate="print"/>
                    <a:srcRect/>
                    <a:stretch>
                      <a:fillRect/>
                    </a:stretch>
                  </pic:blipFill>
                  <pic:spPr>
                    <a:xfrm>
                      <a:off x="0" y="0"/>
                      <a:ext cx="2480682" cy="1907411"/>
                    </a:xfrm>
                    <a:prstGeom prst="rect">
                      <a:avLst/>
                    </a:prstGeom>
                    <a:noFill/>
                    <a:ln w="9525">
                      <a:noFill/>
                      <a:miter lim="800000"/>
                      <a:headEnd/>
                      <a:tailEnd/>
                    </a:ln>
                  </pic:spPr>
                </pic:pic>
              </a:graphicData>
            </a:graphic>
          </wp:inline>
        </w:drawing>
      </w:r>
    </w:p>
    <w:p w14:paraId="22D67B86">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lang w:val="kk-KZ"/>
        </w:rPr>
      </w:pPr>
    </w:p>
    <w:p w14:paraId="36F0E6E1">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b/>
          <w:sz w:val="24"/>
          <w:szCs w:val="24"/>
          <w:lang w:val="kk-KZ"/>
        </w:rPr>
      </w:pPr>
    </w:p>
    <w:p w14:paraId="30ED9CCE">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b/>
          <w:sz w:val="24"/>
          <w:szCs w:val="24"/>
          <w:lang w:val="kk-KZ"/>
        </w:rPr>
      </w:pPr>
    </w:p>
    <w:p w14:paraId="3303F01F">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b/>
          <w:sz w:val="24"/>
          <w:szCs w:val="24"/>
          <w:lang w:val="kk-KZ"/>
        </w:rPr>
      </w:pPr>
    </w:p>
    <w:p w14:paraId="5CF881C9">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b/>
          <w:sz w:val="24"/>
          <w:szCs w:val="24"/>
          <w:lang w:val="kk-KZ"/>
        </w:rPr>
      </w:pPr>
    </w:p>
    <w:p w14:paraId="53C85C3D">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Физика кабиенті</w:t>
      </w:r>
    </w:p>
    <w:p w14:paraId="7550154D">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633345" cy="1939290"/>
            <wp:effectExtent l="0" t="0" r="3175" b="11430"/>
            <wp:docPr id="91" name="Рисунок 91" descr="C:\Users\USER\Downloads\WhatsApp Image 2025-08-14 at 08.17.37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Рисунок 91" descr="C:\Users\USER\Downloads\WhatsApp Image 2025-08-14 at 08.17.37 (3).jpeg"/>
                    <pic:cNvPicPr>
                      <a:picLocks noChangeAspect="1" noChangeArrowheads="1"/>
                    </pic:cNvPicPr>
                  </pic:nvPicPr>
                  <pic:blipFill>
                    <a:blip r:embed="rId43" cstate="print"/>
                    <a:srcRect/>
                    <a:stretch>
                      <a:fillRect/>
                    </a:stretch>
                  </pic:blipFill>
                  <pic:spPr>
                    <a:xfrm>
                      <a:off x="0" y="0"/>
                      <a:ext cx="2635932" cy="1940964"/>
                    </a:xfrm>
                    <a:prstGeom prst="rect">
                      <a:avLst/>
                    </a:prstGeom>
                    <a:noFill/>
                    <a:ln w="9525">
                      <a:noFill/>
                      <a:miter lim="800000"/>
                      <a:headEnd/>
                      <a:tailEnd/>
                    </a:ln>
                  </pic:spPr>
                </pic:pic>
              </a:graphicData>
            </a:graphic>
          </wp:inline>
        </w:drawing>
      </w:r>
    </w:p>
    <w:p w14:paraId="0FE03B0A">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Кітапхана</w:t>
      </w:r>
    </w:p>
    <w:p w14:paraId="0AF38DC5">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562860" cy="2179955"/>
            <wp:effectExtent l="0" t="0" r="12700" b="14605"/>
            <wp:docPr id="94" name="Рисунок 94" descr="C:\Users\USER\Downloads\WhatsApp Image 2025-08-14 at 08.17.3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94" descr="C:\Users\USER\Downloads\WhatsApp Image 2025-08-14 at 08.17.38 (1).jpeg"/>
                    <pic:cNvPicPr>
                      <a:picLocks noChangeAspect="1" noChangeArrowheads="1"/>
                    </pic:cNvPicPr>
                  </pic:nvPicPr>
                  <pic:blipFill>
                    <a:blip r:embed="rId44" cstate="print"/>
                    <a:srcRect/>
                    <a:stretch>
                      <a:fillRect/>
                    </a:stretch>
                  </pic:blipFill>
                  <pic:spPr>
                    <a:xfrm>
                      <a:off x="0" y="0"/>
                      <a:ext cx="2564306" cy="2181283"/>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rPr>
        <w:drawing>
          <wp:inline distT="0" distB="0" distL="0" distR="0">
            <wp:extent cx="2552700" cy="2178685"/>
            <wp:effectExtent l="0" t="0" r="7620" b="635"/>
            <wp:docPr id="97" name="Рисунок 97" descr="C:\Users\USER\Downloads\WhatsApp Image 2025-08-14 at 08.17.37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97" descr="C:\Users\USER\Downloads\WhatsApp Image 2025-08-14 at 08.17.37 (4).jpeg"/>
                    <pic:cNvPicPr>
                      <a:picLocks noChangeAspect="1" noChangeArrowheads="1"/>
                    </pic:cNvPicPr>
                  </pic:nvPicPr>
                  <pic:blipFill>
                    <a:blip r:embed="rId45" cstate="print"/>
                    <a:srcRect/>
                    <a:stretch>
                      <a:fillRect/>
                    </a:stretch>
                  </pic:blipFill>
                  <pic:spPr>
                    <a:xfrm>
                      <a:off x="0" y="0"/>
                      <a:ext cx="2554868" cy="2180627"/>
                    </a:xfrm>
                    <a:prstGeom prst="rect">
                      <a:avLst/>
                    </a:prstGeom>
                    <a:noFill/>
                    <a:ln w="9525">
                      <a:noFill/>
                      <a:miter lim="800000"/>
                      <a:headEnd/>
                      <a:tailEnd/>
                    </a:ln>
                  </pic:spPr>
                </pic:pic>
              </a:graphicData>
            </a:graphic>
          </wp:inline>
        </w:drawing>
      </w:r>
    </w:p>
    <w:p w14:paraId="11B9B03E">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Информатика кабинеті</w:t>
      </w:r>
    </w:p>
    <w:p w14:paraId="5ED09745">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564765" cy="1758315"/>
            <wp:effectExtent l="0" t="0" r="10795" b="9525"/>
            <wp:docPr id="102" name="Рисунок 102" descr="C:\Users\USER\Downloads\WhatsApp Image 2025-08-14 at 08.17.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102" descr="C:\Users\USER\Downloads\WhatsApp Image 2025-08-14 at 08.17.38.jpeg"/>
                    <pic:cNvPicPr>
                      <a:picLocks noChangeAspect="1" noChangeArrowheads="1"/>
                    </pic:cNvPicPr>
                  </pic:nvPicPr>
                  <pic:blipFill>
                    <a:blip r:embed="rId46" cstate="print"/>
                    <a:srcRect/>
                    <a:stretch>
                      <a:fillRect/>
                    </a:stretch>
                  </pic:blipFill>
                  <pic:spPr>
                    <a:xfrm>
                      <a:off x="0" y="0"/>
                      <a:ext cx="2566103" cy="1759101"/>
                    </a:xfrm>
                    <a:prstGeom prst="rect">
                      <a:avLst/>
                    </a:prstGeom>
                    <a:noFill/>
                    <a:ln w="9525">
                      <a:noFill/>
                      <a:miter lim="800000"/>
                      <a:headEnd/>
                      <a:tailEnd/>
                    </a:ln>
                  </pic:spPr>
                </pic:pic>
              </a:graphicData>
            </a:graphic>
          </wp:inline>
        </w:drawing>
      </w:r>
    </w:p>
    <w:p w14:paraId="2285725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kk-KZ"/>
        </w:rPr>
      </w:pPr>
    </w:p>
    <w:p w14:paraId="05EE8C8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kk-KZ"/>
        </w:rPr>
      </w:pPr>
    </w:p>
    <w:p w14:paraId="6E1DD67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kk-KZ"/>
        </w:rPr>
      </w:pPr>
    </w:p>
    <w:p w14:paraId="582D7FE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kk-KZ"/>
        </w:rPr>
      </w:pPr>
    </w:p>
    <w:p w14:paraId="6116CE9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kk-KZ"/>
        </w:rPr>
      </w:pPr>
    </w:p>
    <w:p w14:paraId="78B521D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Химия Биология кабиенті</w:t>
      </w:r>
    </w:p>
    <w:p w14:paraId="2B01893B">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422525" cy="1969135"/>
            <wp:effectExtent l="0" t="0" r="635" b="12065"/>
            <wp:docPr id="105" name="Рисунок 105" descr="C:\Users\USER\Downloads\WhatsApp Image 2025-08-14 at 08.26.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Рисунок 105" descr="C:\Users\USER\Downloads\WhatsApp Image 2025-08-14 at 08.26.10.jpeg"/>
                    <pic:cNvPicPr>
                      <a:picLocks noChangeAspect="1" noChangeArrowheads="1"/>
                    </pic:cNvPicPr>
                  </pic:nvPicPr>
                  <pic:blipFill>
                    <a:blip r:embed="rId47" cstate="print"/>
                    <a:srcRect/>
                    <a:stretch>
                      <a:fillRect/>
                    </a:stretch>
                  </pic:blipFill>
                  <pic:spPr>
                    <a:xfrm>
                      <a:off x="0" y="0"/>
                      <a:ext cx="2424829" cy="1971209"/>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rPr>
        <w:drawing>
          <wp:inline distT="0" distB="0" distL="0" distR="0">
            <wp:extent cx="2651760" cy="1989455"/>
            <wp:effectExtent l="0" t="0" r="0" b="6985"/>
            <wp:docPr id="108" name="Рисунок 108" descr="C:\Users\USER\Downloads\WhatsApp Image 2025-08-14 at 08.26.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08" descr="C:\Users\USER\Downloads\WhatsApp Image 2025-08-14 at 08.26.09.jpeg"/>
                    <pic:cNvPicPr>
                      <a:picLocks noChangeAspect="1" noChangeArrowheads="1"/>
                    </pic:cNvPicPr>
                  </pic:nvPicPr>
                  <pic:blipFill>
                    <a:blip r:embed="rId48" cstate="print"/>
                    <a:srcRect/>
                    <a:stretch>
                      <a:fillRect/>
                    </a:stretch>
                  </pic:blipFill>
                  <pic:spPr>
                    <a:xfrm>
                      <a:off x="0" y="0"/>
                      <a:ext cx="2652576" cy="1989950"/>
                    </a:xfrm>
                    <a:prstGeom prst="rect">
                      <a:avLst/>
                    </a:prstGeom>
                    <a:noFill/>
                    <a:ln w="9525">
                      <a:noFill/>
                      <a:miter lim="800000"/>
                      <a:headEnd/>
                      <a:tailEnd/>
                    </a:ln>
                  </pic:spPr>
                </pic:pic>
              </a:graphicData>
            </a:graphic>
          </wp:inline>
        </w:drawing>
      </w:r>
    </w:p>
    <w:p w14:paraId="3DCB16CE">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Бастауыш кабиенті</w:t>
      </w:r>
    </w:p>
    <w:p w14:paraId="0A783C6C">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2422525" cy="2039620"/>
            <wp:effectExtent l="0" t="0" r="635" b="2540"/>
            <wp:docPr id="113" name="Рисунок 113" descr="C:\Users\USER\Downloads\WhatsApp Image 2025-08-14 at 08.26.1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113" descr="C:\Users\USER\Downloads\WhatsApp Image 2025-08-14 at 08.26.13 (2).jpeg"/>
                    <pic:cNvPicPr>
                      <a:picLocks noChangeAspect="1" noChangeArrowheads="1"/>
                    </pic:cNvPicPr>
                  </pic:nvPicPr>
                  <pic:blipFill>
                    <a:blip r:embed="rId49" cstate="print"/>
                    <a:srcRect/>
                    <a:stretch>
                      <a:fillRect/>
                    </a:stretch>
                  </pic:blipFill>
                  <pic:spPr>
                    <a:xfrm>
                      <a:off x="0" y="0"/>
                      <a:ext cx="2427942" cy="2044229"/>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rPr>
        <w:drawing>
          <wp:inline distT="0" distB="0" distL="0" distR="0">
            <wp:extent cx="2593340" cy="2039620"/>
            <wp:effectExtent l="0" t="0" r="12700" b="2540"/>
            <wp:docPr id="116" name="Рисунок 116" descr="C:\Users\USER\Downloads\WhatsApp Image 2025-08-14 at 08.26.1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Рисунок 116" descr="C:\Users\USER\Downloads\WhatsApp Image 2025-08-14 at 08.26.13 (1).jpeg"/>
                    <pic:cNvPicPr>
                      <a:picLocks noChangeAspect="1" noChangeArrowheads="1"/>
                    </pic:cNvPicPr>
                  </pic:nvPicPr>
                  <pic:blipFill>
                    <a:blip r:embed="rId50" cstate="print"/>
                    <a:srcRect/>
                    <a:stretch>
                      <a:fillRect/>
                    </a:stretch>
                  </pic:blipFill>
                  <pic:spPr>
                    <a:xfrm>
                      <a:off x="0" y="0"/>
                      <a:ext cx="2594754" cy="2040784"/>
                    </a:xfrm>
                    <a:prstGeom prst="rect">
                      <a:avLst/>
                    </a:prstGeom>
                    <a:noFill/>
                    <a:ln w="9525">
                      <a:noFill/>
                      <a:miter lim="800000"/>
                      <a:headEnd/>
                      <a:tailEnd/>
                    </a:ln>
                  </pic:spPr>
                </pic:pic>
              </a:graphicData>
            </a:graphic>
          </wp:inline>
        </w:drawing>
      </w:r>
    </w:p>
    <w:p w14:paraId="275712D7">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b/>
          <w:sz w:val="24"/>
          <w:szCs w:val="24"/>
        </w:rPr>
      </w:pPr>
      <w:r>
        <w:rPr>
          <w:rFonts w:hint="default" w:ascii="Times New Roman" w:hAnsi="Times New Roman" w:cs="Times New Roman"/>
          <w:b/>
          <w:sz w:val="24"/>
          <w:szCs w:val="24"/>
          <w:lang w:val="kk-KZ"/>
        </w:rPr>
        <w:t>«Еркетай» ШО</w:t>
      </w:r>
    </w:p>
    <w:p w14:paraId="58FE7BEB">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2410460" cy="2119630"/>
            <wp:effectExtent l="0" t="0" r="12700" b="13970"/>
            <wp:docPr id="121" name="Рисунок 121" descr="C:\Users\USER\Downloads\WhatsApp Image 2025-08-14 at 08.26.1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Рисунок 121" descr="C:\Users\USER\Downloads\WhatsApp Image 2025-08-14 at 08.26.13 (3).jpeg"/>
                    <pic:cNvPicPr>
                      <a:picLocks noChangeAspect="1" noChangeArrowheads="1"/>
                    </pic:cNvPicPr>
                  </pic:nvPicPr>
                  <pic:blipFill>
                    <a:blip r:embed="rId51" cstate="print"/>
                    <a:srcRect/>
                    <a:stretch>
                      <a:fillRect/>
                    </a:stretch>
                  </pic:blipFill>
                  <pic:spPr>
                    <a:xfrm>
                      <a:off x="0" y="0"/>
                      <a:ext cx="2411446" cy="2120616"/>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rPr>
        <w:drawing>
          <wp:inline distT="0" distB="0" distL="0" distR="0">
            <wp:extent cx="2502535" cy="2118360"/>
            <wp:effectExtent l="0" t="0" r="12065" b="0"/>
            <wp:docPr id="124" name="Рисунок 124" descr="C:\Users\USER\Downloads\WhatsApp Image 2025-08-14 at 08.26.1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124" descr="C:\Users\USER\Downloads\WhatsApp Image 2025-08-14 at 08.26.14 (1).jpeg"/>
                    <pic:cNvPicPr>
                      <a:picLocks noChangeAspect="1" noChangeArrowheads="1"/>
                    </pic:cNvPicPr>
                  </pic:nvPicPr>
                  <pic:blipFill>
                    <a:blip r:embed="rId52" cstate="print"/>
                    <a:srcRect/>
                    <a:stretch>
                      <a:fillRect/>
                    </a:stretch>
                  </pic:blipFill>
                  <pic:spPr>
                    <a:xfrm>
                      <a:off x="0" y="0"/>
                      <a:ext cx="2505209" cy="2120761"/>
                    </a:xfrm>
                    <a:prstGeom prst="rect">
                      <a:avLst/>
                    </a:prstGeom>
                    <a:noFill/>
                    <a:ln w="9525">
                      <a:noFill/>
                      <a:miter lim="800000"/>
                      <a:headEnd/>
                      <a:tailEnd/>
                    </a:ln>
                  </pic:spPr>
                </pic:pic>
              </a:graphicData>
            </a:graphic>
          </wp:inline>
        </w:drawing>
      </w:r>
    </w:p>
    <w:p w14:paraId="6F9F9872">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b/>
          <w:sz w:val="24"/>
          <w:szCs w:val="24"/>
          <w:lang w:val="kk-KZ"/>
        </w:rPr>
      </w:pPr>
    </w:p>
    <w:p w14:paraId="6CB3A290">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b/>
          <w:sz w:val="24"/>
          <w:szCs w:val="24"/>
          <w:lang w:val="kk-KZ"/>
        </w:rPr>
      </w:pPr>
    </w:p>
    <w:p w14:paraId="25AD8743">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b/>
          <w:sz w:val="24"/>
          <w:szCs w:val="24"/>
          <w:lang w:val="kk-KZ"/>
        </w:rPr>
      </w:pPr>
    </w:p>
    <w:p w14:paraId="3425E87E">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b/>
          <w:sz w:val="24"/>
          <w:szCs w:val="24"/>
          <w:lang w:val="kk-KZ"/>
        </w:rPr>
      </w:pPr>
    </w:p>
    <w:p w14:paraId="07916392">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Тарих кабиенті</w:t>
      </w:r>
    </w:p>
    <w:p w14:paraId="7B5B8203">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b/>
          <w:sz w:val="24"/>
          <w:szCs w:val="24"/>
          <w:lang w:val="kk-KZ"/>
        </w:rPr>
        <w:br w:type="textWrapping"/>
      </w:r>
      <w:r>
        <w:rPr>
          <w:rFonts w:hint="default" w:ascii="Times New Roman" w:hAnsi="Times New Roman" w:cs="Times New Roman"/>
          <w:sz w:val="24"/>
          <w:szCs w:val="24"/>
        </w:rPr>
        <w:drawing>
          <wp:inline distT="0" distB="0" distL="0" distR="0">
            <wp:extent cx="2414270" cy="2019300"/>
            <wp:effectExtent l="0" t="0" r="8890" b="7620"/>
            <wp:docPr id="129" name="Рисунок 129" descr="C:\Users\USER\Downloads\WhatsApp Image 2025-08-14 at 08.26.1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Рисунок 129" descr="C:\Users\USER\Downloads\WhatsApp Image 2025-08-14 at 08.26.15 (1).jpeg"/>
                    <pic:cNvPicPr>
                      <a:picLocks noChangeAspect="1" noChangeArrowheads="1"/>
                    </pic:cNvPicPr>
                  </pic:nvPicPr>
                  <pic:blipFill>
                    <a:blip r:embed="rId53" cstate="print"/>
                    <a:srcRect/>
                    <a:stretch>
                      <a:fillRect/>
                    </a:stretch>
                  </pic:blipFill>
                  <pic:spPr>
                    <a:xfrm>
                      <a:off x="0" y="0"/>
                      <a:ext cx="2414901" cy="2020100"/>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rPr>
        <w:drawing>
          <wp:inline distT="0" distB="0" distL="0" distR="0">
            <wp:extent cx="2753995" cy="2015490"/>
            <wp:effectExtent l="0" t="0" r="4445" b="11430"/>
            <wp:docPr id="134" name="Рисунок 134" descr="C:\Users\USER\Downloads\WhatsApp Image 2025-08-14 at 08.26.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Рисунок 134" descr="C:\Users\USER\Downloads\WhatsApp Image 2025-08-14 at 08.26.16.jpeg"/>
                    <pic:cNvPicPr>
                      <a:picLocks noChangeAspect="1" noChangeArrowheads="1"/>
                    </pic:cNvPicPr>
                  </pic:nvPicPr>
                  <pic:blipFill>
                    <a:blip r:embed="rId54" cstate="print"/>
                    <a:srcRect/>
                    <a:stretch>
                      <a:fillRect/>
                    </a:stretch>
                  </pic:blipFill>
                  <pic:spPr>
                    <a:xfrm flipH="1">
                      <a:off x="0" y="0"/>
                      <a:ext cx="2759295" cy="2019724"/>
                    </a:xfrm>
                    <a:prstGeom prst="rect">
                      <a:avLst/>
                    </a:prstGeom>
                    <a:noFill/>
                    <a:ln w="9525">
                      <a:noFill/>
                      <a:miter lim="800000"/>
                      <a:headEnd/>
                      <a:tailEnd/>
                    </a:ln>
                  </pic:spPr>
                </pic:pic>
              </a:graphicData>
            </a:graphic>
          </wp:inline>
        </w:drawing>
      </w:r>
    </w:p>
    <w:p w14:paraId="6BDA1994">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Ата-аналарды педагогикалық қолдау орталығы</w:t>
      </w:r>
    </w:p>
    <w:p w14:paraId="7B0F50FF">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2552700" cy="1948815"/>
            <wp:effectExtent l="0" t="0" r="7620" b="1905"/>
            <wp:docPr id="139" name="Рисунок 139" descr="C:\Users\USER\Downloads\WhatsApp Image 2025-08-14 at 08.26.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Рисунок 139" descr="C:\Users\USER\Downloads\WhatsApp Image 2025-08-14 at 08.26.19.jpeg"/>
                    <pic:cNvPicPr>
                      <a:picLocks noChangeAspect="1" noChangeArrowheads="1"/>
                    </pic:cNvPicPr>
                  </pic:nvPicPr>
                  <pic:blipFill>
                    <a:blip r:embed="rId55" cstate="print"/>
                    <a:srcRect/>
                    <a:stretch>
                      <a:fillRect/>
                    </a:stretch>
                  </pic:blipFill>
                  <pic:spPr>
                    <a:xfrm>
                      <a:off x="0" y="0"/>
                      <a:ext cx="2554084" cy="1949957"/>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rPr>
        <w:drawing>
          <wp:inline distT="0" distB="0" distL="0" distR="0">
            <wp:extent cx="2615565" cy="1948815"/>
            <wp:effectExtent l="0" t="0" r="5715" b="1905"/>
            <wp:docPr id="142" name="Рисунок 142" descr="C:\Users\USER\Downloads\WhatsApp Image 2025-08-14 at 08.26.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Рисунок 142" descr="C:\Users\USER\Downloads\WhatsApp Image 2025-08-14 at 08.26.18.jpeg"/>
                    <pic:cNvPicPr>
                      <a:picLocks noChangeAspect="1" noChangeArrowheads="1"/>
                    </pic:cNvPicPr>
                  </pic:nvPicPr>
                  <pic:blipFill>
                    <a:blip r:embed="rId56" cstate="print"/>
                    <a:srcRect/>
                    <a:stretch>
                      <a:fillRect/>
                    </a:stretch>
                  </pic:blipFill>
                  <pic:spPr>
                    <a:xfrm>
                      <a:off x="0" y="0"/>
                      <a:ext cx="2617627" cy="1950557"/>
                    </a:xfrm>
                    <a:prstGeom prst="rect">
                      <a:avLst/>
                    </a:prstGeom>
                    <a:noFill/>
                    <a:ln w="9525">
                      <a:noFill/>
                      <a:miter lim="800000"/>
                      <a:headEnd/>
                      <a:tailEnd/>
                    </a:ln>
                  </pic:spPr>
                </pic:pic>
              </a:graphicData>
            </a:graphic>
          </wp:inline>
        </w:drawing>
      </w:r>
    </w:p>
    <w:p w14:paraId="62281C29">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Орыс тілі кабиенті</w:t>
      </w:r>
    </w:p>
    <w:p w14:paraId="0BE12AE8">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2552700" cy="2240280"/>
            <wp:effectExtent l="0" t="0" r="7620" b="0"/>
            <wp:docPr id="147" name="Рисунок 147" descr="C:\Users\USER\Downloads\WhatsApp Image 2025-08-14 at 08.26.2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Рисунок 147" descr="C:\Users\USER\Downloads\WhatsApp Image 2025-08-14 at 08.26.20 (1).jpeg"/>
                    <pic:cNvPicPr>
                      <a:picLocks noChangeAspect="1" noChangeArrowheads="1"/>
                    </pic:cNvPicPr>
                  </pic:nvPicPr>
                  <pic:blipFill>
                    <a:blip r:embed="rId57" cstate="print"/>
                    <a:srcRect/>
                    <a:stretch>
                      <a:fillRect/>
                    </a:stretch>
                  </pic:blipFill>
                  <pic:spPr>
                    <a:xfrm>
                      <a:off x="0" y="0"/>
                      <a:ext cx="2555647" cy="2242818"/>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rPr>
        <w:drawing>
          <wp:inline distT="0" distB="0" distL="0" distR="0">
            <wp:extent cx="2545080" cy="2239645"/>
            <wp:effectExtent l="0" t="0" r="0" b="635"/>
            <wp:docPr id="150" name="Рисунок 150" descr="C:\Users\USER\Downloads\WhatsApp Image 2025-08-14 at 08.26.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Рисунок 150" descr="C:\Users\USER\Downloads\WhatsApp Image 2025-08-14 at 08.26.20.jpeg"/>
                    <pic:cNvPicPr>
                      <a:picLocks noChangeAspect="1" noChangeArrowheads="1"/>
                    </pic:cNvPicPr>
                  </pic:nvPicPr>
                  <pic:blipFill>
                    <a:blip r:embed="rId58" cstate="print"/>
                    <a:srcRect/>
                    <a:stretch>
                      <a:fillRect/>
                    </a:stretch>
                  </pic:blipFill>
                  <pic:spPr>
                    <a:xfrm>
                      <a:off x="0" y="0"/>
                      <a:ext cx="2547413" cy="2241162"/>
                    </a:xfrm>
                    <a:prstGeom prst="rect">
                      <a:avLst/>
                    </a:prstGeom>
                    <a:noFill/>
                    <a:ln w="9525">
                      <a:noFill/>
                      <a:miter lim="800000"/>
                      <a:headEnd/>
                      <a:tailEnd/>
                    </a:ln>
                  </pic:spPr>
                </pic:pic>
              </a:graphicData>
            </a:graphic>
          </wp:inline>
        </w:drawing>
      </w:r>
    </w:p>
    <w:p w14:paraId="774E90A2">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b/>
          <w:sz w:val="24"/>
          <w:szCs w:val="24"/>
          <w:lang w:val="kk-KZ"/>
        </w:rPr>
      </w:pPr>
    </w:p>
    <w:p w14:paraId="1985F59D">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b/>
          <w:sz w:val="24"/>
          <w:szCs w:val="24"/>
          <w:lang w:val="kk-KZ"/>
        </w:rPr>
      </w:pPr>
    </w:p>
    <w:p w14:paraId="4A31E61F">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b/>
          <w:sz w:val="24"/>
          <w:szCs w:val="24"/>
          <w:lang w:val="kk-KZ"/>
        </w:rPr>
      </w:pPr>
    </w:p>
    <w:p w14:paraId="4853D3C3">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b/>
          <w:sz w:val="24"/>
          <w:szCs w:val="24"/>
          <w:lang w:val="kk-KZ"/>
        </w:rPr>
      </w:pPr>
    </w:p>
    <w:p w14:paraId="74CB29CE">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Бастауыш кабинеті</w:t>
      </w:r>
    </w:p>
    <w:p w14:paraId="5621FF41">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2487295" cy="2019300"/>
            <wp:effectExtent l="0" t="0" r="12065" b="7620"/>
            <wp:docPr id="155" name="Рисунок 155" descr="C:\Users\USER\Downloads\WhatsApp Image 2025-08-14 at 08.26.2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Рисунок 155" descr="C:\Users\USER\Downloads\WhatsApp Image 2025-08-14 at 08.26.22 (1).jpeg"/>
                    <pic:cNvPicPr>
                      <a:picLocks noChangeAspect="1" noChangeArrowheads="1"/>
                    </pic:cNvPicPr>
                  </pic:nvPicPr>
                  <pic:blipFill>
                    <a:blip r:embed="rId59" cstate="print"/>
                    <a:srcRect/>
                    <a:stretch>
                      <a:fillRect/>
                    </a:stretch>
                  </pic:blipFill>
                  <pic:spPr>
                    <a:xfrm>
                      <a:off x="0" y="0"/>
                      <a:ext cx="2491823" cy="2023372"/>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rPr>
        <w:drawing>
          <wp:inline distT="0" distB="0" distL="0" distR="0">
            <wp:extent cx="2502535" cy="2018030"/>
            <wp:effectExtent l="0" t="0" r="12065" b="8890"/>
            <wp:docPr id="158" name="Рисунок 158" descr="C:\Users\USER\Downloads\WhatsApp Image 2025-08-14 at 08.26.2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Рисунок 158" descr="C:\Users\USER\Downloads\WhatsApp Image 2025-08-14 at 08.26.22 (2).jpeg"/>
                    <pic:cNvPicPr>
                      <a:picLocks noChangeAspect="1" noChangeArrowheads="1"/>
                    </pic:cNvPicPr>
                  </pic:nvPicPr>
                  <pic:blipFill>
                    <a:blip r:embed="rId60" cstate="print"/>
                    <a:srcRect/>
                    <a:stretch>
                      <a:fillRect/>
                    </a:stretch>
                  </pic:blipFill>
                  <pic:spPr>
                    <a:xfrm>
                      <a:off x="0" y="0"/>
                      <a:ext cx="2507089" cy="2021629"/>
                    </a:xfrm>
                    <a:prstGeom prst="rect">
                      <a:avLst/>
                    </a:prstGeom>
                    <a:noFill/>
                    <a:ln w="9525">
                      <a:noFill/>
                      <a:miter lim="800000"/>
                      <a:headEnd/>
                      <a:tailEnd/>
                    </a:ln>
                  </pic:spPr>
                </pic:pic>
              </a:graphicData>
            </a:graphic>
          </wp:inline>
        </w:drawing>
      </w:r>
    </w:p>
    <w:p w14:paraId="128CD0A3">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b/>
          <w:sz w:val="24"/>
          <w:szCs w:val="24"/>
        </w:rPr>
      </w:pPr>
      <w:r>
        <w:rPr>
          <w:rFonts w:hint="default" w:ascii="Times New Roman" w:hAnsi="Times New Roman" w:cs="Times New Roman"/>
          <w:b/>
          <w:sz w:val="24"/>
          <w:szCs w:val="24"/>
          <w:lang w:val="kk-KZ"/>
        </w:rPr>
        <w:t>Мұғалімдер кабинеті</w:t>
      </w:r>
    </w:p>
    <w:p w14:paraId="11CCCC36">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432685" cy="2170430"/>
            <wp:effectExtent l="0" t="0" r="5715" b="8890"/>
            <wp:docPr id="163" name="Рисунок 163" descr="C:\Users\USER\Downloads\WhatsApp Image 2025-08-14 at 08.26.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Рисунок 163" descr="C:\Users\USER\Downloads\WhatsApp Image 2025-08-14 at 08.26.22.jpeg"/>
                    <pic:cNvPicPr>
                      <a:picLocks noChangeAspect="1" noChangeArrowheads="1"/>
                    </pic:cNvPicPr>
                  </pic:nvPicPr>
                  <pic:blipFill>
                    <a:blip r:embed="rId61" cstate="print"/>
                    <a:srcRect/>
                    <a:stretch>
                      <a:fillRect/>
                    </a:stretch>
                  </pic:blipFill>
                  <pic:spPr>
                    <a:xfrm>
                      <a:off x="0" y="0"/>
                      <a:ext cx="2442212" cy="2178888"/>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rPr>
        <w:drawing>
          <wp:inline distT="0" distB="0" distL="0" distR="0">
            <wp:extent cx="2412365" cy="2170430"/>
            <wp:effectExtent l="0" t="0" r="10795" b="8890"/>
            <wp:docPr id="166" name="Рисунок 166" descr="C:\Users\USER\Downloads\WhatsApp Image 2025-08-14 at 08.26.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Рисунок 166" descr="C:\Users\USER\Downloads\WhatsApp Image 2025-08-14 at 08.26.21.jpeg"/>
                    <pic:cNvPicPr>
                      <a:picLocks noChangeAspect="1" noChangeArrowheads="1"/>
                    </pic:cNvPicPr>
                  </pic:nvPicPr>
                  <pic:blipFill>
                    <a:blip r:embed="rId62" cstate="print"/>
                    <a:srcRect/>
                    <a:stretch>
                      <a:fillRect/>
                    </a:stretch>
                  </pic:blipFill>
                  <pic:spPr>
                    <a:xfrm>
                      <a:off x="0" y="0"/>
                      <a:ext cx="2412591" cy="2170389"/>
                    </a:xfrm>
                    <a:prstGeom prst="rect">
                      <a:avLst/>
                    </a:prstGeom>
                    <a:noFill/>
                    <a:ln w="9525">
                      <a:noFill/>
                      <a:miter lim="800000"/>
                      <a:headEnd/>
                      <a:tailEnd/>
                    </a:ln>
                  </pic:spPr>
                </pic:pic>
              </a:graphicData>
            </a:graphic>
          </wp:inline>
        </w:drawing>
      </w:r>
    </w:p>
    <w:p w14:paraId="54C7C2C7">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rPr>
      </w:pPr>
    </w:p>
    <w:p w14:paraId="506808FF">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rPr>
      </w:pPr>
    </w:p>
    <w:p w14:paraId="46124F02">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rPr>
      </w:pPr>
    </w:p>
    <w:p w14:paraId="647E6445">
      <w:pPr>
        <w:pStyle w:val="9"/>
        <w:keepNext w:val="0"/>
        <w:keepLines w:val="0"/>
        <w:pageBreakBefore w:val="0"/>
        <w:kinsoku/>
        <w:wordWrap/>
        <w:overflowPunct/>
        <w:topLinePunct w:val="0"/>
        <w:bidi w:val="0"/>
        <w:snapToGrid/>
        <w:spacing w:beforeAutospacing="0" w:after="0" w:afterAutospacing="0" w:line="240" w:lineRule="auto"/>
        <w:jc w:val="left"/>
        <w:rPr>
          <w:rFonts w:hint="default" w:ascii="Times New Roman" w:hAnsi="Times New Roman" w:cs="Times New Roman"/>
          <w:color w:val="FF0000"/>
          <w:sz w:val="24"/>
          <w:szCs w:val="24"/>
          <w:lang w:val="kk-KZ"/>
        </w:rPr>
      </w:pPr>
    </w:p>
    <w:p w14:paraId="5EC614FA">
      <w:pPr>
        <w:pStyle w:val="9"/>
        <w:keepNext w:val="0"/>
        <w:keepLines w:val="0"/>
        <w:pageBreakBefore w:val="0"/>
        <w:kinsoku/>
        <w:wordWrap/>
        <w:overflowPunct/>
        <w:topLinePunct w:val="0"/>
        <w:bidi w:val="0"/>
        <w:snapToGrid/>
        <w:spacing w:beforeAutospacing="0" w:after="0" w:afterAutospacing="0" w:line="240" w:lineRule="auto"/>
        <w:jc w:val="left"/>
        <w:rPr>
          <w:rFonts w:hint="default" w:ascii="Times New Roman" w:hAnsi="Times New Roman" w:cs="Times New Roman"/>
          <w:color w:val="FF0000"/>
          <w:sz w:val="24"/>
          <w:szCs w:val="24"/>
          <w:lang w:val="kk-KZ"/>
        </w:rPr>
      </w:pPr>
    </w:p>
    <w:p w14:paraId="5C5C925A">
      <w:pPr>
        <w:pStyle w:val="9"/>
        <w:keepNext w:val="0"/>
        <w:keepLines w:val="0"/>
        <w:pageBreakBefore w:val="0"/>
        <w:kinsoku/>
        <w:wordWrap/>
        <w:overflowPunct/>
        <w:topLinePunct w:val="0"/>
        <w:bidi w:val="0"/>
        <w:snapToGrid/>
        <w:spacing w:beforeAutospacing="0" w:after="0" w:afterAutospacing="0" w:line="240" w:lineRule="auto"/>
        <w:ind w:right="491"/>
        <w:rPr>
          <w:rFonts w:hint="default" w:ascii="Times New Roman" w:hAnsi="Times New Roman" w:cs="Times New Roman"/>
          <w:color w:val="FF0000"/>
          <w:sz w:val="24"/>
          <w:szCs w:val="24"/>
        </w:rPr>
      </w:pPr>
      <w:r>
        <w:rPr>
          <w:rFonts w:hint="default" w:ascii="Times New Roman" w:hAnsi="Times New Roman" w:cs="Times New Roman"/>
          <w:color w:val="000000" w:themeColor="text1"/>
          <w:sz w:val="24"/>
          <w:szCs w:val="24"/>
          <w14:textFill>
            <w14:solidFill>
              <w14:schemeClr w14:val="tx1"/>
            </w14:solidFill>
          </w14:textFill>
        </w:rPr>
        <w:t>Мектепте қыз балаларға және ер балаларға арналған арнайы бөлек дәретханалар бар. Қыз балалар мен ер балалар дәретханасы кабиналарға бөлінген, әрқайсысында 1 унитаз, 1 қол жуғыш бар, 1 қол кептіргіш.</w:t>
      </w:r>
    </w:p>
    <w:p w14:paraId="1F0D5CC0">
      <w:pPr>
        <w:pStyle w:val="9"/>
        <w:keepNext w:val="0"/>
        <w:keepLines w:val="0"/>
        <w:pageBreakBefore w:val="0"/>
        <w:kinsoku/>
        <w:wordWrap/>
        <w:overflowPunct/>
        <w:topLinePunct w:val="0"/>
        <w:bidi w:val="0"/>
        <w:snapToGrid/>
        <w:spacing w:beforeAutospacing="0" w:after="0" w:afterAutospacing="0" w:line="240" w:lineRule="auto"/>
        <w:ind w:right="491"/>
        <w:rPr>
          <w:rFonts w:hint="default" w:ascii="Times New Roman" w:hAnsi="Times New Roman" w:cs="Times New Roman"/>
          <w:color w:val="FF0000"/>
          <w:sz w:val="24"/>
          <w:szCs w:val="24"/>
        </w:rPr>
      </w:pPr>
      <w:r>
        <w:rPr>
          <w:rFonts w:hint="default" w:ascii="Times New Roman" w:hAnsi="Times New Roman" w:cs="Times New Roman"/>
          <w:sz w:val="24"/>
          <w:szCs w:val="24"/>
        </w:rPr>
        <w:drawing>
          <wp:inline distT="0" distB="0" distL="0" distR="0">
            <wp:extent cx="2552700" cy="2210435"/>
            <wp:effectExtent l="0" t="0" r="7620" b="14605"/>
            <wp:docPr id="33" name="Рисунок 12" descr="C:\Users\USER\Downloads\WhatsApp Image 2025-08-14 at 09.04.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12" descr="C:\Users\USER\Downloads\WhatsApp Image 2025-08-14 at 09.04.03.jpeg"/>
                    <pic:cNvPicPr>
                      <a:picLocks noChangeAspect="1" noChangeArrowheads="1"/>
                    </pic:cNvPicPr>
                  </pic:nvPicPr>
                  <pic:blipFill>
                    <a:blip r:embed="rId63" cstate="print"/>
                    <a:srcRect/>
                    <a:stretch>
                      <a:fillRect/>
                    </a:stretch>
                  </pic:blipFill>
                  <pic:spPr>
                    <a:xfrm>
                      <a:off x="0" y="0"/>
                      <a:ext cx="2554821" cy="2211930"/>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rPr>
        <w:drawing>
          <wp:inline distT="0" distB="0" distL="0" distR="0">
            <wp:extent cx="2074545" cy="2320925"/>
            <wp:effectExtent l="0" t="0" r="13335" b="10795"/>
            <wp:docPr id="35" name="Рисунок 1" descr="C:\Users\USER\Downloads\WhatsApp Image 2025-08-14 at 08.59.0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1" descr="C:\Users\USER\Downloads\WhatsApp Image 2025-08-14 at 08.59.04 (1).jpeg"/>
                    <pic:cNvPicPr>
                      <a:picLocks noChangeAspect="1" noChangeArrowheads="1"/>
                    </pic:cNvPicPr>
                  </pic:nvPicPr>
                  <pic:blipFill>
                    <a:blip r:embed="rId64" cstate="print"/>
                    <a:srcRect/>
                    <a:stretch>
                      <a:fillRect/>
                    </a:stretch>
                  </pic:blipFill>
                  <pic:spPr>
                    <a:xfrm>
                      <a:off x="0" y="0"/>
                      <a:ext cx="2079047" cy="2326027"/>
                    </a:xfrm>
                    <a:prstGeom prst="rect">
                      <a:avLst/>
                    </a:prstGeom>
                    <a:noFill/>
                    <a:ln w="9525">
                      <a:noFill/>
                      <a:miter lim="800000"/>
                      <a:headEnd/>
                      <a:tailEnd/>
                    </a:ln>
                  </pic:spPr>
                </pic:pic>
              </a:graphicData>
            </a:graphic>
          </wp:inline>
        </w:drawing>
      </w:r>
    </w:p>
    <w:p w14:paraId="10E457E8">
      <w:pPr>
        <w:pStyle w:val="9"/>
        <w:keepNext w:val="0"/>
        <w:keepLines w:val="0"/>
        <w:pageBreakBefore w:val="0"/>
        <w:kinsoku/>
        <w:wordWrap/>
        <w:overflowPunct/>
        <w:topLinePunct w:val="0"/>
        <w:bidi w:val="0"/>
        <w:snapToGrid/>
        <w:spacing w:beforeAutospacing="0" w:after="0" w:afterAutospacing="0" w:line="240" w:lineRule="auto"/>
        <w:jc w:val="left"/>
        <w:rPr>
          <w:rFonts w:hint="default" w:ascii="Times New Roman" w:hAnsi="Times New Roman" w:cs="Times New Roman"/>
          <w:color w:val="FF0000"/>
          <w:sz w:val="24"/>
          <w:szCs w:val="24"/>
          <w:lang w:val="kk-KZ"/>
        </w:rPr>
      </w:pPr>
    </w:p>
    <w:p w14:paraId="1A0A3559">
      <w:pPr>
        <w:pStyle w:val="9"/>
        <w:keepNext w:val="0"/>
        <w:keepLines w:val="0"/>
        <w:pageBreakBefore w:val="0"/>
        <w:kinsoku/>
        <w:wordWrap/>
        <w:overflowPunct/>
        <w:topLinePunct w:val="0"/>
        <w:bidi w:val="0"/>
        <w:snapToGrid/>
        <w:spacing w:beforeAutospacing="0" w:after="0" w:afterAutospacing="0" w:line="240" w:lineRule="auto"/>
        <w:jc w:val="left"/>
        <w:rPr>
          <w:rFonts w:hint="default" w:ascii="Times New Roman" w:hAnsi="Times New Roman" w:cs="Times New Roman"/>
          <w:color w:val="000000" w:themeColor="text1"/>
          <w:sz w:val="24"/>
          <w:szCs w:val="24"/>
          <w:lang w:val="kk-KZ"/>
          <w14:textFill>
            <w14:solidFill>
              <w14:schemeClr w14:val="tx1"/>
            </w14:solidFill>
          </w14:textFill>
        </w:rPr>
      </w:pPr>
    </w:p>
    <w:p w14:paraId="11C07AD2">
      <w:pPr>
        <w:pStyle w:val="12"/>
        <w:keepNext w:val="0"/>
        <w:keepLines w:val="0"/>
        <w:pageBreakBefore w:val="0"/>
        <w:numPr>
          <w:ilvl w:val="0"/>
          <w:numId w:val="0"/>
        </w:numPr>
        <w:tabs>
          <w:tab w:val="left" w:pos="1341"/>
        </w:tabs>
        <w:kinsoku/>
        <w:wordWrap/>
        <w:overflowPunct/>
        <w:topLinePunct w:val="0"/>
        <w:bidi w:val="0"/>
        <w:snapToGrid/>
        <w:spacing w:beforeAutospacing="0" w:after="0" w:afterAutospacing="0" w:line="240" w:lineRule="auto"/>
        <w:ind w:left="622" w:leftChars="0" w:right="489" w:rightChars="0" w:firstLine="480" w:firstLineChars="20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Мемлекеттік білім беру ұйымдары үшін № 32 және № 49 бұйрықтарға сәйкес білім беру ұйымдарының үй-жайларында және (немесе) іргелес аумақтарында бейнебақылаудың </w:t>
      </w:r>
      <w:r>
        <w:rPr>
          <w:rFonts w:hint="default" w:ascii="Times New Roman" w:hAnsi="Times New Roman" w:cs="Times New Roman"/>
          <w:color w:val="000000" w:themeColor="text1"/>
          <w:spacing w:val="-2"/>
          <w:sz w:val="24"/>
          <w:szCs w:val="24"/>
          <w14:textFill>
            <w14:solidFill>
              <w14:schemeClr w14:val="tx1"/>
            </w14:solidFill>
          </w14:textFill>
        </w:rPr>
        <w:t>болуы.</w:t>
      </w:r>
      <w:r>
        <w:rPr>
          <w:rFonts w:hint="default" w:ascii="Times New Roman" w:hAnsi="Times New Roman" w:cs="Times New Roman"/>
          <w:color w:val="000000" w:themeColor="text1"/>
          <w:sz w:val="24"/>
          <w:szCs w:val="24"/>
          <w14:textFill>
            <w14:solidFill>
              <w14:schemeClr w14:val="tx1"/>
            </w14:solidFill>
          </w14:textFill>
        </w:rPr>
        <w:t xml:space="preserve">Мектеп бейнебақылау жүйесімен қамтылған. Барлығы - </w:t>
      </w:r>
      <w:r>
        <w:rPr>
          <w:rFonts w:hint="default" w:ascii="Times New Roman" w:hAnsi="Times New Roman" w:cs="Times New Roman"/>
          <w:color w:val="000000" w:themeColor="text1"/>
          <w:sz w:val="24"/>
          <w:szCs w:val="24"/>
          <w:lang w:val="kk-KZ"/>
          <w14:textFill>
            <w14:solidFill>
              <w14:schemeClr w14:val="tx1"/>
            </w14:solidFill>
          </w14:textFill>
        </w:rPr>
        <w:t>32</w:t>
      </w:r>
      <w:r>
        <w:rPr>
          <w:rFonts w:hint="default" w:ascii="Times New Roman" w:hAnsi="Times New Roman" w:cs="Times New Roman"/>
          <w:color w:val="000000" w:themeColor="text1"/>
          <w:sz w:val="24"/>
          <w:szCs w:val="24"/>
          <w14:textFill>
            <w14:solidFill>
              <w14:schemeClr w14:val="tx1"/>
            </w14:solidFill>
          </w14:textFill>
        </w:rPr>
        <w:t xml:space="preserve"> камера бар, оның ішінде мектеп дәліздері, асхана, спорт залы, оқушылар көп шоғырланатын жерлерде </w:t>
      </w:r>
      <w:r>
        <w:rPr>
          <w:rFonts w:hint="default" w:ascii="Times New Roman" w:hAnsi="Times New Roman" w:cs="Times New Roman"/>
          <w:color w:val="000000" w:themeColor="text1"/>
          <w:sz w:val="24"/>
          <w:szCs w:val="24"/>
          <w:lang w:val="kk-KZ"/>
          <w14:textFill>
            <w14:solidFill>
              <w14:schemeClr w14:val="tx1"/>
            </w14:solidFill>
          </w14:textFill>
        </w:rPr>
        <w:t>25</w:t>
      </w:r>
      <w:r>
        <w:rPr>
          <w:rFonts w:hint="default" w:ascii="Times New Roman" w:hAnsi="Times New Roman" w:cs="Times New Roman"/>
          <w:color w:val="000000" w:themeColor="text1"/>
          <w:sz w:val="24"/>
          <w:szCs w:val="24"/>
          <w14:textFill>
            <w14:solidFill>
              <w14:schemeClr w14:val="tx1"/>
            </w14:solidFill>
          </w14:textFill>
        </w:rPr>
        <w:t xml:space="preserve"> дана бейнебақылаумен, мектеп сыртқы территориясын </w:t>
      </w:r>
      <w:r>
        <w:rPr>
          <w:rFonts w:hint="default" w:ascii="Times New Roman" w:hAnsi="Times New Roman" w:cs="Times New Roman"/>
          <w:color w:val="000000" w:themeColor="text1"/>
          <w:sz w:val="24"/>
          <w:szCs w:val="24"/>
          <w:lang w:val="kk-KZ"/>
          <w14:textFill>
            <w14:solidFill>
              <w14:schemeClr w14:val="tx1"/>
            </w14:solidFill>
          </w14:textFill>
        </w:rPr>
        <w:t>7</w:t>
      </w:r>
      <w:r>
        <w:rPr>
          <w:rFonts w:hint="default" w:ascii="Times New Roman" w:hAnsi="Times New Roman" w:cs="Times New Roman"/>
          <w:color w:val="000000" w:themeColor="text1"/>
          <w:sz w:val="24"/>
          <w:szCs w:val="24"/>
          <w14:textFill>
            <w14:solidFill>
              <w14:schemeClr w14:val="tx1"/>
            </w14:solidFill>
          </w14:textFill>
        </w:rPr>
        <w:t xml:space="preserve"> дана бейнебақылау камераларымен бақылау қамтылған.</w:t>
      </w:r>
    </w:p>
    <w:p w14:paraId="0651F1A9">
      <w:pPr>
        <w:pStyle w:val="9"/>
        <w:keepNext w:val="0"/>
        <w:keepLines w:val="0"/>
        <w:pageBreakBefore w:val="0"/>
        <w:kinsoku/>
        <w:wordWrap/>
        <w:overflowPunct/>
        <w:topLinePunct w:val="0"/>
        <w:bidi w:val="0"/>
        <w:snapToGrid/>
        <w:spacing w:beforeAutospacing="0" w:after="0" w:afterAutospacing="0" w:line="240" w:lineRule="auto"/>
        <w:jc w:val="left"/>
        <w:rPr>
          <w:rFonts w:hint="default" w:ascii="Times New Roman" w:hAnsi="Times New Roman" w:cs="Times New Roman"/>
          <w:color w:val="FF0000"/>
          <w:sz w:val="24"/>
          <w:szCs w:val="24"/>
          <w:lang w:val="kk-KZ"/>
        </w:rPr>
      </w:pPr>
    </w:p>
    <w:p w14:paraId="7EA55845">
      <w:pPr>
        <w:pStyle w:val="9"/>
        <w:keepNext w:val="0"/>
        <w:keepLines w:val="0"/>
        <w:pageBreakBefore w:val="0"/>
        <w:kinsoku/>
        <w:wordWrap/>
        <w:overflowPunct/>
        <w:topLinePunct w:val="0"/>
        <w:bidi w:val="0"/>
        <w:snapToGrid/>
        <w:spacing w:beforeAutospacing="0" w:after="0" w:afterAutospacing="0" w:line="240" w:lineRule="auto"/>
        <w:jc w:val="left"/>
        <w:rPr>
          <w:rFonts w:hint="default" w:ascii="Times New Roman" w:hAnsi="Times New Roman" w:cs="Times New Roman"/>
          <w:color w:val="FF0000"/>
          <w:sz w:val="24"/>
          <w:szCs w:val="24"/>
          <w:lang w:val="kk-KZ"/>
        </w:rPr>
      </w:pPr>
    </w:p>
    <w:p w14:paraId="46DD2DCC">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lang w:val="kk-KZ"/>
        </w:rPr>
      </w:pPr>
    </w:p>
    <w:p w14:paraId="0B429D23">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rPr>
        <w:drawing>
          <wp:inline distT="0" distB="0" distL="0" distR="0">
            <wp:extent cx="2625090" cy="2491740"/>
            <wp:effectExtent l="0" t="0" r="11430" b="7620"/>
            <wp:docPr id="47" name="Рисунок 20" descr="C:\Users\USER\Downloads\WhatsApp Image 2025-08-14 at 08.59.05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20" descr="C:\Users\USER\Downloads\WhatsApp Image 2025-08-14 at 08.59.05 (3).jpeg"/>
                    <pic:cNvPicPr>
                      <a:picLocks noChangeAspect="1" noChangeArrowheads="1"/>
                    </pic:cNvPicPr>
                  </pic:nvPicPr>
                  <pic:blipFill>
                    <a:blip r:embed="rId65" cstate="print"/>
                    <a:srcRect/>
                    <a:stretch>
                      <a:fillRect/>
                    </a:stretch>
                  </pic:blipFill>
                  <pic:spPr>
                    <a:xfrm>
                      <a:off x="0" y="0"/>
                      <a:ext cx="2625929" cy="2492601"/>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rPr>
        <w:drawing>
          <wp:inline distT="0" distB="0" distL="0" distR="0">
            <wp:extent cx="2230755" cy="2491740"/>
            <wp:effectExtent l="0" t="0" r="9525" b="7620"/>
            <wp:docPr id="48" name="Рисунок 17" descr="C:\Users\USER\Downloads\WhatsApp Image 2025-08-14 at 08.59.0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17" descr="C:\Users\USER\Downloads\WhatsApp Image 2025-08-14 at 08.59.05 (2).jpeg"/>
                    <pic:cNvPicPr>
                      <a:picLocks noChangeAspect="1" noChangeArrowheads="1"/>
                    </pic:cNvPicPr>
                  </pic:nvPicPr>
                  <pic:blipFill>
                    <a:blip r:embed="rId66"/>
                    <a:srcRect/>
                    <a:stretch>
                      <a:fillRect/>
                    </a:stretch>
                  </pic:blipFill>
                  <pic:spPr>
                    <a:xfrm>
                      <a:off x="0" y="0"/>
                      <a:ext cx="2230567" cy="2491345"/>
                    </a:xfrm>
                    <a:prstGeom prst="rect">
                      <a:avLst/>
                    </a:prstGeom>
                    <a:noFill/>
                    <a:ln w="9525">
                      <a:noFill/>
                      <a:miter lim="800000"/>
                      <a:headEnd/>
                      <a:tailEnd/>
                    </a:ln>
                  </pic:spPr>
                </pic:pic>
              </a:graphicData>
            </a:graphic>
          </wp:inline>
        </w:drawing>
      </w:r>
    </w:p>
    <w:p w14:paraId="616AAC30">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rPr>
      </w:pPr>
    </w:p>
    <w:p w14:paraId="4383247D">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lang w:val="kk-KZ"/>
        </w:rPr>
      </w:pPr>
    </w:p>
    <w:p w14:paraId="541FCD4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sz w:val="24"/>
          <w:szCs w:val="24"/>
          <w:lang w:val="kk-KZ"/>
        </w:rPr>
      </w:pPr>
    </w:p>
    <w:p w14:paraId="2B498E53">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521585" cy="2541905"/>
            <wp:effectExtent l="0" t="0" r="8255" b="3175"/>
            <wp:docPr id="49" name="Рисунок 25" descr="C:\Users\USER\Downloads\WhatsApp Image 2025-08-14 at 08.59.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25" descr="C:\Users\USER\Downloads\WhatsApp Image 2025-08-14 at 08.59.06.jpeg"/>
                    <pic:cNvPicPr>
                      <a:picLocks noChangeAspect="1" noChangeArrowheads="1"/>
                    </pic:cNvPicPr>
                  </pic:nvPicPr>
                  <pic:blipFill>
                    <a:blip r:embed="rId67" cstate="print"/>
                    <a:srcRect/>
                    <a:stretch>
                      <a:fillRect/>
                    </a:stretch>
                  </pic:blipFill>
                  <pic:spPr>
                    <a:xfrm>
                      <a:off x="0" y="0"/>
                      <a:ext cx="2524139" cy="2544252"/>
                    </a:xfrm>
                    <a:prstGeom prst="rect">
                      <a:avLst/>
                    </a:prstGeom>
                    <a:noFill/>
                    <a:ln w="9525">
                      <a:noFill/>
                      <a:miter lim="800000"/>
                      <a:headEnd/>
                      <a:tailEnd/>
                    </a:ln>
                  </pic:spPr>
                </pic:pic>
              </a:graphicData>
            </a:graphic>
          </wp:inline>
        </w:drawing>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rPr>
        <w:drawing>
          <wp:inline distT="0" distB="0" distL="0" distR="0">
            <wp:extent cx="2462530" cy="2539365"/>
            <wp:effectExtent l="0" t="0" r="6350" b="5715"/>
            <wp:docPr id="50" name="Рисунок 28" descr="C:\Users\USER\Downloads\WhatsApp Image 2025-08-14 at 08.59.05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28" descr="C:\Users\USER\Downloads\WhatsApp Image 2025-08-14 at 08.59.05 (4).jpeg"/>
                    <pic:cNvPicPr>
                      <a:picLocks noChangeAspect="1" noChangeArrowheads="1"/>
                    </pic:cNvPicPr>
                  </pic:nvPicPr>
                  <pic:blipFill>
                    <a:blip r:embed="rId68"/>
                    <a:srcRect/>
                    <a:stretch>
                      <a:fillRect/>
                    </a:stretch>
                  </pic:blipFill>
                  <pic:spPr>
                    <a:xfrm>
                      <a:off x="0" y="0"/>
                      <a:ext cx="2464952" cy="2541547"/>
                    </a:xfrm>
                    <a:prstGeom prst="rect">
                      <a:avLst/>
                    </a:prstGeom>
                    <a:noFill/>
                    <a:ln w="9525">
                      <a:noFill/>
                      <a:miter lim="800000"/>
                      <a:headEnd/>
                      <a:tailEnd/>
                    </a:ln>
                  </pic:spPr>
                </pic:pic>
              </a:graphicData>
            </a:graphic>
          </wp:inline>
        </w:drawing>
      </w:r>
    </w:p>
    <w:p w14:paraId="104E5604">
      <w:pPr>
        <w:pStyle w:val="10"/>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rPr>
      </w:pPr>
    </w:p>
    <w:p w14:paraId="525FCD1A">
      <w:pPr>
        <w:keepNext w:val="0"/>
        <w:keepLines w:val="0"/>
        <w:pageBreakBefore w:val="0"/>
        <w:widowControl/>
        <w:suppressLineNumbers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rPr>
      </w:pPr>
    </w:p>
    <w:p w14:paraId="25637BAD">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Білім алушыларға медициналық қызмет көрсету туралы мәліметтер</w:t>
      </w:r>
    </w:p>
    <w:p w14:paraId="010EFF27">
      <w:pPr>
        <w:pStyle w:val="12"/>
        <w:keepNext w:val="0"/>
        <w:keepLines w:val="0"/>
        <w:pageBreakBefore w:val="0"/>
        <w:widowControl w:val="0"/>
        <w:tabs>
          <w:tab w:val="left" w:pos="426"/>
          <w:tab w:val="left" w:pos="851"/>
          <w:tab w:val="left" w:pos="993"/>
          <w:tab w:val="left" w:pos="1134"/>
        </w:tabs>
        <w:kinsoku/>
        <w:wordWrap/>
        <w:overflowPunct/>
        <w:topLinePunct w:val="0"/>
        <w:bidi w:val="0"/>
        <w:snapToGrid/>
        <w:spacing w:beforeAutospacing="0" w:after="0" w:afterAutospacing="0" w:line="240" w:lineRule="auto"/>
        <w:ind w:left="2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eastAsia="zh-CN"/>
        </w:rPr>
        <w:t xml:space="preserve">Медициналық кабинет бар. Сонымен қатар -24,9ш/м. Білім алушыларға медициналық  қызмет көрсетіледі. </w:t>
      </w:r>
      <w:r>
        <w:rPr>
          <w:rFonts w:hint="default" w:ascii="Times New Roman" w:hAnsi="Times New Roman" w:cs="Times New Roman"/>
          <w:sz w:val="24"/>
          <w:szCs w:val="24"/>
          <w:lang w:val="kk-KZ"/>
        </w:rPr>
        <w:t>Ақтобе  облыстық денсаулық сақтау басқармасының «Әйтеке би емхана» ММ  тарапынан  медициналық кабинетке лицензия алынған. Лицензияның номері № 10624DD. Берілген уақыты 07.11.2019ж. Мерзімі шектеусіз. Медициналық кабинет қажетті құрал-жабдықтармен толық жабдықталған.  Медициналық  кабинетте дәрілер салатын құрал- жабдықтарға арналған шкаф, 1 кушетка, 1 ширма, бикс-2, мед. таразы,тоңазтқыш-2 т.б құралдар бар. Медициналық кабинетте қажетті алғашқы жәрдем көрсететін дәрі-дәрмектері бар. Кабинетте балаларды есепке алу (переписи) журналы, екпенің жылдық (сандық) журналы бар. Медициналық кабинетте №2  Әйтеке биаудандық  ауруханадан Сарат мектеп кешеніне қызмет көрсетуге 01.03.2021ж..№17  бұйрық негізінде жіберілген -1 медициналық қызметкер жұмыс жасайды.Тумышева  Клара Каппасовна  мамандығы мейірбике ісі. Мейірбикенің біліктілігін арттыру куәлігі №</w:t>
      </w:r>
      <w:r>
        <w:rPr>
          <w:rFonts w:hint="default" w:ascii="Times New Roman" w:hAnsi="Times New Roman" w:cs="Times New Roman"/>
          <w:sz w:val="24"/>
          <w:szCs w:val="24"/>
          <w:lang w:val="en-US"/>
        </w:rPr>
        <w:t>KZ31VWF00204367</w:t>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lang w:val="en-US"/>
        </w:rPr>
        <w:t>16</w:t>
      </w:r>
      <w:r>
        <w:rPr>
          <w:rFonts w:hint="default" w:ascii="Times New Roman" w:hAnsi="Times New Roman" w:cs="Times New Roman"/>
          <w:sz w:val="24"/>
          <w:szCs w:val="24"/>
          <w:lang w:val="kk-KZ"/>
        </w:rPr>
        <w:t>.0</w:t>
      </w:r>
      <w:r>
        <w:rPr>
          <w:rFonts w:hint="default" w:ascii="Times New Roman" w:hAnsi="Times New Roman" w:cs="Times New Roman"/>
          <w:sz w:val="24"/>
          <w:szCs w:val="24"/>
          <w:lang w:val="en-US"/>
        </w:rPr>
        <w:t>8</w:t>
      </w:r>
      <w:r>
        <w:rPr>
          <w:rFonts w:hint="default" w:ascii="Times New Roman" w:hAnsi="Times New Roman" w:cs="Times New Roman"/>
          <w:sz w:val="24"/>
          <w:szCs w:val="24"/>
          <w:lang w:val="kk-KZ"/>
        </w:rPr>
        <w:t>.202</w:t>
      </w:r>
      <w:r>
        <w:rPr>
          <w:rFonts w:hint="default" w:ascii="Times New Roman" w:hAnsi="Times New Roman" w:cs="Times New Roman"/>
          <w:sz w:val="24"/>
          <w:szCs w:val="24"/>
          <w:lang w:val="en-US"/>
        </w:rPr>
        <w:t>4</w:t>
      </w:r>
      <w:r>
        <w:rPr>
          <w:rFonts w:hint="default" w:ascii="Times New Roman" w:hAnsi="Times New Roman" w:cs="Times New Roman"/>
          <w:sz w:val="24"/>
          <w:szCs w:val="24"/>
          <w:lang w:val="kk-KZ"/>
        </w:rPr>
        <w:t>ж бар.</w:t>
      </w:r>
    </w:p>
    <w:p w14:paraId="7F8E207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i/>
          <w:iCs/>
          <w:sz w:val="24"/>
          <w:szCs w:val="24"/>
          <w:lang w:val="kk-KZ"/>
        </w:rPr>
      </w:pPr>
      <w:r>
        <w:rPr>
          <w:rFonts w:hint="default" w:ascii="Times New Roman" w:hAnsi="Times New Roman" w:cs="Times New Roman"/>
          <w:b/>
          <w:bCs/>
          <w:sz w:val="24"/>
          <w:szCs w:val="24"/>
          <w:lang w:val="kk-KZ"/>
        </w:rPr>
        <w:t xml:space="preserve">Медициналық қызмет көрсетудің болуы, оның ішінде медициналық пункттің болуы және медициналық қызметке  берілген лицензия туралы мәліметтер  Сарат мектеп кешені </w:t>
      </w:r>
      <w:r>
        <w:rPr>
          <w:rFonts w:hint="default" w:ascii="Times New Roman" w:hAnsi="Times New Roman" w:cs="Times New Roman"/>
          <w:b/>
          <w:bCs/>
          <w:i/>
          <w:iCs/>
          <w:sz w:val="24"/>
          <w:szCs w:val="24"/>
          <w:lang w:val="kk-KZ"/>
        </w:rPr>
        <w:t>(2024-2025оқу жылы  жағдай бойынша)</w:t>
      </w:r>
    </w:p>
    <w:p w14:paraId="64F273D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i/>
          <w:iCs/>
          <w:sz w:val="24"/>
          <w:szCs w:val="24"/>
          <w:lang w:val="kk-KZ"/>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75"/>
        <w:gridCol w:w="4099"/>
        <w:gridCol w:w="1554"/>
      </w:tblGrid>
      <w:tr w14:paraId="5F254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 w:hRule="atLeast"/>
          <w:jc w:val="center"/>
        </w:trPr>
        <w:tc>
          <w:tcPr>
            <w:tcW w:w="3675" w:type="dxa"/>
            <w:tcMar>
              <w:top w:w="15" w:type="dxa"/>
              <w:left w:w="15" w:type="dxa"/>
              <w:bottom w:w="15" w:type="dxa"/>
              <w:right w:w="15" w:type="dxa"/>
            </w:tcMar>
            <w:vAlign w:val="center"/>
          </w:tcPr>
          <w:p w14:paraId="4AC72243">
            <w:pPr>
              <w:keepNext w:val="0"/>
              <w:keepLines w:val="0"/>
              <w:pageBreakBefore w:val="0"/>
              <w:kinsoku/>
              <w:wordWrap/>
              <w:overflowPunct/>
              <w:topLinePunct w:val="0"/>
              <w:bidi w:val="0"/>
              <w:snapToGrid/>
              <w:spacing w:beforeAutospacing="0" w:after="0" w:afterAutospacing="0" w:line="240" w:lineRule="auto"/>
              <w:ind w:left="20"/>
              <w:jc w:val="center"/>
              <w:rPr>
                <w:rFonts w:hint="default" w:ascii="Times New Roman" w:hAnsi="Times New Roman" w:cs="Times New Roman"/>
                <w:sz w:val="24"/>
                <w:szCs w:val="24"/>
                <w:lang w:val="kk-KZ"/>
              </w:rPr>
            </w:pPr>
            <w:r>
              <w:rPr>
                <w:rFonts w:hint="default" w:ascii="Times New Roman" w:hAnsi="Times New Roman" w:cs="Times New Roman"/>
                <w:color w:val="000000"/>
                <w:sz w:val="24"/>
                <w:szCs w:val="24"/>
                <w:lang w:val="kk-KZ"/>
              </w:rPr>
              <w:t>Білім беру процесі жүргізілетін құрылыстың нақты мекен жайы</w:t>
            </w:r>
          </w:p>
        </w:tc>
        <w:tc>
          <w:tcPr>
            <w:tcW w:w="4099" w:type="dxa"/>
            <w:tcMar>
              <w:top w:w="15" w:type="dxa"/>
              <w:left w:w="15" w:type="dxa"/>
              <w:bottom w:w="15" w:type="dxa"/>
              <w:right w:w="15" w:type="dxa"/>
            </w:tcMar>
            <w:vAlign w:val="center"/>
          </w:tcPr>
          <w:p w14:paraId="065F5CE6">
            <w:pPr>
              <w:keepNext w:val="0"/>
              <w:keepLines w:val="0"/>
              <w:pageBreakBefore w:val="0"/>
              <w:kinsoku/>
              <w:wordWrap/>
              <w:overflowPunct/>
              <w:topLinePunct w:val="0"/>
              <w:bidi w:val="0"/>
              <w:snapToGrid/>
              <w:spacing w:beforeAutospacing="0" w:after="0" w:afterAutospacing="0" w:line="240" w:lineRule="auto"/>
              <w:ind w:left="20"/>
              <w:jc w:val="center"/>
              <w:rPr>
                <w:rFonts w:hint="default" w:ascii="Times New Roman" w:hAnsi="Times New Roman" w:cs="Times New Roman"/>
                <w:sz w:val="24"/>
                <w:szCs w:val="24"/>
              </w:rPr>
            </w:pPr>
            <w:r>
              <w:rPr>
                <w:rFonts w:hint="default" w:ascii="Times New Roman" w:hAnsi="Times New Roman" w:cs="Times New Roman"/>
                <w:color w:val="000000"/>
                <w:sz w:val="24"/>
                <w:szCs w:val="24"/>
              </w:rPr>
              <w:t>Медициналық қызметке берілген лицензия туралы мәлімет (нөмірі)</w:t>
            </w:r>
          </w:p>
        </w:tc>
        <w:tc>
          <w:tcPr>
            <w:tcW w:w="1554" w:type="dxa"/>
            <w:tcMar>
              <w:top w:w="15" w:type="dxa"/>
              <w:left w:w="15" w:type="dxa"/>
              <w:bottom w:w="15" w:type="dxa"/>
              <w:right w:w="15" w:type="dxa"/>
            </w:tcMar>
            <w:vAlign w:val="center"/>
          </w:tcPr>
          <w:p w14:paraId="59128D61">
            <w:pPr>
              <w:keepNext w:val="0"/>
              <w:keepLines w:val="0"/>
              <w:pageBreakBefore w:val="0"/>
              <w:kinsoku/>
              <w:wordWrap/>
              <w:overflowPunct/>
              <w:topLinePunct w:val="0"/>
              <w:bidi w:val="0"/>
              <w:snapToGrid/>
              <w:spacing w:beforeAutospacing="0" w:after="0" w:afterAutospacing="0" w:line="240" w:lineRule="auto"/>
              <w:ind w:left="20"/>
              <w:jc w:val="center"/>
              <w:rPr>
                <w:rFonts w:hint="default" w:ascii="Times New Roman" w:hAnsi="Times New Roman" w:cs="Times New Roman"/>
                <w:sz w:val="24"/>
                <w:szCs w:val="24"/>
              </w:rPr>
            </w:pPr>
            <w:r>
              <w:rPr>
                <w:rFonts w:hint="default" w:ascii="Times New Roman" w:hAnsi="Times New Roman" w:cs="Times New Roman"/>
                <w:color w:val="000000"/>
                <w:sz w:val="24"/>
                <w:szCs w:val="24"/>
              </w:rPr>
              <w:t>Ескертпе</w:t>
            </w:r>
          </w:p>
        </w:tc>
      </w:tr>
      <w:tr w14:paraId="5F5D9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 w:hRule="atLeast"/>
          <w:jc w:val="center"/>
        </w:trPr>
        <w:tc>
          <w:tcPr>
            <w:tcW w:w="3675" w:type="dxa"/>
            <w:tcMar>
              <w:top w:w="15" w:type="dxa"/>
              <w:left w:w="15" w:type="dxa"/>
              <w:bottom w:w="15" w:type="dxa"/>
              <w:right w:w="15" w:type="dxa"/>
            </w:tcMar>
            <w:vAlign w:val="center"/>
          </w:tcPr>
          <w:p w14:paraId="23C950FC">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eastAsia="zh-CN"/>
              </w:rPr>
            </w:pPr>
            <w:r>
              <w:rPr>
                <w:rFonts w:hint="default" w:ascii="Times New Roman" w:hAnsi="Times New Roman" w:cs="Times New Roman"/>
                <w:sz w:val="24"/>
                <w:szCs w:val="24"/>
                <w:lang w:val="kk-KZ" w:eastAsia="zh-CN"/>
              </w:rPr>
              <w:t>Ақтөбе облысы, Әйтеке би ауданы Сарат ауылы Т.Жүргенов көшесі №2</w:t>
            </w:r>
          </w:p>
        </w:tc>
        <w:tc>
          <w:tcPr>
            <w:tcW w:w="4099" w:type="dxa"/>
            <w:tcMar>
              <w:top w:w="15" w:type="dxa"/>
              <w:left w:w="15" w:type="dxa"/>
              <w:bottom w:w="15" w:type="dxa"/>
              <w:right w:w="15" w:type="dxa"/>
            </w:tcMar>
            <w:vAlign w:val="center"/>
          </w:tcPr>
          <w:p w14:paraId="3C8DA0FE">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color w:val="000000" w:themeColor="text1"/>
                <w:sz w:val="24"/>
                <w:szCs w:val="24"/>
                <w:lang w:val="kk-KZ"/>
                <w14:textFill>
                  <w14:solidFill>
                    <w14:schemeClr w14:val="tx1"/>
                  </w14:solidFill>
                </w14:textFill>
              </w:rPr>
            </w:pPr>
            <w:r>
              <w:rPr>
                <w:rFonts w:hint="default" w:ascii="Times New Roman" w:hAnsi="Times New Roman" w:cs="Times New Roman"/>
                <w:color w:val="000000" w:themeColor="text1"/>
                <w:sz w:val="24"/>
                <w:szCs w:val="24"/>
                <w:lang w:val="kk-KZ"/>
                <w14:textFill>
                  <w14:solidFill>
                    <w14:schemeClr w14:val="tx1"/>
                  </w14:solidFill>
                </w14:textFill>
              </w:rPr>
              <w:t>Лицензия №10624DD, 2019ж.07.11</w:t>
            </w:r>
          </w:p>
          <w:p w14:paraId="1338B8DD">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p>
        </w:tc>
        <w:tc>
          <w:tcPr>
            <w:tcW w:w="1554" w:type="dxa"/>
            <w:tcMar>
              <w:top w:w="15" w:type="dxa"/>
              <w:left w:w="15" w:type="dxa"/>
              <w:bottom w:w="15" w:type="dxa"/>
              <w:right w:w="15" w:type="dxa"/>
            </w:tcMar>
            <w:vAlign w:val="center"/>
          </w:tcPr>
          <w:p w14:paraId="7A59E14F">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медпункт</w:t>
            </w:r>
          </w:p>
          <w:p w14:paraId="7E21DF3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24,9кв/м</w:t>
            </w:r>
            <w:r>
              <w:rPr>
                <w:rFonts w:hint="default" w:ascii="Times New Roman" w:hAnsi="Times New Roman" w:cs="Times New Roman"/>
                <w:sz w:val="24"/>
                <w:szCs w:val="24"/>
                <w:lang w:val="kk-KZ"/>
              </w:rPr>
              <w:br w:type="textWrapping"/>
            </w:r>
          </w:p>
        </w:tc>
      </w:tr>
    </w:tbl>
    <w:p w14:paraId="0CBD881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lang w:val="kk-KZ"/>
        </w:rPr>
      </w:pPr>
    </w:p>
    <w:p w14:paraId="007768AD">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lang w:val="kk-KZ"/>
        </w:rPr>
      </w:pPr>
    </w:p>
    <w:p w14:paraId="7DC02A6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lang w:val="kk-KZ"/>
        </w:rPr>
      </w:pPr>
    </w:p>
    <w:p w14:paraId="4F1C2423">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edu.kz аймақта үшінші деңгейдегі домендік атаудың болуы туралы мәліметтер;</w:t>
      </w:r>
    </w:p>
    <w:p w14:paraId="6F6F1D68">
      <w:pPr>
        <w:keepNext w:val="0"/>
        <w:keepLines w:val="0"/>
        <w:pageBreakBefore w:val="0"/>
        <w:kinsoku/>
        <w:wordWrap/>
        <w:overflowPunct/>
        <w:topLinePunct w:val="0"/>
        <w:bidi w:val="0"/>
        <w:snapToGrid/>
        <w:spacing w:beforeAutospacing="0" w:after="0" w:afterAutospacing="0" w:line="240" w:lineRule="auto"/>
        <w:ind w:right="-103"/>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Зерделеу барысында үшінші деңгейдегі домендік атауды «RS Solutions»  ЖШС (жауапкершілігі шектеулі серіктестік) 2021 ж 1 наурызында №84/2021 Домендік атауды тіркеу бойынша қызметтер көрсету шартымен edu.kz  аймақтағы деректерге орналастырылған. </w:t>
      </w:r>
    </w:p>
    <w:p w14:paraId="7233D9F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b/>
          <w:bCs/>
          <w:sz w:val="24"/>
          <w:szCs w:val="24"/>
          <w:lang w:val="kk-KZ"/>
        </w:rPr>
        <w:t>Мектеп сайты:</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"https://shkolazarechny.edu.kz/" </w:instrText>
      </w:r>
      <w:r>
        <w:rPr>
          <w:rFonts w:hint="default" w:ascii="Times New Roman" w:hAnsi="Times New Roman" w:cs="Times New Roman"/>
          <w:sz w:val="24"/>
          <w:szCs w:val="24"/>
        </w:rPr>
        <w:fldChar w:fldCharType="separate"/>
      </w:r>
      <w:r>
        <w:rPr>
          <w:rStyle w:val="6"/>
          <w:rFonts w:hint="default" w:ascii="Times New Roman" w:hAnsi="Times New Roman" w:cs="Times New Roman"/>
          <w:b/>
          <w:bCs/>
          <w:sz w:val="24"/>
          <w:szCs w:val="24"/>
          <w:lang w:val="kk-KZ"/>
        </w:rPr>
        <w:t>https://</w:t>
      </w:r>
      <w:r>
        <w:rPr>
          <w:rStyle w:val="6"/>
          <w:rFonts w:hint="default" w:ascii="Times New Roman" w:hAnsi="Times New Roman" w:cs="Times New Roman"/>
          <w:b/>
          <w:bCs/>
          <w:sz w:val="24"/>
          <w:szCs w:val="24"/>
          <w:lang w:val="en-US"/>
        </w:rPr>
        <w:t>sarat</w:t>
      </w:r>
      <w:r>
        <w:rPr>
          <w:rStyle w:val="6"/>
          <w:rFonts w:hint="default" w:ascii="Times New Roman" w:hAnsi="Times New Roman" w:cs="Times New Roman"/>
          <w:b/>
          <w:bCs/>
          <w:sz w:val="24"/>
          <w:szCs w:val="24"/>
        </w:rPr>
        <w:t>-</w:t>
      </w:r>
      <w:r>
        <w:rPr>
          <w:rStyle w:val="6"/>
          <w:rFonts w:hint="default" w:ascii="Times New Roman" w:hAnsi="Times New Roman" w:cs="Times New Roman"/>
          <w:b/>
          <w:bCs/>
          <w:sz w:val="24"/>
          <w:szCs w:val="24"/>
          <w:lang w:val="en-US"/>
        </w:rPr>
        <w:t>aitekebi</w:t>
      </w:r>
      <w:r>
        <w:rPr>
          <w:rStyle w:val="6"/>
          <w:rFonts w:hint="default" w:ascii="Times New Roman" w:hAnsi="Times New Roman" w:cs="Times New Roman"/>
          <w:b/>
          <w:bCs/>
          <w:sz w:val="24"/>
          <w:szCs w:val="24"/>
          <w:lang w:val="kk-KZ"/>
        </w:rPr>
        <w:t>.</w:t>
      </w:r>
      <w:r>
        <w:rPr>
          <w:rStyle w:val="6"/>
          <w:rFonts w:hint="default" w:ascii="Times New Roman" w:hAnsi="Times New Roman" w:cs="Times New Roman"/>
          <w:b/>
          <w:bCs/>
          <w:sz w:val="24"/>
          <w:szCs w:val="24"/>
          <w:lang w:val="en-US"/>
        </w:rPr>
        <w:t>gov</w:t>
      </w:r>
      <w:r>
        <w:rPr>
          <w:rStyle w:val="6"/>
          <w:rFonts w:hint="default" w:ascii="Times New Roman" w:hAnsi="Times New Roman" w:cs="Times New Roman"/>
          <w:b/>
          <w:bCs/>
          <w:sz w:val="24"/>
          <w:szCs w:val="24"/>
          <w:lang w:val="kk-KZ"/>
        </w:rPr>
        <w:t>.kz/</w:t>
      </w:r>
      <w:r>
        <w:rPr>
          <w:rStyle w:val="6"/>
          <w:rFonts w:hint="default" w:ascii="Times New Roman" w:hAnsi="Times New Roman" w:cs="Times New Roman"/>
          <w:b/>
          <w:bCs/>
          <w:sz w:val="24"/>
          <w:szCs w:val="24"/>
          <w:lang w:val="kk-KZ"/>
        </w:rPr>
        <w:fldChar w:fldCharType="end"/>
      </w:r>
    </w:p>
    <w:p w14:paraId="6CEEDCD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eastAsia="Times New Roman" w:cs="Times New Roman"/>
          <w:color w:val="000000" w:themeColor="text1"/>
          <w:sz w:val="24"/>
          <w:szCs w:val="24"/>
          <w14:textFill>
            <w14:solidFill>
              <w14:schemeClr w14:val="tx1"/>
            </w14:solidFill>
          </w14:textFill>
        </w:rPr>
      </w:pPr>
      <w:r>
        <w:rPr>
          <w:rFonts w:hint="default" w:ascii="Times New Roman" w:hAnsi="Times New Roman" w:cs="Times New Roman"/>
          <w:b/>
          <w:bCs/>
          <w:sz w:val="24"/>
          <w:szCs w:val="24"/>
          <w:lang w:val="kk-KZ"/>
        </w:rPr>
        <w:t>мектеп электронды поштасы:</w:t>
      </w:r>
      <w:r>
        <w:rPr>
          <w:rFonts w:hint="default" w:ascii="Times New Roman" w:hAnsi="Times New Roman" w:cs="Times New Roman"/>
          <w:b/>
          <w:bCs/>
          <w:color w:val="0070C0"/>
          <w:sz w:val="24"/>
          <w:szCs w:val="24"/>
          <w:lang w:val="en-US"/>
        </w:rPr>
        <w:t>sarat</w:t>
      </w:r>
      <w:r>
        <w:rPr>
          <w:rFonts w:hint="default" w:ascii="Times New Roman" w:hAnsi="Times New Roman" w:cs="Times New Roman"/>
          <w:b/>
          <w:bCs/>
          <w:color w:val="0070C0"/>
          <w:sz w:val="24"/>
          <w:szCs w:val="24"/>
        </w:rPr>
        <w:t>_</w:t>
      </w:r>
      <w:r>
        <w:rPr>
          <w:rFonts w:hint="default" w:ascii="Times New Roman" w:hAnsi="Times New Roman" w:cs="Times New Roman"/>
          <w:b/>
          <w:bCs/>
          <w:color w:val="0070C0"/>
          <w:sz w:val="24"/>
          <w:szCs w:val="24"/>
          <w:lang w:val="en-US"/>
        </w:rPr>
        <w:t>m</w:t>
      </w:r>
      <w:r>
        <w:rPr>
          <w:rFonts w:hint="default" w:ascii="Times New Roman" w:hAnsi="Times New Roman" w:cs="Times New Roman"/>
          <w:b/>
          <w:bCs/>
          <w:color w:val="0070C0"/>
          <w:sz w:val="24"/>
          <w:szCs w:val="24"/>
        </w:rPr>
        <w:t>@</w:t>
      </w:r>
      <w:r>
        <w:rPr>
          <w:rFonts w:hint="default" w:ascii="Times New Roman" w:hAnsi="Times New Roman" w:cs="Times New Roman"/>
          <w:b/>
          <w:bCs/>
          <w:color w:val="0070C0"/>
          <w:sz w:val="24"/>
          <w:szCs w:val="24"/>
          <w:lang w:val="en-US"/>
        </w:rPr>
        <w:t>mail</w:t>
      </w:r>
      <w:r>
        <w:rPr>
          <w:rFonts w:hint="default" w:ascii="Times New Roman" w:hAnsi="Times New Roman" w:cs="Times New Roman"/>
          <w:b/>
          <w:bCs/>
          <w:color w:val="0070C0"/>
          <w:sz w:val="24"/>
          <w:szCs w:val="24"/>
        </w:rPr>
        <w:t>.</w:t>
      </w:r>
      <w:r>
        <w:rPr>
          <w:rFonts w:hint="default" w:ascii="Times New Roman" w:hAnsi="Times New Roman" w:cs="Times New Roman"/>
          <w:b/>
          <w:bCs/>
          <w:color w:val="0070C0"/>
          <w:sz w:val="24"/>
          <w:szCs w:val="24"/>
          <w:lang w:val="kk-KZ"/>
        </w:rPr>
        <w:t>kz</w:t>
      </w:r>
    </w:p>
    <w:p w14:paraId="7CD34BD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bCs/>
          <w:sz w:val="24"/>
          <w:szCs w:val="24"/>
          <w:lang w:val="kk-KZ"/>
        </w:rPr>
      </w:pPr>
    </w:p>
    <w:p w14:paraId="6F42E976">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Білім алушылар үшін тамақтану объектісінің болуы туралы мәліметтер.</w:t>
      </w:r>
    </w:p>
    <w:p w14:paraId="646DDB5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24"/>
          <w:szCs w:val="24"/>
          <w:lang w:val="kk-KZ"/>
          <w14:textFill>
            <w14:solidFill>
              <w14:schemeClr w14:val="tx1"/>
            </w14:solidFill>
          </w14:textFill>
        </w:rPr>
      </w:pPr>
      <w:r>
        <w:rPr>
          <w:rFonts w:hint="default" w:ascii="Times New Roman" w:hAnsi="Times New Roman" w:cs="Times New Roman"/>
          <w:sz w:val="24"/>
          <w:szCs w:val="24"/>
          <w:lang w:val="kk-KZ"/>
        </w:rPr>
        <w:t xml:space="preserve">Сарат мектеп  типтік  42 орынға арналған асхана  бар. Асхана екі бөлмеден тұрады. Қазақстан Республикасы Білім және ғылым министрінің 2018 жылғы 31 қазандағы № 598 бұйрығына ((ҚР Оқу-ағарту министрінің 07.12.2022 № 490 Қағида 108-1-тармақпен толықтырылды).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туралы»ҚР Үкіметінің 2008 жылғы 25 қаңтардағы №64 Қаулысы негізінде мемлекеттік атаулы әлеуметтік көмек алатын және жан басына шаққандағы табысы ең төменгі күнкөріс деңгейінің шамасынан төмен отбасылардан шыққан балаларға </w:t>
      </w:r>
      <w:r>
        <w:rPr>
          <w:rFonts w:hint="default" w:ascii="Times New Roman" w:hAnsi="Times New Roman" w:cs="Times New Roman"/>
          <w:color w:val="000000" w:themeColor="text1"/>
          <w:sz w:val="24"/>
          <w:szCs w:val="24"/>
          <w:lang w:val="kk-KZ"/>
          <w14:textFill>
            <w14:solidFill>
              <w14:schemeClr w14:val="tx1"/>
            </w14:solidFill>
          </w14:textFill>
        </w:rPr>
        <w:t xml:space="preserve">«Жалпыға  міндетті  білім беру»  қорынан    тамақпен қамтамасыз  етілген.Тамақтандыру объектісінің санитариялық қағидалар мен нормаларға сәйкестігі туралы санитариялық-эпидемиологиялық қорытындысының берілген уақыты 22.09.2021 ж.  </w:t>
      </w:r>
    </w:p>
    <w:p w14:paraId="6FF347E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color w:val="000000" w:themeColor="text1"/>
          <w:sz w:val="24"/>
          <w:szCs w:val="24"/>
          <w:lang w:val="kk-KZ"/>
          <w14:textFill>
            <w14:solidFill>
              <w14:schemeClr w14:val="tx1"/>
            </w14:solidFill>
          </w14:textFill>
        </w:rPr>
      </w:pPr>
      <w:r>
        <w:rPr>
          <w:rFonts w:hint="default" w:ascii="Times New Roman" w:hAnsi="Times New Roman" w:cs="Times New Roman"/>
          <w:color w:val="000000" w:themeColor="text1"/>
          <w:sz w:val="24"/>
          <w:szCs w:val="24"/>
          <w:lang w:val="kk-KZ"/>
          <w14:textFill>
            <w14:solidFill>
              <w14:schemeClr w14:val="tx1"/>
            </w14:solidFill>
          </w14:textFill>
        </w:rPr>
        <w:t>Тамақтану қызметі бойынша қызметкерлер штаттық, тамақты тасымалдаушы   жеке кәсіпркер</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hint="default" w:ascii="Times New Roman" w:hAnsi="Times New Roman" w:cs="Times New Roman"/>
          <w:color w:val="000000" w:themeColor="text1"/>
          <w:sz w:val="24"/>
          <w:szCs w:val="24"/>
          <w:lang w:val="kk-KZ"/>
          <w14:textFill>
            <w14:solidFill>
              <w14:schemeClr w14:val="tx1"/>
            </w14:solidFill>
          </w14:textFill>
        </w:rPr>
        <w:t xml:space="preserve">ИП “Құтыманов”  көрсетеді. </w:t>
      </w:r>
      <w:r>
        <w:rPr>
          <w:rFonts w:hint="default" w:ascii="Times New Roman" w:hAnsi="Times New Roman" w:cs="Times New Roman"/>
          <w:color w:val="000000" w:themeColor="text1"/>
          <w:sz w:val="24"/>
          <w:szCs w:val="24"/>
          <w:lang w:val="ru-RU"/>
          <w14:textFill>
            <w14:solidFill>
              <w14:schemeClr w14:val="tx1"/>
            </w14:solidFill>
          </w14:textFill>
        </w:rPr>
        <w:t>№26  02</w:t>
      </w:r>
      <w:r>
        <w:rPr>
          <w:rFonts w:hint="default" w:ascii="Times New Roman" w:hAnsi="Times New Roman" w:cs="Times New Roman"/>
          <w:color w:val="000000" w:themeColor="text1"/>
          <w:sz w:val="24"/>
          <w:szCs w:val="24"/>
          <w:lang w:val="kk-KZ"/>
          <w14:textFill>
            <w14:solidFill>
              <w14:schemeClr w14:val="tx1"/>
            </w14:solidFill>
          </w14:textFill>
        </w:rPr>
        <w:t>.08.2024</w:t>
      </w:r>
    </w:p>
    <w:p w14:paraId="09365680">
      <w:pPr>
        <w:keepNext w:val="0"/>
        <w:keepLines w:val="0"/>
        <w:pageBreakBefore w:val="0"/>
        <w:widowControl w:val="0"/>
        <w:tabs>
          <w:tab w:val="left" w:pos="426"/>
          <w:tab w:val="left" w:pos="851"/>
          <w:tab w:val="left" w:pos="993"/>
          <w:tab w:val="left" w:pos="1134"/>
        </w:tabs>
        <w:kinsoku/>
        <w:wordWrap/>
        <w:overflowPunct/>
        <w:topLinePunct w:val="0"/>
        <w:bidi w:val="0"/>
        <w:snapToGrid/>
        <w:spacing w:beforeAutospacing="0" w:after="0" w:afterAutospacing="0" w:line="240" w:lineRule="auto"/>
        <w:jc w:val="center"/>
        <w:rPr>
          <w:rFonts w:hint="default" w:ascii="Times New Roman" w:hAnsi="Times New Roman" w:cs="Times New Roman"/>
          <w:b/>
          <w:bCs/>
          <w:color w:val="000000" w:themeColor="text1"/>
          <w:sz w:val="24"/>
          <w:szCs w:val="24"/>
          <w:lang w:val="kk-KZ"/>
          <w14:textFill>
            <w14:solidFill>
              <w14:schemeClr w14:val="tx1"/>
            </w14:solidFill>
          </w14:textFill>
        </w:rPr>
      </w:pPr>
    </w:p>
    <w:p w14:paraId="12EFB2E1">
      <w:pPr>
        <w:keepNext w:val="0"/>
        <w:keepLines w:val="0"/>
        <w:pageBreakBefore w:val="0"/>
        <w:widowControl w:val="0"/>
        <w:tabs>
          <w:tab w:val="left" w:pos="426"/>
          <w:tab w:val="left" w:pos="851"/>
          <w:tab w:val="left" w:pos="993"/>
          <w:tab w:val="left" w:pos="1134"/>
        </w:tabs>
        <w:kinsoku/>
        <w:wordWrap/>
        <w:overflowPunct/>
        <w:topLinePunct w:val="0"/>
        <w:bidi w:val="0"/>
        <w:snapToGrid/>
        <w:spacing w:beforeAutospacing="0" w:after="0" w:afterAutospacing="0" w:line="240" w:lineRule="auto"/>
        <w:jc w:val="center"/>
        <w:rPr>
          <w:rFonts w:hint="default" w:ascii="Times New Roman" w:hAnsi="Times New Roman" w:cs="Times New Roman"/>
          <w:b/>
          <w:bCs/>
          <w:color w:val="000000" w:themeColor="text1"/>
          <w:sz w:val="24"/>
          <w:szCs w:val="24"/>
          <w:lang w:val="kk-KZ"/>
          <w14:textFill>
            <w14:solidFill>
              <w14:schemeClr w14:val="tx1"/>
            </w14:solidFill>
          </w14:textFill>
        </w:rPr>
      </w:pPr>
    </w:p>
    <w:p w14:paraId="3B77365F">
      <w:pPr>
        <w:keepNext w:val="0"/>
        <w:keepLines w:val="0"/>
        <w:pageBreakBefore w:val="0"/>
        <w:widowControl w:val="0"/>
        <w:tabs>
          <w:tab w:val="left" w:pos="426"/>
          <w:tab w:val="left" w:pos="851"/>
          <w:tab w:val="left" w:pos="993"/>
          <w:tab w:val="left" w:pos="1134"/>
        </w:tabs>
        <w:kinsoku/>
        <w:wordWrap/>
        <w:overflowPunct/>
        <w:topLinePunct w:val="0"/>
        <w:bidi w:val="0"/>
        <w:snapToGrid/>
        <w:spacing w:beforeAutospacing="0" w:after="0" w:afterAutospacing="0" w:line="240" w:lineRule="auto"/>
        <w:jc w:val="center"/>
        <w:rPr>
          <w:rFonts w:hint="default" w:ascii="Times New Roman" w:hAnsi="Times New Roman" w:cs="Times New Roman"/>
          <w:b/>
          <w:bCs/>
          <w:color w:val="000000" w:themeColor="text1"/>
          <w:sz w:val="24"/>
          <w:szCs w:val="24"/>
          <w:lang w:val="kk-KZ"/>
          <w14:textFill>
            <w14:solidFill>
              <w14:schemeClr w14:val="tx1"/>
            </w14:solidFill>
          </w14:textFill>
        </w:rPr>
      </w:pPr>
    </w:p>
    <w:p w14:paraId="104ECB79">
      <w:pPr>
        <w:keepNext w:val="0"/>
        <w:keepLines w:val="0"/>
        <w:pageBreakBefore w:val="0"/>
        <w:widowControl w:val="0"/>
        <w:tabs>
          <w:tab w:val="left" w:pos="426"/>
          <w:tab w:val="left" w:pos="851"/>
          <w:tab w:val="left" w:pos="993"/>
          <w:tab w:val="left" w:pos="1134"/>
        </w:tabs>
        <w:kinsoku/>
        <w:wordWrap/>
        <w:overflowPunct/>
        <w:topLinePunct w:val="0"/>
        <w:bidi w:val="0"/>
        <w:snapToGrid/>
        <w:spacing w:beforeAutospacing="0" w:after="0" w:afterAutospacing="0" w:line="240" w:lineRule="auto"/>
        <w:jc w:val="center"/>
        <w:rPr>
          <w:rFonts w:hint="default" w:ascii="Times New Roman" w:hAnsi="Times New Roman" w:cs="Times New Roman"/>
          <w:b/>
          <w:bCs/>
          <w:sz w:val="24"/>
          <w:szCs w:val="24"/>
          <w:lang w:val="kk-KZ"/>
        </w:rPr>
      </w:pPr>
    </w:p>
    <w:p w14:paraId="26C43665">
      <w:pPr>
        <w:keepNext w:val="0"/>
        <w:keepLines w:val="0"/>
        <w:pageBreakBefore w:val="0"/>
        <w:widowControl w:val="0"/>
        <w:tabs>
          <w:tab w:val="left" w:pos="426"/>
          <w:tab w:val="left" w:pos="851"/>
          <w:tab w:val="left" w:pos="993"/>
          <w:tab w:val="left" w:pos="1134"/>
        </w:tabs>
        <w:kinsoku/>
        <w:wordWrap/>
        <w:overflowPunct/>
        <w:topLinePunct w:val="0"/>
        <w:bidi w:val="0"/>
        <w:snapToGrid/>
        <w:spacing w:beforeAutospacing="0" w:after="0" w:afterAutospacing="0" w:line="240" w:lineRule="auto"/>
        <w:jc w:val="center"/>
        <w:rPr>
          <w:rFonts w:hint="default" w:ascii="Times New Roman" w:hAnsi="Times New Roman" w:cs="Times New Roman"/>
          <w:b/>
          <w:bCs/>
          <w:sz w:val="24"/>
          <w:szCs w:val="24"/>
          <w:lang w:val="kk-KZ"/>
        </w:rPr>
      </w:pPr>
    </w:p>
    <w:p w14:paraId="6D7019EA">
      <w:pPr>
        <w:keepNext w:val="0"/>
        <w:keepLines w:val="0"/>
        <w:pageBreakBefore w:val="0"/>
        <w:widowControl w:val="0"/>
        <w:tabs>
          <w:tab w:val="left" w:pos="426"/>
          <w:tab w:val="left" w:pos="851"/>
          <w:tab w:val="left" w:pos="993"/>
          <w:tab w:val="left" w:pos="1134"/>
        </w:tabs>
        <w:kinsoku/>
        <w:wordWrap/>
        <w:overflowPunct/>
        <w:topLinePunct w:val="0"/>
        <w:bidi w:val="0"/>
        <w:snapToGrid/>
        <w:spacing w:beforeAutospacing="0" w:after="0" w:afterAutospacing="0" w:line="240" w:lineRule="auto"/>
        <w:jc w:val="center"/>
        <w:rPr>
          <w:rFonts w:hint="default" w:ascii="Times New Roman" w:hAnsi="Times New Roman" w:cs="Times New Roman"/>
          <w:b/>
          <w:bCs/>
          <w:sz w:val="24"/>
          <w:szCs w:val="24"/>
          <w:lang w:val="kk-KZ"/>
        </w:rPr>
      </w:pPr>
    </w:p>
    <w:p w14:paraId="3E3681BA">
      <w:pPr>
        <w:keepNext w:val="0"/>
        <w:keepLines w:val="0"/>
        <w:pageBreakBefore w:val="0"/>
        <w:widowControl w:val="0"/>
        <w:tabs>
          <w:tab w:val="left" w:pos="426"/>
          <w:tab w:val="left" w:pos="851"/>
          <w:tab w:val="left" w:pos="993"/>
          <w:tab w:val="left" w:pos="1134"/>
        </w:tabs>
        <w:kinsoku/>
        <w:wordWrap/>
        <w:overflowPunct/>
        <w:topLinePunct w:val="0"/>
        <w:bidi w:val="0"/>
        <w:snapToGrid/>
        <w:spacing w:beforeAutospacing="0" w:after="0" w:afterAutospacing="0" w:line="240" w:lineRule="auto"/>
        <w:jc w:val="center"/>
        <w:rPr>
          <w:rFonts w:hint="default" w:ascii="Times New Roman" w:hAnsi="Times New Roman" w:cs="Times New Roman"/>
          <w:b/>
          <w:bCs/>
          <w:sz w:val="24"/>
          <w:szCs w:val="24"/>
          <w:lang w:val="kk-KZ"/>
        </w:rPr>
      </w:pPr>
    </w:p>
    <w:p w14:paraId="44967746">
      <w:pPr>
        <w:keepNext w:val="0"/>
        <w:keepLines w:val="0"/>
        <w:pageBreakBefore w:val="0"/>
        <w:widowControl w:val="0"/>
        <w:tabs>
          <w:tab w:val="left" w:pos="426"/>
          <w:tab w:val="left" w:pos="851"/>
          <w:tab w:val="left" w:pos="993"/>
          <w:tab w:val="left" w:pos="1134"/>
        </w:tabs>
        <w:kinsoku/>
        <w:wordWrap/>
        <w:overflowPunct/>
        <w:topLinePunct w:val="0"/>
        <w:bidi w:val="0"/>
        <w:snapToGrid/>
        <w:spacing w:beforeAutospacing="0" w:after="0" w:afterAutospacing="0" w:line="240" w:lineRule="auto"/>
        <w:jc w:val="center"/>
        <w:rPr>
          <w:rFonts w:hint="default" w:ascii="Times New Roman" w:hAnsi="Times New Roman" w:cs="Times New Roman"/>
          <w:b/>
          <w:bCs/>
          <w:sz w:val="24"/>
          <w:szCs w:val="24"/>
          <w:lang w:val="kk-KZ"/>
        </w:rPr>
      </w:pPr>
    </w:p>
    <w:p w14:paraId="2CCF3E1B">
      <w:pPr>
        <w:keepNext w:val="0"/>
        <w:keepLines w:val="0"/>
        <w:pageBreakBefore w:val="0"/>
        <w:widowControl w:val="0"/>
        <w:tabs>
          <w:tab w:val="left" w:pos="426"/>
          <w:tab w:val="left" w:pos="851"/>
          <w:tab w:val="left" w:pos="993"/>
          <w:tab w:val="left" w:pos="1134"/>
        </w:tabs>
        <w:kinsoku/>
        <w:wordWrap/>
        <w:overflowPunct/>
        <w:topLinePunct w:val="0"/>
        <w:bidi w:val="0"/>
        <w:snapToGrid/>
        <w:spacing w:beforeAutospacing="0" w:after="0" w:afterAutospacing="0" w:line="240" w:lineRule="auto"/>
        <w:jc w:val="center"/>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Санитариялық қағидалар мен нормаларға сәйкес тамақтандыру объектісінің</w:t>
      </w:r>
    </w:p>
    <w:p w14:paraId="4FDD11C4">
      <w:pPr>
        <w:keepNext w:val="0"/>
        <w:keepLines w:val="0"/>
        <w:pageBreakBefore w:val="0"/>
        <w:widowControl w:val="0"/>
        <w:tabs>
          <w:tab w:val="left" w:pos="426"/>
          <w:tab w:val="left" w:pos="851"/>
          <w:tab w:val="left" w:pos="993"/>
          <w:tab w:val="left" w:pos="1134"/>
        </w:tabs>
        <w:kinsoku/>
        <w:wordWrap/>
        <w:overflowPunct/>
        <w:topLinePunct w:val="0"/>
        <w:bidi w:val="0"/>
        <w:snapToGrid/>
        <w:spacing w:beforeAutospacing="0" w:after="0" w:afterAutospacing="0" w:line="240" w:lineRule="auto"/>
        <w:jc w:val="center"/>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болуы туралы мәліметтер  «Сарат мектеп – бөбекжай - балабақша кешені»КММ</w:t>
      </w:r>
    </w:p>
    <w:p w14:paraId="65FC89B0">
      <w:pPr>
        <w:keepNext w:val="0"/>
        <w:keepLines w:val="0"/>
        <w:pageBreakBefore w:val="0"/>
        <w:widowControl w:val="0"/>
        <w:tabs>
          <w:tab w:val="left" w:pos="426"/>
          <w:tab w:val="left" w:pos="851"/>
          <w:tab w:val="left" w:pos="993"/>
          <w:tab w:val="left" w:pos="1134"/>
        </w:tabs>
        <w:kinsoku/>
        <w:wordWrap/>
        <w:overflowPunct/>
        <w:topLinePunct w:val="0"/>
        <w:bidi w:val="0"/>
        <w:snapToGrid/>
        <w:spacing w:beforeAutospacing="0" w:after="0" w:afterAutospacing="0" w:line="240" w:lineRule="auto"/>
        <w:jc w:val="center"/>
        <w:rPr>
          <w:rFonts w:hint="default" w:ascii="Times New Roman" w:hAnsi="Times New Roman" w:cs="Times New Roman"/>
          <w:b/>
          <w:bCs/>
          <w:i/>
          <w:iCs/>
          <w:sz w:val="24"/>
          <w:szCs w:val="24"/>
          <w:lang w:val="kk-KZ"/>
        </w:rPr>
      </w:pPr>
      <w:r>
        <w:rPr>
          <w:rFonts w:hint="default" w:ascii="Times New Roman" w:hAnsi="Times New Roman" w:cs="Times New Roman"/>
          <w:b/>
          <w:bCs/>
          <w:i/>
          <w:iCs/>
          <w:sz w:val="24"/>
          <w:szCs w:val="24"/>
          <w:lang w:val="kk-KZ"/>
        </w:rPr>
        <w:t>(2023-2024 оқу жылы  жағдай бойынша)</w:t>
      </w:r>
    </w:p>
    <w:tbl>
      <w:tblPr>
        <w:tblStyle w:val="5"/>
        <w:tblpPr w:leftFromText="180" w:rightFromText="180" w:vertAnchor="text" w:horzAnchor="margin" w:tblpY="294"/>
        <w:tblOverlap w:val="never"/>
        <w:tblW w:w="92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6"/>
        <w:gridCol w:w="1414"/>
        <w:gridCol w:w="3251"/>
        <w:gridCol w:w="2291"/>
      </w:tblGrid>
      <w:tr w14:paraId="4BEF5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 w:hRule="atLeast"/>
        </w:trPr>
        <w:tc>
          <w:tcPr>
            <w:tcW w:w="2256" w:type="dxa"/>
            <w:tcMar>
              <w:top w:w="15" w:type="dxa"/>
              <w:left w:w="15" w:type="dxa"/>
              <w:bottom w:w="15" w:type="dxa"/>
              <w:right w:w="15" w:type="dxa"/>
            </w:tcMar>
            <w:vAlign w:val="center"/>
          </w:tcPr>
          <w:p w14:paraId="5F615792">
            <w:pPr>
              <w:keepNext w:val="0"/>
              <w:keepLines w:val="0"/>
              <w:pageBreakBefore w:val="0"/>
              <w:kinsoku/>
              <w:wordWrap/>
              <w:overflowPunct/>
              <w:topLinePunct w:val="0"/>
              <w:bidi w:val="0"/>
              <w:snapToGrid/>
              <w:spacing w:beforeAutospacing="0" w:after="0" w:afterAutospacing="0" w:line="240" w:lineRule="auto"/>
              <w:ind w:left="20"/>
              <w:jc w:val="center"/>
              <w:rPr>
                <w:rFonts w:hint="default" w:ascii="Times New Roman" w:hAnsi="Times New Roman" w:cs="Times New Roman"/>
                <w:color w:val="000000"/>
                <w:sz w:val="24"/>
                <w:szCs w:val="24"/>
                <w:lang w:val="kk-KZ"/>
              </w:rPr>
            </w:pPr>
            <w:r>
              <w:rPr>
                <w:rFonts w:hint="default" w:ascii="Times New Roman" w:hAnsi="Times New Roman" w:cs="Times New Roman"/>
                <w:color w:val="000000"/>
                <w:sz w:val="24"/>
                <w:szCs w:val="24"/>
                <w:lang w:val="kk-KZ"/>
              </w:rPr>
              <w:t>Білім беру процесі</w:t>
            </w:r>
          </w:p>
          <w:p w14:paraId="2BDFA82A">
            <w:pPr>
              <w:keepNext w:val="0"/>
              <w:keepLines w:val="0"/>
              <w:pageBreakBefore w:val="0"/>
              <w:kinsoku/>
              <w:wordWrap/>
              <w:overflowPunct/>
              <w:topLinePunct w:val="0"/>
              <w:bidi w:val="0"/>
              <w:snapToGrid/>
              <w:spacing w:beforeAutospacing="0" w:after="0" w:afterAutospacing="0" w:line="240" w:lineRule="auto"/>
              <w:ind w:left="20"/>
              <w:jc w:val="center"/>
              <w:rPr>
                <w:rFonts w:hint="default" w:ascii="Times New Roman" w:hAnsi="Times New Roman" w:cs="Times New Roman"/>
                <w:color w:val="000000"/>
                <w:sz w:val="24"/>
                <w:szCs w:val="24"/>
                <w:lang w:val="kk-KZ"/>
              </w:rPr>
            </w:pPr>
            <w:r>
              <w:rPr>
                <w:rFonts w:hint="default" w:ascii="Times New Roman" w:hAnsi="Times New Roman" w:cs="Times New Roman"/>
                <w:color w:val="000000"/>
                <w:sz w:val="24"/>
                <w:szCs w:val="24"/>
                <w:lang w:val="kk-KZ"/>
              </w:rPr>
              <w:t xml:space="preserve"> жүргізілетін </w:t>
            </w:r>
          </w:p>
          <w:p w14:paraId="39542F88">
            <w:pPr>
              <w:keepNext w:val="0"/>
              <w:keepLines w:val="0"/>
              <w:pageBreakBefore w:val="0"/>
              <w:kinsoku/>
              <w:wordWrap/>
              <w:overflowPunct/>
              <w:topLinePunct w:val="0"/>
              <w:bidi w:val="0"/>
              <w:snapToGrid/>
              <w:spacing w:beforeAutospacing="0" w:after="0" w:afterAutospacing="0" w:line="240" w:lineRule="auto"/>
              <w:ind w:left="20"/>
              <w:jc w:val="center"/>
              <w:rPr>
                <w:rFonts w:hint="default" w:ascii="Times New Roman" w:hAnsi="Times New Roman" w:cs="Times New Roman"/>
                <w:color w:val="000000"/>
                <w:sz w:val="24"/>
                <w:szCs w:val="24"/>
                <w:lang w:val="kk-KZ"/>
              </w:rPr>
            </w:pPr>
            <w:r>
              <w:rPr>
                <w:rFonts w:hint="default" w:ascii="Times New Roman" w:hAnsi="Times New Roman" w:cs="Times New Roman"/>
                <w:color w:val="000000"/>
                <w:sz w:val="24"/>
                <w:szCs w:val="24"/>
                <w:lang w:val="kk-KZ"/>
              </w:rPr>
              <w:t xml:space="preserve">құрылыстың нақты </w:t>
            </w:r>
          </w:p>
          <w:p w14:paraId="3590A915">
            <w:pPr>
              <w:keepNext w:val="0"/>
              <w:keepLines w:val="0"/>
              <w:pageBreakBefore w:val="0"/>
              <w:kinsoku/>
              <w:wordWrap/>
              <w:overflowPunct/>
              <w:topLinePunct w:val="0"/>
              <w:bidi w:val="0"/>
              <w:snapToGrid/>
              <w:spacing w:beforeAutospacing="0" w:after="0" w:afterAutospacing="0" w:line="240" w:lineRule="auto"/>
              <w:ind w:left="20"/>
              <w:jc w:val="center"/>
              <w:rPr>
                <w:rFonts w:hint="default" w:ascii="Times New Roman" w:hAnsi="Times New Roman" w:cs="Times New Roman"/>
                <w:sz w:val="24"/>
                <w:szCs w:val="24"/>
              </w:rPr>
            </w:pPr>
            <w:r>
              <w:rPr>
                <w:rFonts w:hint="default" w:ascii="Times New Roman" w:hAnsi="Times New Roman" w:cs="Times New Roman"/>
                <w:color w:val="000000"/>
                <w:sz w:val="24"/>
                <w:szCs w:val="24"/>
              </w:rPr>
              <w:t>мекенжайы</w:t>
            </w:r>
          </w:p>
        </w:tc>
        <w:tc>
          <w:tcPr>
            <w:tcW w:w="1414" w:type="dxa"/>
            <w:tcMar>
              <w:top w:w="15" w:type="dxa"/>
              <w:left w:w="15" w:type="dxa"/>
              <w:bottom w:w="15" w:type="dxa"/>
              <w:right w:w="15" w:type="dxa"/>
            </w:tcMar>
            <w:vAlign w:val="center"/>
          </w:tcPr>
          <w:p w14:paraId="5B9DC43C">
            <w:pPr>
              <w:keepNext w:val="0"/>
              <w:keepLines w:val="0"/>
              <w:pageBreakBefore w:val="0"/>
              <w:kinsoku/>
              <w:wordWrap/>
              <w:overflowPunct/>
              <w:topLinePunct w:val="0"/>
              <w:bidi w:val="0"/>
              <w:snapToGrid/>
              <w:spacing w:beforeAutospacing="0" w:after="0" w:afterAutospacing="0" w:line="240" w:lineRule="auto"/>
              <w:ind w:left="20"/>
              <w:jc w:val="center"/>
              <w:rPr>
                <w:rFonts w:hint="default" w:ascii="Times New Roman" w:hAnsi="Times New Roman" w:cs="Times New Roman"/>
                <w:sz w:val="24"/>
                <w:szCs w:val="24"/>
              </w:rPr>
            </w:pPr>
            <w:r>
              <w:rPr>
                <w:rFonts w:hint="default" w:ascii="Times New Roman" w:hAnsi="Times New Roman" w:cs="Times New Roman"/>
                <w:color w:val="000000"/>
                <w:sz w:val="24"/>
                <w:szCs w:val="24"/>
              </w:rPr>
              <w:t>Тамақтандыру объектісінің атауы (асхана, буфет, дәмхана)</w:t>
            </w:r>
          </w:p>
        </w:tc>
        <w:tc>
          <w:tcPr>
            <w:tcW w:w="3251" w:type="dxa"/>
            <w:tcMar>
              <w:top w:w="15" w:type="dxa"/>
              <w:left w:w="15" w:type="dxa"/>
              <w:bottom w:w="15" w:type="dxa"/>
              <w:right w:w="15" w:type="dxa"/>
            </w:tcMar>
            <w:vAlign w:val="center"/>
          </w:tcPr>
          <w:p w14:paraId="7942A803">
            <w:pPr>
              <w:keepNext w:val="0"/>
              <w:keepLines w:val="0"/>
              <w:pageBreakBefore w:val="0"/>
              <w:kinsoku/>
              <w:wordWrap/>
              <w:overflowPunct/>
              <w:topLinePunct w:val="0"/>
              <w:bidi w:val="0"/>
              <w:snapToGrid/>
              <w:spacing w:beforeAutospacing="0" w:after="0" w:afterAutospacing="0" w:line="240" w:lineRule="auto"/>
              <w:ind w:left="20"/>
              <w:jc w:val="center"/>
              <w:rPr>
                <w:rFonts w:hint="default" w:ascii="Times New Roman" w:hAnsi="Times New Roman" w:cs="Times New Roman"/>
                <w:sz w:val="24"/>
                <w:szCs w:val="24"/>
              </w:rPr>
            </w:pPr>
            <w:r>
              <w:rPr>
                <w:rFonts w:hint="default" w:ascii="Times New Roman" w:hAnsi="Times New Roman" w:cs="Times New Roman"/>
                <w:color w:val="000000"/>
                <w:sz w:val="24"/>
                <w:szCs w:val="24"/>
              </w:rPr>
              <w:t>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2291" w:type="dxa"/>
            <w:tcMar>
              <w:top w:w="15" w:type="dxa"/>
              <w:left w:w="15" w:type="dxa"/>
              <w:bottom w:w="15" w:type="dxa"/>
              <w:right w:w="15" w:type="dxa"/>
            </w:tcMar>
            <w:vAlign w:val="center"/>
          </w:tcPr>
          <w:p w14:paraId="4078D44A">
            <w:pPr>
              <w:keepNext w:val="0"/>
              <w:keepLines w:val="0"/>
              <w:pageBreakBefore w:val="0"/>
              <w:kinsoku/>
              <w:wordWrap/>
              <w:overflowPunct/>
              <w:topLinePunct w:val="0"/>
              <w:bidi w:val="0"/>
              <w:snapToGrid/>
              <w:spacing w:beforeAutospacing="0" w:after="0" w:afterAutospacing="0" w:line="240" w:lineRule="auto"/>
              <w:ind w:left="20"/>
              <w:jc w:val="center"/>
              <w:rPr>
                <w:rFonts w:hint="default" w:ascii="Times New Roman" w:hAnsi="Times New Roman" w:cs="Times New Roman"/>
                <w:sz w:val="24"/>
                <w:szCs w:val="24"/>
              </w:rPr>
            </w:pPr>
            <w:r>
              <w:rPr>
                <w:rFonts w:hint="default" w:ascii="Times New Roman" w:hAnsi="Times New Roman" w:cs="Times New Roman"/>
                <w:color w:val="000000"/>
                <w:sz w:val="24"/>
                <w:szCs w:val="24"/>
              </w:rPr>
              <w:t>Ескертпе (тамақтандыру объектісін жалға берген жағдайда жалға алушылар туралы мәліметтерді көрсету)</w:t>
            </w:r>
          </w:p>
        </w:tc>
      </w:tr>
      <w:tr w14:paraId="59B6A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2256" w:type="dxa"/>
            <w:tcMar>
              <w:top w:w="15" w:type="dxa"/>
              <w:left w:w="15" w:type="dxa"/>
              <w:bottom w:w="15" w:type="dxa"/>
              <w:right w:w="15" w:type="dxa"/>
            </w:tcMar>
            <w:vAlign w:val="center"/>
          </w:tcPr>
          <w:p w14:paraId="64097D4C">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lang w:val="kk-KZ" w:eastAsia="zh-CN"/>
              </w:rPr>
            </w:pPr>
            <w:r>
              <w:rPr>
                <w:rFonts w:hint="default" w:ascii="Times New Roman" w:hAnsi="Times New Roman" w:cs="Times New Roman"/>
                <w:sz w:val="24"/>
                <w:szCs w:val="24"/>
                <w:lang w:val="kk-KZ" w:eastAsia="zh-CN"/>
              </w:rPr>
              <w:t>Ақтөбе облысы, Әйтеке би ауданы Сарат ауылы Т.Жүргенов көшесі №2</w:t>
            </w:r>
            <w:r>
              <w:rPr>
                <w:rFonts w:hint="default" w:ascii="Times New Roman" w:hAnsi="Times New Roman" w:cs="Times New Roman"/>
                <w:sz w:val="24"/>
                <w:szCs w:val="24"/>
                <w:lang w:val="kk-KZ" w:eastAsia="zh-CN"/>
              </w:rPr>
              <w:br w:type="textWrapping"/>
            </w:r>
          </w:p>
        </w:tc>
        <w:tc>
          <w:tcPr>
            <w:tcW w:w="1414" w:type="dxa"/>
            <w:tcMar>
              <w:top w:w="15" w:type="dxa"/>
              <w:left w:w="15" w:type="dxa"/>
              <w:bottom w:w="15" w:type="dxa"/>
              <w:right w:w="15" w:type="dxa"/>
            </w:tcMar>
            <w:vAlign w:val="center"/>
          </w:tcPr>
          <w:p w14:paraId="54B5B18D">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Асхана</w:t>
            </w:r>
          </w:p>
          <w:p w14:paraId="76BC56FF">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30,9 кв/м</w:t>
            </w:r>
          </w:p>
          <w:p w14:paraId="556461B2">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br w:type="textWrapping"/>
            </w:r>
          </w:p>
        </w:tc>
        <w:tc>
          <w:tcPr>
            <w:tcW w:w="3251" w:type="dxa"/>
            <w:tcMar>
              <w:top w:w="15" w:type="dxa"/>
              <w:left w:w="15" w:type="dxa"/>
              <w:bottom w:w="15" w:type="dxa"/>
              <w:right w:w="15" w:type="dxa"/>
            </w:tcMar>
            <w:vAlign w:val="center"/>
          </w:tcPr>
          <w:p w14:paraId="1DA08BDE">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eastAsia="zh-CN"/>
              </w:rPr>
            </w:pPr>
            <w:r>
              <w:rPr>
                <w:rFonts w:hint="default" w:ascii="Times New Roman" w:hAnsi="Times New Roman" w:cs="Times New Roman"/>
                <w:sz w:val="24"/>
                <w:szCs w:val="24"/>
                <w:lang w:val="kk-KZ" w:eastAsia="zh-CN"/>
              </w:rPr>
              <w:t>санитариялық-эпидемиологиялық қорытынды</w:t>
            </w:r>
          </w:p>
          <w:p w14:paraId="6A6F017E">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p>
        </w:tc>
        <w:tc>
          <w:tcPr>
            <w:tcW w:w="2291" w:type="dxa"/>
            <w:tcMar>
              <w:top w:w="15" w:type="dxa"/>
              <w:left w:w="15" w:type="dxa"/>
              <w:bottom w:w="15" w:type="dxa"/>
              <w:right w:w="15" w:type="dxa"/>
            </w:tcMar>
            <w:vAlign w:val="center"/>
          </w:tcPr>
          <w:p w14:paraId="2DAFA361">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eastAsia="zh-CN"/>
              </w:rPr>
            </w:pP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hint="default" w:ascii="Times New Roman" w:hAnsi="Times New Roman" w:cs="Times New Roman"/>
                <w:color w:val="000000" w:themeColor="text1"/>
                <w:sz w:val="24"/>
                <w:szCs w:val="24"/>
                <w:lang w:val="kk-KZ"/>
                <w14:textFill>
                  <w14:solidFill>
                    <w14:schemeClr w14:val="tx1"/>
                  </w14:solidFill>
                </w14:textFill>
              </w:rPr>
              <w:t>ИП “Құтыманов”</w:t>
            </w:r>
          </w:p>
        </w:tc>
      </w:tr>
    </w:tbl>
    <w:p w14:paraId="4784331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eastAsia="Times New Roman" w:cs="Times New Roman"/>
          <w:color w:val="000000" w:themeColor="text1"/>
          <w:sz w:val="24"/>
          <w:szCs w:val="24"/>
          <w14:textFill>
            <w14:solidFill>
              <w14:schemeClr w14:val="tx1"/>
            </w14:solidFill>
          </w14:textFill>
        </w:rPr>
      </w:pPr>
    </w:p>
    <w:p w14:paraId="26B6E0F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eastAsia="Times New Roman" w:cs="Times New Roman"/>
          <w:color w:val="000000" w:themeColor="text1"/>
          <w:sz w:val="24"/>
          <w:szCs w:val="24"/>
          <w14:textFill>
            <w14:solidFill>
              <w14:schemeClr w14:val="tx1"/>
            </w14:solidFill>
          </w14:textFill>
        </w:rPr>
      </w:pPr>
    </w:p>
    <w:p w14:paraId="5B1D3EF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eastAsia="Times New Roman" w:cs="Times New Roman"/>
          <w:color w:val="000000" w:themeColor="text1"/>
          <w:sz w:val="24"/>
          <w:szCs w:val="24"/>
          <w14:textFill>
            <w14:solidFill>
              <w14:schemeClr w14:val="tx1"/>
            </w14:solidFill>
          </w14:textFill>
        </w:rPr>
      </w:pPr>
    </w:p>
    <w:p w14:paraId="0D74022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eastAsia="Times New Roman" w:cs="Times New Roman"/>
          <w:color w:val="000000" w:themeColor="text1"/>
          <w:sz w:val="24"/>
          <w:szCs w:val="24"/>
          <w14:textFill>
            <w14:solidFill>
              <w14:schemeClr w14:val="tx1"/>
            </w14:solidFill>
          </w14:textFill>
        </w:rPr>
      </w:pPr>
    </w:p>
    <w:p w14:paraId="64F351E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eastAsia="Times New Roman" w:cs="Times New Roman"/>
          <w:color w:val="000000" w:themeColor="text1"/>
          <w:sz w:val="24"/>
          <w:szCs w:val="24"/>
          <w14:textFill>
            <w14:solidFill>
              <w14:schemeClr w14:val="tx1"/>
            </w14:solidFill>
          </w14:textFill>
        </w:rPr>
      </w:pPr>
    </w:p>
    <w:p w14:paraId="5DD3B5A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eastAsia="zh-CN"/>
        </w:rPr>
      </w:pPr>
    </w:p>
    <w:p w14:paraId="611F420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eastAsia="zh-CN"/>
        </w:rPr>
      </w:pPr>
    </w:p>
    <w:p w14:paraId="4C8FA82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eastAsia="zh-CN"/>
        </w:rPr>
      </w:pPr>
    </w:p>
    <w:p w14:paraId="1646BBA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eastAsia="zh-CN"/>
        </w:rPr>
      </w:pPr>
    </w:p>
    <w:p w14:paraId="2D536E6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eastAsia="zh-CN"/>
        </w:rPr>
      </w:pPr>
    </w:p>
    <w:p w14:paraId="00158D9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eastAsia="zh-CN"/>
        </w:rPr>
      </w:pPr>
    </w:p>
    <w:p w14:paraId="6A9C6FE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eastAsia="zh-CN"/>
        </w:rPr>
      </w:pPr>
    </w:p>
    <w:p w14:paraId="456B5D8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eastAsia="zh-CN"/>
        </w:rPr>
      </w:pPr>
    </w:p>
    <w:p w14:paraId="6AC8C2AC">
      <w:pPr>
        <w:keepNext w:val="0"/>
        <w:keepLines w:val="0"/>
        <w:pageBreakBefore w:val="0"/>
        <w:kinsoku/>
        <w:wordWrap/>
        <w:overflowPunct/>
        <w:topLinePunct w:val="0"/>
        <w:bidi w:val="0"/>
        <w:snapToGrid/>
        <w:spacing w:beforeAutospacing="0" w:after="0" w:afterAutospacing="0" w:line="240" w:lineRule="auto"/>
        <w:ind w:firstLine="2161" w:firstLineChars="900"/>
        <w:jc w:val="both"/>
        <w:rPr>
          <w:rFonts w:hint="default" w:ascii="Times New Roman" w:hAnsi="Times New Roman" w:cs="Times New Roman"/>
          <w:b/>
          <w:bCs/>
          <w:sz w:val="24"/>
          <w:szCs w:val="24"/>
          <w:lang w:val="kk-KZ" w:eastAsia="zh-CN"/>
        </w:rPr>
      </w:pPr>
      <w:r>
        <w:rPr>
          <w:rFonts w:hint="default" w:ascii="Times New Roman" w:hAnsi="Times New Roman" w:cs="Times New Roman"/>
          <w:b/>
          <w:bCs/>
          <w:sz w:val="24"/>
          <w:szCs w:val="24"/>
          <w:lang w:val="kk-KZ" w:eastAsia="zh-CN"/>
        </w:rPr>
        <w:t>Ақпараттық ресурстар және кітапханалық қор</w:t>
      </w:r>
    </w:p>
    <w:p w14:paraId="768E2E6B">
      <w:pPr>
        <w:pStyle w:val="12"/>
        <w:keepNext w:val="0"/>
        <w:keepLines w:val="0"/>
        <w:pageBreakBefore w:val="0"/>
        <w:widowControl w:val="0"/>
        <w:shd w:val="clear" w:color="auto" w:fill="FFFFFF" w:themeFill="background1"/>
        <w:tabs>
          <w:tab w:val="left" w:pos="426"/>
          <w:tab w:val="left" w:pos="851"/>
          <w:tab w:val="left" w:pos="993"/>
          <w:tab w:val="left" w:pos="1134"/>
        </w:tabs>
        <w:kinsoku/>
        <w:wordWrap/>
        <w:overflowPunct/>
        <w:topLinePunct w:val="0"/>
        <w:bidi w:val="0"/>
        <w:snapToGrid/>
        <w:spacing w:beforeAutospacing="0" w:after="0" w:afterAutospacing="0" w:line="240" w:lineRule="auto"/>
        <w:ind w:left="29" w:firstLine="240" w:firstLineChars="100"/>
        <w:jc w:val="both"/>
        <w:rPr>
          <w:rFonts w:hint="default" w:ascii="Times New Roman" w:hAnsi="Times New Roman" w:cs="Times New Roman"/>
          <w:bCs/>
          <w:sz w:val="24"/>
          <w:szCs w:val="24"/>
          <w:lang w:val="kk-KZ"/>
        </w:rPr>
      </w:pPr>
      <w:r>
        <w:rPr>
          <w:rFonts w:hint="default" w:ascii="Times New Roman" w:hAnsi="Times New Roman" w:cs="Times New Roman"/>
          <w:sz w:val="24"/>
          <w:szCs w:val="24"/>
          <w:lang w:val="kk-KZ"/>
        </w:rPr>
        <w:t>Сарат мектеп –бөбекжай-балабқша кешенінде  кітапхана бар. Кітапхана ауданы 28,6 шаршы метр. Отыратын орындар саны -6,   Осылайша, білім беру ұйымы білім беру қызметін лицензияға сәйкес жүзеге асыратыны және лицензияның жарамдылығы уақытының бүкіл кезең бойы білім беру қызметіне қойылатын біліктілік талаптарын сақтайтыны анықталды.</w:t>
      </w:r>
      <w:r>
        <w:rPr>
          <w:rFonts w:hint="default" w:ascii="Times New Roman" w:hAnsi="Times New Roman" w:cs="Times New Roman"/>
          <w:bCs/>
          <w:sz w:val="24"/>
          <w:szCs w:val="24"/>
          <w:lang w:val="kk-KZ"/>
        </w:rPr>
        <w:t xml:space="preserve">Оқу және көркем әдебиеттің кітапханалық қорының туралы мәліметтер (осы біліктілік талаптарына 2-қосымшаға сәйкес нысан бойынша). </w:t>
      </w:r>
    </w:p>
    <w:p w14:paraId="7E722B1F">
      <w:pPr>
        <w:pStyle w:val="12"/>
        <w:keepNext w:val="0"/>
        <w:keepLines w:val="0"/>
        <w:pageBreakBefore w:val="0"/>
        <w:widowControl w:val="0"/>
        <w:shd w:val="clear" w:color="auto" w:fill="FFFFFF" w:themeFill="background1"/>
        <w:tabs>
          <w:tab w:val="left" w:pos="426"/>
          <w:tab w:val="left" w:pos="851"/>
          <w:tab w:val="left" w:pos="993"/>
          <w:tab w:val="left" w:pos="1134"/>
        </w:tabs>
        <w:kinsoku/>
        <w:wordWrap/>
        <w:overflowPunct/>
        <w:topLinePunct w:val="0"/>
        <w:bidi w:val="0"/>
        <w:snapToGrid/>
        <w:spacing w:beforeAutospacing="0" w:after="0" w:afterAutospacing="0" w:line="240" w:lineRule="auto"/>
        <w:ind w:left="2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Мектеп-бала бақшада  штаттық кесте бойынша бір кітапханашы жұмыс жасайды. Кітапханашы Жаңабаева Жансұлу Еркебаевна,  кітапхана ісі бойынша білімі  жоғары. Батыс Қазақстан инновациялық-технологиялық университеті. Еңбек өтілі-32 жыл</w:t>
      </w:r>
    </w:p>
    <w:p w14:paraId="46F14FD7">
      <w:pPr>
        <w:pStyle w:val="12"/>
        <w:keepNext w:val="0"/>
        <w:keepLines w:val="0"/>
        <w:pageBreakBefore w:val="0"/>
        <w:widowControl w:val="0"/>
        <w:shd w:val="clear" w:color="auto" w:fill="FFFFFF" w:themeFill="background1"/>
        <w:tabs>
          <w:tab w:val="left" w:pos="426"/>
          <w:tab w:val="left" w:pos="851"/>
          <w:tab w:val="left" w:pos="993"/>
          <w:tab w:val="left" w:pos="1134"/>
        </w:tabs>
        <w:kinsoku/>
        <w:wordWrap/>
        <w:overflowPunct/>
        <w:topLinePunct w:val="0"/>
        <w:bidi w:val="0"/>
        <w:snapToGrid/>
        <w:spacing w:beforeAutospacing="0" w:after="0" w:afterAutospacing="0" w:line="240" w:lineRule="auto"/>
        <w:ind w:left="2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Жаңабаева Жансұлу Еркебаевна Еліміздің Тәуелсіздік күніне орай оқу-тәрбие ісіндегі үздік жетістіктері сондай-ақ қоғамдық белсенділігі және баспасөзбен тұрақты шығармашылық байланысы үшін марапатталды.Алғыс хат облстық,  Облстық семинар Сертификат, Алғыс хат ауданнан шығармашылықен еңбегі үшін,Біліктілік арттыру курсы сертификат, аудандық ББ мадақтама , Әйтеке би ауданы әкімінен Алғыс хат.</w:t>
      </w:r>
    </w:p>
    <w:p w14:paraId="0D8FCD59">
      <w:pPr>
        <w:pStyle w:val="12"/>
        <w:keepNext w:val="0"/>
        <w:keepLines w:val="0"/>
        <w:pageBreakBefore w:val="0"/>
        <w:widowControl w:val="0"/>
        <w:shd w:val="clear" w:color="auto" w:fill="FFFFFF" w:themeFill="background1"/>
        <w:tabs>
          <w:tab w:val="left" w:pos="426"/>
          <w:tab w:val="left" w:pos="851"/>
          <w:tab w:val="left" w:pos="993"/>
          <w:tab w:val="left" w:pos="1134"/>
        </w:tabs>
        <w:kinsoku/>
        <w:wordWrap/>
        <w:overflowPunct/>
        <w:topLinePunct w:val="0"/>
        <w:bidi w:val="0"/>
        <w:snapToGrid/>
        <w:spacing w:beforeAutospacing="0" w:after="0" w:afterAutospacing="0" w:line="240" w:lineRule="auto"/>
        <w:ind w:left="29"/>
        <w:jc w:val="both"/>
        <w:rPr>
          <w:rFonts w:hint="default" w:ascii="Times New Roman" w:hAnsi="Times New Roman" w:cs="Times New Roman"/>
          <w:sz w:val="24"/>
          <w:szCs w:val="24"/>
          <w:lang w:val="kk-KZ"/>
        </w:rPr>
      </w:pPr>
    </w:p>
    <w:p w14:paraId="52BABCE6">
      <w:pPr>
        <w:pStyle w:val="12"/>
        <w:keepNext w:val="0"/>
        <w:keepLines w:val="0"/>
        <w:pageBreakBefore w:val="0"/>
        <w:widowControl w:val="0"/>
        <w:tabs>
          <w:tab w:val="left" w:pos="426"/>
          <w:tab w:val="left" w:pos="851"/>
          <w:tab w:val="left" w:pos="993"/>
          <w:tab w:val="left" w:pos="1134"/>
        </w:tabs>
        <w:kinsoku/>
        <w:wordWrap/>
        <w:overflowPunct/>
        <w:topLinePunct w:val="0"/>
        <w:bidi w:val="0"/>
        <w:snapToGrid/>
        <w:spacing w:beforeAutospacing="0" w:after="0" w:afterAutospacing="0" w:line="240" w:lineRule="auto"/>
        <w:ind w:left="29"/>
        <w:jc w:val="both"/>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Кітап қоры туралы:</w:t>
      </w:r>
    </w:p>
    <w:p w14:paraId="74360D57">
      <w:pPr>
        <w:pStyle w:val="12"/>
        <w:keepNext w:val="0"/>
        <w:keepLines w:val="0"/>
        <w:pageBreakBefore w:val="0"/>
        <w:widowControl w:val="0"/>
        <w:tabs>
          <w:tab w:val="left" w:pos="426"/>
          <w:tab w:val="left" w:pos="851"/>
          <w:tab w:val="left" w:pos="993"/>
          <w:tab w:val="left" w:pos="1134"/>
        </w:tabs>
        <w:kinsoku/>
        <w:wordWrap/>
        <w:overflowPunct/>
        <w:topLinePunct w:val="0"/>
        <w:bidi w:val="0"/>
        <w:snapToGrid/>
        <w:spacing w:beforeAutospacing="0" w:after="0" w:afterAutospacing="0" w:line="240" w:lineRule="auto"/>
        <w:ind w:left="2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Жалпы кітап қоры-2786; Оның ішінде: Оқулық-2581; көркем әдебиет (әдістемелік) -205 ;</w:t>
      </w:r>
    </w:p>
    <w:p w14:paraId="2E34A01D">
      <w:pPr>
        <w:pStyle w:val="12"/>
        <w:keepNext w:val="0"/>
        <w:keepLines w:val="0"/>
        <w:pageBreakBefore w:val="0"/>
        <w:widowControl w:val="0"/>
        <w:shd w:val="clear" w:color="auto" w:fill="FFFFFF" w:themeFill="background1"/>
        <w:tabs>
          <w:tab w:val="left" w:pos="426"/>
          <w:tab w:val="left" w:pos="851"/>
          <w:tab w:val="left" w:pos="993"/>
          <w:tab w:val="left" w:pos="1134"/>
        </w:tabs>
        <w:kinsoku/>
        <w:wordWrap/>
        <w:overflowPunct/>
        <w:topLinePunct w:val="0"/>
        <w:bidi w:val="0"/>
        <w:snapToGrid/>
        <w:spacing w:beforeAutospacing="0" w:after="0" w:afterAutospacing="0" w:line="240" w:lineRule="auto"/>
        <w:ind w:left="29"/>
        <w:jc w:val="both"/>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Материалдық-техникалық база</w:t>
      </w:r>
    </w:p>
    <w:p w14:paraId="40A12B58">
      <w:pPr>
        <w:pStyle w:val="12"/>
        <w:keepNext w:val="0"/>
        <w:keepLines w:val="0"/>
        <w:pageBreakBefore w:val="0"/>
        <w:widowControl w:val="0"/>
        <w:shd w:val="clear" w:color="auto" w:fill="FFFFFF" w:themeFill="background1"/>
        <w:tabs>
          <w:tab w:val="left" w:pos="426"/>
          <w:tab w:val="left" w:pos="851"/>
          <w:tab w:val="left" w:pos="993"/>
          <w:tab w:val="left" w:pos="1134"/>
        </w:tabs>
        <w:kinsoku/>
        <w:wordWrap/>
        <w:overflowPunct/>
        <w:topLinePunct w:val="0"/>
        <w:bidi w:val="0"/>
        <w:snapToGrid/>
        <w:spacing w:beforeAutospacing="0" w:after="0" w:afterAutospacing="0" w:line="240" w:lineRule="auto"/>
        <w:ind w:left="2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Кітапхананың жалпы аумағы - 55,6 шаршы метр; </w:t>
      </w:r>
    </w:p>
    <w:p w14:paraId="61C1CA32">
      <w:pPr>
        <w:pStyle w:val="12"/>
        <w:keepNext w:val="0"/>
        <w:keepLines w:val="0"/>
        <w:pageBreakBefore w:val="0"/>
        <w:widowControl w:val="0"/>
        <w:shd w:val="clear" w:color="auto" w:fill="FFFFFF" w:themeFill="background1"/>
        <w:tabs>
          <w:tab w:val="left" w:pos="426"/>
          <w:tab w:val="left" w:pos="851"/>
          <w:tab w:val="left" w:pos="993"/>
          <w:tab w:val="left" w:pos="1134"/>
        </w:tabs>
        <w:kinsoku/>
        <w:wordWrap/>
        <w:overflowPunct/>
        <w:topLinePunct w:val="0"/>
        <w:bidi w:val="0"/>
        <w:snapToGrid/>
        <w:spacing w:beforeAutospacing="0" w:after="0" w:afterAutospacing="0" w:line="240" w:lineRule="auto"/>
        <w:ind w:left="2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Буккроссинг алаңы, оқуға құштар мектеп алаңы жабдықталған.</w:t>
      </w:r>
    </w:p>
    <w:p w14:paraId="0133992D">
      <w:pPr>
        <w:pStyle w:val="12"/>
        <w:keepNext w:val="0"/>
        <w:keepLines w:val="0"/>
        <w:pageBreakBefore w:val="0"/>
        <w:widowControl w:val="0"/>
        <w:shd w:val="clear" w:color="auto" w:fill="FFFFFF" w:themeFill="background1"/>
        <w:tabs>
          <w:tab w:val="left" w:pos="426"/>
          <w:tab w:val="left" w:pos="851"/>
          <w:tab w:val="left" w:pos="993"/>
          <w:tab w:val="left" w:pos="1134"/>
        </w:tabs>
        <w:kinsoku/>
        <w:wordWrap/>
        <w:overflowPunct/>
        <w:topLinePunct w:val="0"/>
        <w:bidi w:val="0"/>
        <w:snapToGrid/>
        <w:spacing w:beforeAutospacing="0" w:after="0" w:afterAutospacing="0" w:line="240" w:lineRule="auto"/>
        <w:ind w:left="29"/>
        <w:jc w:val="both"/>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Кітапхананың техникалық жабдықталмаған:</w:t>
      </w:r>
    </w:p>
    <w:p w14:paraId="38FA059C">
      <w:pPr>
        <w:pStyle w:val="12"/>
        <w:keepNext w:val="0"/>
        <w:keepLines w:val="0"/>
        <w:pageBreakBefore w:val="0"/>
        <w:widowControl w:val="0"/>
        <w:shd w:val="clear" w:color="auto" w:fill="FFFFFF" w:themeFill="background1"/>
        <w:tabs>
          <w:tab w:val="left" w:pos="426"/>
          <w:tab w:val="left" w:pos="851"/>
          <w:tab w:val="left" w:pos="993"/>
          <w:tab w:val="left" w:pos="1134"/>
        </w:tabs>
        <w:kinsoku/>
        <w:wordWrap/>
        <w:overflowPunct/>
        <w:topLinePunct w:val="0"/>
        <w:bidi w:val="0"/>
        <w:snapToGrid/>
        <w:spacing w:beforeAutospacing="0" w:after="0" w:afterAutospacing="0" w:line="240" w:lineRule="auto"/>
        <w:ind w:left="2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Компьютер-жоқ, ноутбук-жоқ</w:t>
      </w:r>
    </w:p>
    <w:p w14:paraId="121A0DC2">
      <w:pPr>
        <w:pStyle w:val="12"/>
        <w:keepNext w:val="0"/>
        <w:keepLines w:val="0"/>
        <w:pageBreakBefore w:val="0"/>
        <w:widowControl w:val="0"/>
        <w:shd w:val="clear" w:color="auto" w:fill="FFFFFF" w:themeFill="background1"/>
        <w:tabs>
          <w:tab w:val="left" w:pos="426"/>
          <w:tab w:val="left" w:pos="851"/>
          <w:tab w:val="left" w:pos="993"/>
          <w:tab w:val="left" w:pos="1134"/>
        </w:tabs>
        <w:kinsoku/>
        <w:wordWrap/>
        <w:overflowPunct/>
        <w:topLinePunct w:val="0"/>
        <w:bidi w:val="0"/>
        <w:snapToGrid/>
        <w:spacing w:beforeAutospacing="0" w:after="0" w:afterAutospacing="0" w:line="240" w:lineRule="auto"/>
        <w:ind w:left="2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Оның ішінде:</w:t>
      </w:r>
    </w:p>
    <w:p w14:paraId="3737B444">
      <w:pPr>
        <w:pStyle w:val="12"/>
        <w:keepNext w:val="0"/>
        <w:keepLines w:val="0"/>
        <w:pageBreakBefore w:val="0"/>
        <w:widowControl w:val="0"/>
        <w:shd w:val="clear" w:color="auto" w:fill="FFFFFF" w:themeFill="background1"/>
        <w:tabs>
          <w:tab w:val="left" w:pos="426"/>
          <w:tab w:val="left" w:pos="851"/>
          <w:tab w:val="left" w:pos="993"/>
          <w:tab w:val="left" w:pos="1134"/>
        </w:tabs>
        <w:kinsoku/>
        <w:wordWrap/>
        <w:overflowPunct/>
        <w:topLinePunct w:val="0"/>
        <w:bidi w:val="0"/>
        <w:snapToGrid/>
        <w:spacing w:beforeAutospacing="0" w:after="0" w:afterAutospacing="0" w:line="240" w:lineRule="auto"/>
        <w:ind w:left="2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Оқырманға- жоқ</w:t>
      </w:r>
    </w:p>
    <w:p w14:paraId="5FC1642A">
      <w:pPr>
        <w:pStyle w:val="12"/>
        <w:keepNext w:val="0"/>
        <w:keepLines w:val="0"/>
        <w:pageBreakBefore w:val="0"/>
        <w:widowControl w:val="0"/>
        <w:shd w:val="clear" w:color="auto" w:fill="FFFFFF" w:themeFill="background1"/>
        <w:tabs>
          <w:tab w:val="left" w:pos="426"/>
          <w:tab w:val="left" w:pos="851"/>
          <w:tab w:val="left" w:pos="993"/>
          <w:tab w:val="left" w:pos="1134"/>
        </w:tabs>
        <w:kinsoku/>
        <w:wordWrap/>
        <w:overflowPunct/>
        <w:topLinePunct w:val="0"/>
        <w:bidi w:val="0"/>
        <w:snapToGrid/>
        <w:spacing w:beforeAutospacing="0" w:after="0" w:afterAutospacing="0" w:line="240" w:lineRule="auto"/>
        <w:ind w:left="2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Автоматизация  -жоқ  компьютер </w:t>
      </w:r>
    </w:p>
    <w:p w14:paraId="715ED320">
      <w:pPr>
        <w:pStyle w:val="12"/>
        <w:keepNext w:val="0"/>
        <w:keepLines w:val="0"/>
        <w:pageBreakBefore w:val="0"/>
        <w:widowControl w:val="0"/>
        <w:shd w:val="clear" w:color="auto" w:fill="FFFFFF" w:themeFill="background1"/>
        <w:tabs>
          <w:tab w:val="left" w:pos="426"/>
          <w:tab w:val="left" w:pos="851"/>
          <w:tab w:val="left" w:pos="993"/>
          <w:tab w:val="left" w:pos="1134"/>
        </w:tabs>
        <w:kinsoku/>
        <w:wordWrap/>
        <w:overflowPunct/>
        <w:topLinePunct w:val="0"/>
        <w:bidi w:val="0"/>
        <w:snapToGrid/>
        <w:spacing w:beforeAutospacing="0" w:after="0" w:afterAutospacing="0" w:line="240" w:lineRule="auto"/>
        <w:ind w:left="2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Кітапханашыға-жоқ  компьютер </w:t>
      </w:r>
    </w:p>
    <w:p w14:paraId="671A30A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eastAsia="zh-CN"/>
        </w:rPr>
      </w:pPr>
      <w:r>
        <w:rPr>
          <w:rFonts w:hint="default" w:ascii="Times New Roman" w:hAnsi="Times New Roman" w:cs="Times New Roman"/>
          <w:sz w:val="24"/>
          <w:szCs w:val="24"/>
          <w:lang w:val="kk-KZ"/>
        </w:rPr>
        <w:t xml:space="preserve">Интернетке қосылмаған </w:t>
      </w:r>
    </w:p>
    <w:p w14:paraId="67115A5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eastAsia="Times New Roman" w:cs="Times New Roman"/>
          <w:color w:val="000000" w:themeColor="text1"/>
          <w:sz w:val="24"/>
          <w:szCs w:val="24"/>
          <w14:textFill>
            <w14:solidFill>
              <w14:schemeClr w14:val="tx1"/>
            </w14:solidFill>
          </w14:textFill>
        </w:rPr>
      </w:pPr>
      <w:r>
        <w:rPr>
          <w:rFonts w:hint="default" w:ascii="Times New Roman" w:hAnsi="Times New Roman" w:eastAsia="Times New Roman" w:cs="Times New Roman"/>
          <w:color w:val="000000" w:themeColor="text1"/>
          <w:sz w:val="24"/>
          <w:szCs w:val="24"/>
          <w14:textFill>
            <w14:solidFill>
              <w14:schemeClr w14:val="tx1"/>
            </w14:solidFill>
          </w14:textFill>
        </w:rPr>
        <w:t>Оқу пәні бойынша оқу әдебиеттері туралы толық мәлімет берілген. Оқу әдебиеті (атауы, шыққан жылы, авторлары) және оқу-әдістемелік, көркем, ғылыми әдебиет (атауы, шыққан жылы, авторлары) мен экземпляр саны көрсетіле отырып мәлімет берілген, ол бойынша оқу және көркем әдебиет кітапханалық қорымен камтамасыз етілген. ҰБДҚ базасына алынған деректерге сүйенсек мектепте 202</w:t>
      </w:r>
      <w:r>
        <w:rPr>
          <w:rFonts w:hint="default" w:ascii="Times New Roman" w:hAnsi="Times New Roman" w:eastAsia="Times New Roman" w:cs="Times New Roman"/>
          <w:color w:val="000000" w:themeColor="text1"/>
          <w:sz w:val="24"/>
          <w:szCs w:val="24"/>
          <w:lang w:val="kk-KZ"/>
          <w14:textFill>
            <w14:solidFill>
              <w14:schemeClr w14:val="tx1"/>
            </w14:solidFill>
          </w14:textFill>
        </w:rPr>
        <w:t>4</w:t>
      </w:r>
      <w:r>
        <w:rPr>
          <w:rFonts w:hint="default" w:ascii="Times New Roman" w:hAnsi="Times New Roman" w:eastAsia="Times New Roman" w:cs="Times New Roman"/>
          <w:color w:val="000000" w:themeColor="text1"/>
          <w:sz w:val="24"/>
          <w:szCs w:val="24"/>
          <w14:textFill>
            <w14:solidFill>
              <w14:schemeClr w14:val="tx1"/>
            </w14:solidFill>
          </w14:textFill>
        </w:rPr>
        <w:t>-202</w:t>
      </w:r>
      <w:r>
        <w:rPr>
          <w:rFonts w:hint="default" w:ascii="Times New Roman" w:hAnsi="Times New Roman" w:eastAsia="Times New Roman" w:cs="Times New Roman"/>
          <w:color w:val="000000" w:themeColor="text1"/>
          <w:sz w:val="24"/>
          <w:szCs w:val="24"/>
          <w:lang w:val="kk-KZ"/>
          <w14:textFill>
            <w14:solidFill>
              <w14:schemeClr w14:val="tx1"/>
            </w14:solidFill>
          </w14:textFill>
        </w:rPr>
        <w:t>5</w:t>
      </w:r>
      <w:r>
        <w:rPr>
          <w:rFonts w:hint="default" w:ascii="Times New Roman" w:hAnsi="Times New Roman" w:eastAsia="Times New Roman" w:cs="Times New Roman"/>
          <w:color w:val="000000" w:themeColor="text1"/>
          <w:sz w:val="24"/>
          <w:szCs w:val="24"/>
          <w14:textFill>
            <w14:solidFill>
              <w14:schemeClr w14:val="tx1"/>
            </w14:solidFill>
          </w14:textFill>
        </w:rPr>
        <w:t xml:space="preserve"> оқу жылындағы кітап қоры - 2</w:t>
      </w:r>
      <w:r>
        <w:rPr>
          <w:rFonts w:hint="default" w:ascii="Times New Roman" w:hAnsi="Times New Roman" w:eastAsia="Times New Roman" w:cs="Times New Roman"/>
          <w:color w:val="000000" w:themeColor="text1"/>
          <w:sz w:val="24"/>
          <w:szCs w:val="24"/>
          <w:lang w:val="kk-KZ"/>
          <w14:textFill>
            <w14:solidFill>
              <w14:schemeClr w14:val="tx1"/>
            </w14:solidFill>
          </w14:textFill>
        </w:rPr>
        <w:t>786</w:t>
      </w:r>
      <w:r>
        <w:rPr>
          <w:rFonts w:hint="default" w:ascii="Times New Roman" w:hAnsi="Times New Roman" w:eastAsia="Times New Roman" w:cs="Times New Roman"/>
          <w:color w:val="000000" w:themeColor="text1"/>
          <w:sz w:val="24"/>
          <w:szCs w:val="24"/>
          <w14:textFill>
            <w14:solidFill>
              <w14:schemeClr w14:val="tx1"/>
            </w14:solidFill>
          </w14:textFill>
        </w:rPr>
        <w:t xml:space="preserve"> оның ішінде оқулық - 2</w:t>
      </w:r>
      <w:r>
        <w:rPr>
          <w:rFonts w:hint="default" w:ascii="Times New Roman" w:hAnsi="Times New Roman" w:eastAsia="Times New Roman" w:cs="Times New Roman"/>
          <w:color w:val="000000" w:themeColor="text1"/>
          <w:sz w:val="24"/>
          <w:szCs w:val="24"/>
          <w:lang w:val="kk-KZ"/>
          <w14:textFill>
            <w14:solidFill>
              <w14:schemeClr w14:val="tx1"/>
            </w14:solidFill>
          </w14:textFill>
        </w:rPr>
        <w:t>581</w:t>
      </w:r>
      <w:r>
        <w:rPr>
          <w:rFonts w:hint="default" w:ascii="Times New Roman" w:hAnsi="Times New Roman" w:eastAsia="Times New Roman" w:cs="Times New Roman"/>
          <w:color w:val="000000" w:themeColor="text1"/>
          <w:sz w:val="24"/>
          <w:szCs w:val="24"/>
          <w14:textFill>
            <w14:solidFill>
              <w14:schemeClr w14:val="tx1"/>
            </w14:solidFill>
          </w14:textFill>
        </w:rPr>
        <w:t>, көркем әдебиет - 2</w:t>
      </w:r>
      <w:r>
        <w:rPr>
          <w:rFonts w:hint="default" w:ascii="Times New Roman" w:hAnsi="Times New Roman" w:eastAsia="Times New Roman" w:cs="Times New Roman"/>
          <w:color w:val="000000" w:themeColor="text1"/>
          <w:sz w:val="24"/>
          <w:szCs w:val="24"/>
          <w:lang w:val="kk-KZ"/>
          <w14:textFill>
            <w14:solidFill>
              <w14:schemeClr w14:val="tx1"/>
            </w14:solidFill>
          </w14:textFill>
        </w:rPr>
        <w:t>05</w:t>
      </w:r>
      <w:r>
        <w:rPr>
          <w:rFonts w:hint="default" w:ascii="Times New Roman" w:hAnsi="Times New Roman" w:eastAsia="Times New Roman" w:cs="Times New Roman"/>
          <w:color w:val="000000" w:themeColor="text1"/>
          <w:sz w:val="24"/>
          <w:szCs w:val="24"/>
          <w14:textFill>
            <w14:solidFill>
              <w14:schemeClr w14:val="tx1"/>
            </w14:solidFill>
          </w14:textFill>
        </w:rPr>
        <w:t xml:space="preserve"> дана. эл.оқулықтар саны – 1</w:t>
      </w:r>
      <w:r>
        <w:rPr>
          <w:rFonts w:hint="default" w:ascii="Times New Roman" w:hAnsi="Times New Roman" w:eastAsia="Times New Roman" w:cs="Times New Roman"/>
          <w:color w:val="000000" w:themeColor="text1"/>
          <w:sz w:val="24"/>
          <w:szCs w:val="24"/>
          <w:lang w:val="kk-KZ"/>
          <w14:textFill>
            <w14:solidFill>
              <w14:schemeClr w14:val="tx1"/>
            </w14:solidFill>
          </w14:textFill>
        </w:rPr>
        <w:t>09</w:t>
      </w:r>
      <w:r>
        <w:rPr>
          <w:rFonts w:hint="default" w:ascii="Times New Roman" w:hAnsi="Times New Roman" w:eastAsia="Times New Roman" w:cs="Times New Roman"/>
          <w:color w:val="000000" w:themeColor="text1"/>
          <w:sz w:val="24"/>
          <w:szCs w:val="24"/>
          <w14:textFill>
            <w14:solidFill>
              <w14:schemeClr w14:val="tx1"/>
            </w14:solidFill>
          </w14:textFill>
        </w:rPr>
        <w:t>.</w:t>
      </w:r>
    </w:p>
    <w:p w14:paraId="4668C24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eastAsia="Times New Roman" w:cs="Times New Roman"/>
          <w:color w:val="000000" w:themeColor="text1"/>
          <w:sz w:val="24"/>
          <w:szCs w:val="24"/>
          <w14:textFill>
            <w14:solidFill>
              <w14:schemeClr w14:val="tx1"/>
            </w14:solidFill>
          </w14:textFill>
        </w:rPr>
      </w:pPr>
      <w:r>
        <w:rPr>
          <w:rFonts w:hint="default" w:ascii="Times New Roman" w:hAnsi="Times New Roman" w:eastAsia="Times New Roman" w:cs="Times New Roman"/>
          <w:color w:val="000000" w:themeColor="text1"/>
          <w:sz w:val="24"/>
          <w:szCs w:val="24"/>
          <w14:textFill>
            <w14:solidFill>
              <w14:schemeClr w14:val="tx1"/>
            </w14:solidFill>
          </w14:textFill>
        </w:rPr>
        <w:t>Кітап коры бойынша оқулык коры мектепте жеткілікті екені анықталды.</w:t>
      </w:r>
    </w:p>
    <w:p w14:paraId="12AB2855">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bCs/>
          <w:sz w:val="24"/>
          <w:szCs w:val="24"/>
          <w:lang w:val="kk-KZ"/>
        </w:rPr>
      </w:pPr>
    </w:p>
    <w:p w14:paraId="146EE036">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bCs/>
          <w:sz w:val="24"/>
          <w:szCs w:val="24"/>
          <w:lang w:val="kk-KZ"/>
        </w:rPr>
      </w:pPr>
    </w:p>
    <w:p w14:paraId="46A2EA7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rPr>
      </w:pPr>
      <w:r>
        <w:rPr>
          <w:rFonts w:hint="default" w:ascii="Times New Roman" w:hAnsi="Times New Roman" w:cs="Times New Roman"/>
          <w:sz w:val="24"/>
          <w:szCs w:val="24"/>
          <w:lang w:val="kk-KZ"/>
        </w:rPr>
        <w:t xml:space="preserve">.  </w:t>
      </w:r>
      <w:r>
        <w:rPr>
          <w:rFonts w:hint="default" w:ascii="Times New Roman" w:hAnsi="Times New Roman" w:cs="Times New Roman"/>
          <w:b/>
          <w:bCs/>
          <w:sz w:val="24"/>
          <w:szCs w:val="24"/>
          <w:lang w:val="kk-KZ"/>
        </w:rPr>
        <w:t>7.</w:t>
      </w:r>
      <w:r>
        <w:rPr>
          <w:rFonts w:hint="default" w:ascii="Times New Roman" w:hAnsi="Times New Roman" w:cs="Times New Roman"/>
          <w:b/>
          <w:bCs/>
          <w:sz w:val="24"/>
          <w:szCs w:val="24"/>
        </w:rPr>
        <w:t>Білім алушылардың білімін бағалау</w:t>
      </w:r>
    </w:p>
    <w:p w14:paraId="33872D6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rPr>
      </w:pPr>
    </w:p>
    <w:p w14:paraId="7CF8F2C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bCs/>
          <w:iCs/>
          <w:sz w:val="24"/>
          <w:szCs w:val="24"/>
          <w:lang w:val="kk-KZ"/>
        </w:rPr>
      </w:pPr>
      <w:r>
        <w:rPr>
          <w:rFonts w:hint="default" w:ascii="Times New Roman" w:hAnsi="Times New Roman" w:cs="Times New Roman"/>
          <w:b/>
          <w:bCs/>
          <w:iCs/>
          <w:sz w:val="24"/>
          <w:szCs w:val="24"/>
          <w:lang w:val="kk-KZ"/>
        </w:rPr>
        <w:t>Білім алушылардың дайындық деңгейіне өлшемшарттар:</w:t>
      </w:r>
    </w:p>
    <w:p w14:paraId="13D596B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iCs/>
          <w:sz w:val="24"/>
          <w:szCs w:val="24"/>
          <w:lang w:val="kk-KZ"/>
        </w:rPr>
      </w:pPr>
      <w:r>
        <w:rPr>
          <w:rFonts w:hint="default" w:ascii="Times New Roman" w:hAnsi="Times New Roman" w:cs="Times New Roman"/>
          <w:b/>
          <w:bCs/>
          <w:iCs/>
          <w:sz w:val="24"/>
          <w:szCs w:val="24"/>
          <w:lang w:val="kk-KZ"/>
        </w:rPr>
        <w:t>-ЖП үлгілік оқу бағдарламаларына және бастауыш, негізгі орта және жалпы орта білім берудің мемлекеттік жалпыға міндетті стандарттарының талаптарына сәйкес тиісті білім берудің әрбір білім беру саласы (және оқу пәндері) бойынша білім алушылардың даярлық деңгейі (оқытудың күтілетін нәтижелері);</w:t>
      </w:r>
    </w:p>
    <w:p w14:paraId="238B6ABA">
      <w:pPr>
        <w:keepNext w:val="0"/>
        <w:keepLines w:val="0"/>
        <w:pageBreakBefore w:val="0"/>
        <w:kinsoku/>
        <w:wordWrap/>
        <w:overflowPunct/>
        <w:topLinePunct w:val="0"/>
        <w:bidi w:val="0"/>
        <w:snapToGrid/>
        <w:spacing w:beforeAutospacing="0" w:after="0" w:afterAutospacing="0" w:line="240" w:lineRule="auto"/>
        <w:ind w:firstLine="360" w:firstLineChars="150"/>
        <w:jc w:val="both"/>
        <w:rPr>
          <w:rFonts w:hint="default" w:ascii="Times New Roman" w:hAnsi="Times New Roman" w:cs="Times New Roman"/>
          <w:sz w:val="24"/>
          <w:szCs w:val="24"/>
        </w:rPr>
      </w:pPr>
      <w:r>
        <w:rPr>
          <w:rFonts w:hint="default" w:ascii="Times New Roman" w:hAnsi="Times New Roman" w:cs="Times New Roman"/>
          <w:sz w:val="24"/>
          <w:szCs w:val="24"/>
        </w:rPr>
        <w:t>Оқу жылдарындағы бастауыш, негізгі орта, жалпы орта білім беру деңгейіндегі білім беру салалары бойынша оқу пәндерінен білім алушылардың дайындық денгейі «Күнделік» электрондық журналынан ақпараттық жүйемен зерделенді. Бастауыш сыныптарда "Тіл және әдебиет". "Математика және информатика", "Жаратылыстану", "Адам және коғам. "Технология және өнер". "Дене шынықтыру", негізгі орта білім беруде Тіл және әдебиет". Математика және информатика". "Жаратылыстану", "Адам және қоғам", "Технология және өнер". "Дене шынықтыру" білім беру саласына бірнеше мәндес оқу пәндері біріктірілген. Жалпы орта білім беруде жаратылыстану- математикалық бағытта бейінді оқытудың міндетті оқу пәндері мен бейіндік оқу пәндері бойынша оқытудан күтілетін нәтижелер айқындалған. Әрбір оқу пәнінің бөлімдері бойынша оқыту мақсаттары нақтыланған. Жүргізілген сабақтар сынып журналына түсірілген. Жалпы білім</w:t>
      </w:r>
      <w:r>
        <w:rPr>
          <w:rFonts w:hint="default" w:ascii="Times New Roman" w:hAnsi="Times New Roman" w:cs="Times New Roman"/>
          <w:spacing w:val="30"/>
          <w:sz w:val="24"/>
          <w:szCs w:val="24"/>
        </w:rPr>
        <w:t xml:space="preserve"> </w:t>
      </w:r>
      <w:r>
        <w:rPr>
          <w:rFonts w:hint="default" w:ascii="Times New Roman" w:hAnsi="Times New Roman" w:cs="Times New Roman"/>
          <w:sz w:val="24"/>
          <w:szCs w:val="24"/>
        </w:rPr>
        <w:t>беретін</w:t>
      </w:r>
      <w:r>
        <w:rPr>
          <w:rFonts w:hint="default" w:ascii="Times New Roman" w:hAnsi="Times New Roman" w:cs="Times New Roman"/>
          <w:spacing w:val="32"/>
          <w:sz w:val="24"/>
          <w:szCs w:val="24"/>
        </w:rPr>
        <w:t xml:space="preserve"> </w:t>
      </w:r>
      <w:r>
        <w:rPr>
          <w:rFonts w:hint="default" w:ascii="Times New Roman" w:hAnsi="Times New Roman" w:cs="Times New Roman"/>
          <w:sz w:val="24"/>
          <w:szCs w:val="24"/>
        </w:rPr>
        <w:t>оқу</w:t>
      </w:r>
      <w:r>
        <w:rPr>
          <w:rFonts w:hint="default" w:ascii="Times New Roman" w:hAnsi="Times New Roman" w:cs="Times New Roman"/>
          <w:spacing w:val="26"/>
          <w:sz w:val="24"/>
          <w:szCs w:val="24"/>
        </w:rPr>
        <w:t xml:space="preserve"> </w:t>
      </w:r>
      <w:r>
        <w:rPr>
          <w:rFonts w:hint="default" w:ascii="Times New Roman" w:hAnsi="Times New Roman" w:cs="Times New Roman"/>
          <w:sz w:val="24"/>
          <w:szCs w:val="24"/>
        </w:rPr>
        <w:t>бағдарламасына</w:t>
      </w:r>
      <w:r>
        <w:rPr>
          <w:rFonts w:hint="default" w:ascii="Times New Roman" w:hAnsi="Times New Roman" w:cs="Times New Roman"/>
          <w:spacing w:val="31"/>
          <w:sz w:val="24"/>
          <w:szCs w:val="24"/>
        </w:rPr>
        <w:t xml:space="preserve"> </w:t>
      </w:r>
      <w:r>
        <w:rPr>
          <w:rFonts w:hint="default" w:ascii="Times New Roman" w:hAnsi="Times New Roman" w:cs="Times New Roman"/>
          <w:sz w:val="24"/>
          <w:szCs w:val="24"/>
        </w:rPr>
        <w:t>сәйкес</w:t>
      </w:r>
      <w:r>
        <w:rPr>
          <w:rFonts w:hint="default" w:ascii="Times New Roman" w:hAnsi="Times New Roman" w:cs="Times New Roman"/>
          <w:spacing w:val="31"/>
          <w:sz w:val="24"/>
          <w:szCs w:val="24"/>
        </w:rPr>
        <w:t xml:space="preserve"> </w:t>
      </w:r>
      <w:r>
        <w:rPr>
          <w:rFonts w:hint="default" w:ascii="Times New Roman" w:hAnsi="Times New Roman" w:cs="Times New Roman"/>
          <w:sz w:val="24"/>
          <w:szCs w:val="24"/>
        </w:rPr>
        <w:t>ағымдағы</w:t>
      </w:r>
      <w:r>
        <w:rPr>
          <w:rFonts w:hint="default" w:ascii="Times New Roman" w:hAnsi="Times New Roman" w:cs="Times New Roman"/>
          <w:spacing w:val="31"/>
          <w:sz w:val="24"/>
          <w:szCs w:val="24"/>
        </w:rPr>
        <w:t xml:space="preserve"> </w:t>
      </w:r>
      <w:r>
        <w:rPr>
          <w:rFonts w:hint="default" w:ascii="Times New Roman" w:hAnsi="Times New Roman" w:cs="Times New Roman"/>
          <w:sz w:val="24"/>
          <w:szCs w:val="24"/>
        </w:rPr>
        <w:t>сабақ</w:t>
      </w:r>
      <w:r>
        <w:rPr>
          <w:rFonts w:hint="default" w:ascii="Times New Roman" w:hAnsi="Times New Roman" w:cs="Times New Roman"/>
          <w:spacing w:val="33"/>
          <w:sz w:val="24"/>
          <w:szCs w:val="24"/>
        </w:rPr>
        <w:t xml:space="preserve"> </w:t>
      </w:r>
      <w:r>
        <w:rPr>
          <w:rFonts w:hint="default" w:ascii="Times New Roman" w:hAnsi="Times New Roman" w:cs="Times New Roman"/>
          <w:sz w:val="24"/>
          <w:szCs w:val="24"/>
        </w:rPr>
        <w:t>барысында</w:t>
      </w:r>
      <w:r>
        <w:rPr>
          <w:rFonts w:hint="default" w:ascii="Times New Roman" w:hAnsi="Times New Roman" w:cs="Times New Roman"/>
          <w:spacing w:val="31"/>
          <w:sz w:val="24"/>
          <w:szCs w:val="24"/>
        </w:rPr>
        <w:t xml:space="preserve"> </w:t>
      </w:r>
      <w:r>
        <w:rPr>
          <w:rFonts w:hint="default" w:ascii="Times New Roman" w:hAnsi="Times New Roman" w:cs="Times New Roman"/>
          <w:sz w:val="24"/>
          <w:szCs w:val="24"/>
        </w:rPr>
        <w:t>әрбір</w:t>
      </w:r>
      <w:r>
        <w:rPr>
          <w:rFonts w:hint="default" w:ascii="Times New Roman" w:hAnsi="Times New Roman" w:cs="Times New Roman"/>
          <w:spacing w:val="33"/>
          <w:sz w:val="24"/>
          <w:szCs w:val="24"/>
        </w:rPr>
        <w:t xml:space="preserve"> </w:t>
      </w:r>
      <w:r>
        <w:rPr>
          <w:rFonts w:hint="default" w:ascii="Times New Roman" w:hAnsi="Times New Roman" w:cs="Times New Roman"/>
          <w:sz w:val="24"/>
          <w:szCs w:val="24"/>
        </w:rPr>
        <w:t>пәннен</w:t>
      </w:r>
      <w:r>
        <w:rPr>
          <w:rFonts w:hint="default" w:ascii="Times New Roman" w:hAnsi="Times New Roman" w:cs="Times New Roman"/>
          <w:spacing w:val="33"/>
          <w:sz w:val="24"/>
          <w:szCs w:val="24"/>
        </w:rPr>
        <w:t xml:space="preserve"> </w:t>
      </w:r>
      <w:r>
        <w:rPr>
          <w:rFonts w:hint="default" w:ascii="Times New Roman" w:hAnsi="Times New Roman" w:cs="Times New Roman"/>
          <w:spacing w:val="-2"/>
          <w:sz w:val="24"/>
          <w:szCs w:val="24"/>
        </w:rPr>
        <w:t>мұғалі</w:t>
      </w:r>
      <w:r>
        <w:rPr>
          <w:rFonts w:hint="default" w:ascii="Times New Roman" w:hAnsi="Times New Roman" w:cs="Times New Roman"/>
          <w:spacing w:val="-2"/>
          <w:sz w:val="24"/>
          <w:szCs w:val="24"/>
          <w:lang w:val="kk-KZ"/>
        </w:rPr>
        <w:t xml:space="preserve">м </w:t>
      </w:r>
      <w:r>
        <w:rPr>
          <w:rFonts w:hint="default" w:ascii="Times New Roman" w:hAnsi="Times New Roman" w:cs="Times New Roman"/>
          <w:sz w:val="24"/>
          <w:szCs w:val="24"/>
        </w:rPr>
        <w:t>білім алушылардың білімдерін жүйелі тексерген, ағымдық бағалау жүргізген. Білім алушылардың оқу пәндері бойынша білім беру мазмұнының көлемін меңгеру, дәрежесін анықтау мақсатында жиынтық бағалаулар өткізілген. Практикалық және зертханалық оқу пәніне байланысты орындалып, білім мазмұны игерілген. Білім беру салаларында тиісінше тыңдалым, айтылым, оқылым жасалған. 9</w:t>
      </w:r>
      <w:r>
        <w:rPr>
          <w:rFonts w:hint="default" w:ascii="Times New Roman" w:hAnsi="Times New Roman" w:cs="Times New Roman"/>
          <w:sz w:val="24"/>
          <w:szCs w:val="24"/>
          <w:lang w:val="kk-KZ"/>
        </w:rPr>
        <w:t>-11</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сынып білім алушыларына аттестаттаудың қорытындысы бойынша негізгі орта және жалпы білім туралы аттестат берілген.</w:t>
      </w:r>
    </w:p>
    <w:p w14:paraId="63DF26A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Style w:val="7"/>
          <w:rFonts w:hint="default" w:ascii="Times New Roman" w:hAnsi="Times New Roman" w:cs="Times New Roman"/>
          <w:sz w:val="24"/>
          <w:szCs w:val="24"/>
          <w:u w:val="single"/>
          <w:lang w:val="kk-KZ"/>
        </w:rPr>
        <w:t xml:space="preserve">2022-2023 оқу жылында </w:t>
      </w:r>
      <w:r>
        <w:rPr>
          <w:rFonts w:hint="default" w:ascii="Times New Roman" w:hAnsi="Times New Roman" w:cs="Times New Roman"/>
          <w:sz w:val="24"/>
          <w:szCs w:val="24"/>
          <w:lang w:val="kk-KZ"/>
        </w:rPr>
        <w:t xml:space="preserve">Қазақстан Республикасы Білім  және ғылым министрінің 2008 жылғы 18 наурыздағы №125  бұйрығымен   бекітілген (ҚР Оқу-ағарту министрінің 13.04.2023 № 96)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қағидалары»ның 3-тарауы Білім алушыларды қорытынды аттестаттаудан өткізу тәртібі бойынша жүргізілген. </w:t>
      </w:r>
    </w:p>
    <w:p w14:paraId="5C5B417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p>
    <w:p w14:paraId="3A93BFF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2022-2023 оқу жылындағы</w:t>
      </w:r>
      <w:r>
        <w:rPr>
          <w:rFonts w:hint="default" w:ascii="Times New Roman" w:hAnsi="Times New Roman" w:cs="Times New Roman"/>
          <w:sz w:val="24"/>
          <w:szCs w:val="24"/>
          <w:lang w:val="kk-KZ"/>
        </w:rPr>
        <w:t xml:space="preserve">  мемлекеттік емтихан қорытындысы:</w:t>
      </w:r>
    </w:p>
    <w:tbl>
      <w:tblPr>
        <w:tblStyle w:val="11"/>
        <w:tblW w:w="1032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16"/>
        <w:gridCol w:w="624"/>
        <w:gridCol w:w="1404"/>
        <w:gridCol w:w="1296"/>
        <w:gridCol w:w="1340"/>
        <w:gridCol w:w="666"/>
        <w:gridCol w:w="514"/>
        <w:gridCol w:w="514"/>
        <w:gridCol w:w="514"/>
        <w:gridCol w:w="514"/>
        <w:gridCol w:w="735"/>
        <w:gridCol w:w="1787"/>
      </w:tblGrid>
      <w:tr w14:paraId="7CB943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7" w:hRule="atLeast"/>
          <w:jc w:val="center"/>
        </w:trPr>
        <w:tc>
          <w:tcPr>
            <w:tcW w:w="416" w:type="dxa"/>
            <w:tcBorders>
              <w:top w:val="single" w:color="auto" w:sz="4" w:space="0"/>
              <w:left w:val="single" w:color="auto" w:sz="4" w:space="0"/>
              <w:bottom w:val="single" w:color="auto" w:sz="4" w:space="0"/>
              <w:right w:val="single" w:color="auto" w:sz="4" w:space="0"/>
            </w:tcBorders>
          </w:tcPr>
          <w:p w14:paraId="6B54315F">
            <w:pPr>
              <w:keepNext w:val="0"/>
              <w:keepLines w:val="0"/>
              <w:pageBreakBefore w:val="0"/>
              <w:kinsoku/>
              <w:wordWrap/>
              <w:overflowPunct/>
              <w:topLinePunct w:val="0"/>
              <w:bidi w:val="0"/>
              <w:snapToGrid/>
              <w:spacing w:beforeAutospacing="0" w:after="0" w:afterAutospacing="0" w:line="240" w:lineRule="auto"/>
              <w:ind w:left="-392" w:firstLine="392"/>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Р/</w:t>
            </w:r>
          </w:p>
          <w:p w14:paraId="6836989B">
            <w:pPr>
              <w:keepNext w:val="0"/>
              <w:keepLines w:val="0"/>
              <w:pageBreakBefore w:val="0"/>
              <w:kinsoku/>
              <w:wordWrap/>
              <w:overflowPunct/>
              <w:topLinePunct w:val="0"/>
              <w:bidi w:val="0"/>
              <w:snapToGrid/>
              <w:spacing w:beforeAutospacing="0" w:after="0" w:afterAutospacing="0" w:line="240" w:lineRule="auto"/>
              <w:ind w:left="-392" w:firstLine="392"/>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w:t>
            </w:r>
          </w:p>
        </w:tc>
        <w:tc>
          <w:tcPr>
            <w:tcW w:w="624" w:type="dxa"/>
            <w:tcBorders>
              <w:top w:val="single" w:color="auto" w:sz="4" w:space="0"/>
              <w:left w:val="single" w:color="auto" w:sz="4" w:space="0"/>
              <w:bottom w:val="single" w:color="auto" w:sz="4" w:space="0"/>
              <w:right w:val="single" w:color="auto" w:sz="4" w:space="0"/>
            </w:tcBorders>
          </w:tcPr>
          <w:p w14:paraId="0B217FC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Класс</w:t>
            </w:r>
          </w:p>
        </w:tc>
        <w:tc>
          <w:tcPr>
            <w:tcW w:w="1404" w:type="dxa"/>
            <w:tcBorders>
              <w:top w:val="single" w:color="auto" w:sz="4" w:space="0"/>
              <w:left w:val="single" w:color="auto" w:sz="4" w:space="0"/>
              <w:bottom w:val="single" w:color="auto" w:sz="4" w:space="0"/>
              <w:right w:val="single" w:color="auto" w:sz="4" w:space="0"/>
            </w:tcBorders>
          </w:tcPr>
          <w:p w14:paraId="1EB82D9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Күні</w:t>
            </w:r>
          </w:p>
        </w:tc>
        <w:tc>
          <w:tcPr>
            <w:tcW w:w="1296" w:type="dxa"/>
            <w:tcBorders>
              <w:top w:val="single" w:color="auto" w:sz="4" w:space="0"/>
              <w:left w:val="single" w:color="auto" w:sz="4" w:space="0"/>
              <w:bottom w:val="single" w:color="auto" w:sz="4" w:space="0"/>
              <w:right w:val="single" w:color="auto" w:sz="4" w:space="0"/>
            </w:tcBorders>
          </w:tcPr>
          <w:p w14:paraId="5493161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Пәні</w:t>
            </w:r>
          </w:p>
        </w:tc>
        <w:tc>
          <w:tcPr>
            <w:tcW w:w="1340" w:type="dxa"/>
            <w:tcBorders>
              <w:top w:val="single" w:color="auto" w:sz="4" w:space="0"/>
              <w:left w:val="single" w:color="auto" w:sz="4" w:space="0"/>
              <w:bottom w:val="single" w:color="auto" w:sz="4" w:space="0"/>
              <w:right w:val="single" w:color="auto" w:sz="4" w:space="0"/>
            </w:tcBorders>
          </w:tcPr>
          <w:p w14:paraId="5F1EDF9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Түрі</w:t>
            </w:r>
          </w:p>
        </w:tc>
        <w:tc>
          <w:tcPr>
            <w:tcW w:w="666" w:type="dxa"/>
            <w:tcBorders>
              <w:top w:val="single" w:color="auto" w:sz="4" w:space="0"/>
              <w:left w:val="single" w:color="auto" w:sz="4" w:space="0"/>
              <w:bottom w:val="single" w:color="auto" w:sz="4" w:space="0"/>
              <w:right w:val="single" w:color="auto" w:sz="4" w:space="0"/>
            </w:tcBorders>
          </w:tcPr>
          <w:p w14:paraId="66E31DD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Оқушы саны</w:t>
            </w:r>
          </w:p>
        </w:tc>
        <w:tc>
          <w:tcPr>
            <w:tcW w:w="514" w:type="dxa"/>
            <w:tcBorders>
              <w:top w:val="single" w:color="auto" w:sz="4" w:space="0"/>
              <w:left w:val="single" w:color="auto" w:sz="4" w:space="0"/>
              <w:bottom w:val="single" w:color="auto" w:sz="4" w:space="0"/>
              <w:right w:val="single" w:color="auto" w:sz="4" w:space="0"/>
            </w:tcBorders>
          </w:tcPr>
          <w:p w14:paraId="5F6E891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514" w:type="dxa"/>
            <w:tcBorders>
              <w:top w:val="single" w:color="auto" w:sz="4" w:space="0"/>
              <w:left w:val="single" w:color="auto" w:sz="4" w:space="0"/>
              <w:bottom w:val="single" w:color="auto" w:sz="4" w:space="0"/>
              <w:right w:val="single" w:color="auto" w:sz="4" w:space="0"/>
            </w:tcBorders>
          </w:tcPr>
          <w:p w14:paraId="2343A92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514" w:type="dxa"/>
            <w:tcBorders>
              <w:top w:val="single" w:color="auto" w:sz="4" w:space="0"/>
              <w:left w:val="single" w:color="auto" w:sz="4" w:space="0"/>
              <w:bottom w:val="single" w:color="auto" w:sz="4" w:space="0"/>
              <w:right w:val="single" w:color="auto" w:sz="4" w:space="0"/>
            </w:tcBorders>
          </w:tcPr>
          <w:p w14:paraId="1E883EA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514" w:type="dxa"/>
            <w:tcBorders>
              <w:top w:val="single" w:color="auto" w:sz="4" w:space="0"/>
              <w:left w:val="single" w:color="auto" w:sz="4" w:space="0"/>
              <w:bottom w:val="single" w:color="auto" w:sz="4" w:space="0"/>
              <w:right w:val="single" w:color="auto" w:sz="4" w:space="0"/>
            </w:tcBorders>
          </w:tcPr>
          <w:p w14:paraId="107D6E5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735" w:type="dxa"/>
            <w:tcBorders>
              <w:top w:val="single" w:color="auto" w:sz="4" w:space="0"/>
              <w:left w:val="single" w:color="auto" w:sz="4" w:space="0"/>
              <w:bottom w:val="single" w:color="auto" w:sz="4" w:space="0"/>
              <w:right w:val="single" w:color="auto" w:sz="4" w:space="0"/>
            </w:tcBorders>
          </w:tcPr>
          <w:p w14:paraId="39C5339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Сапа </w:t>
            </w:r>
          </w:p>
        </w:tc>
        <w:tc>
          <w:tcPr>
            <w:tcW w:w="1787" w:type="dxa"/>
            <w:tcBorders>
              <w:top w:val="single" w:color="auto" w:sz="4" w:space="0"/>
              <w:left w:val="single" w:color="auto" w:sz="4" w:space="0"/>
              <w:bottom w:val="single" w:color="auto" w:sz="4" w:space="0"/>
              <w:right w:val="single" w:color="auto" w:sz="4" w:space="0"/>
            </w:tcBorders>
          </w:tcPr>
          <w:p w14:paraId="1C11B96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Мұғалімі </w:t>
            </w:r>
          </w:p>
        </w:tc>
      </w:tr>
      <w:tr w14:paraId="5F11DE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7" w:hRule="atLeast"/>
          <w:jc w:val="center"/>
        </w:trPr>
        <w:tc>
          <w:tcPr>
            <w:tcW w:w="416" w:type="dxa"/>
            <w:tcBorders>
              <w:top w:val="single" w:color="auto" w:sz="4" w:space="0"/>
              <w:left w:val="single" w:color="auto" w:sz="4" w:space="0"/>
              <w:bottom w:val="single" w:color="auto" w:sz="4" w:space="0"/>
              <w:right w:val="single" w:color="auto" w:sz="4" w:space="0"/>
            </w:tcBorders>
          </w:tcPr>
          <w:p w14:paraId="28E6187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624" w:type="dxa"/>
            <w:tcBorders>
              <w:top w:val="single" w:color="auto" w:sz="4" w:space="0"/>
              <w:left w:val="single" w:color="auto" w:sz="4" w:space="0"/>
              <w:bottom w:val="single" w:color="auto" w:sz="4" w:space="0"/>
              <w:right w:val="single" w:color="auto" w:sz="4" w:space="0"/>
            </w:tcBorders>
          </w:tcPr>
          <w:p w14:paraId="605A52F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c>
          <w:tcPr>
            <w:tcW w:w="1404" w:type="dxa"/>
            <w:tcBorders>
              <w:top w:val="single" w:color="auto" w:sz="4" w:space="0"/>
              <w:left w:val="single" w:color="auto" w:sz="4" w:space="0"/>
              <w:bottom w:val="single" w:color="auto" w:sz="4" w:space="0"/>
              <w:right w:val="single" w:color="auto" w:sz="4" w:space="0"/>
            </w:tcBorders>
          </w:tcPr>
          <w:p w14:paraId="2A591D6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02.06.2023</w:t>
            </w:r>
          </w:p>
        </w:tc>
        <w:tc>
          <w:tcPr>
            <w:tcW w:w="1296" w:type="dxa"/>
            <w:tcBorders>
              <w:top w:val="single" w:color="auto" w:sz="4" w:space="0"/>
              <w:left w:val="single" w:color="auto" w:sz="4" w:space="0"/>
              <w:bottom w:val="single" w:color="auto" w:sz="4" w:space="0"/>
              <w:right w:val="single" w:color="auto" w:sz="4" w:space="0"/>
            </w:tcBorders>
          </w:tcPr>
          <w:p w14:paraId="3703AF2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Қазақ тілі</w:t>
            </w:r>
          </w:p>
        </w:tc>
        <w:tc>
          <w:tcPr>
            <w:tcW w:w="1340" w:type="dxa"/>
            <w:tcBorders>
              <w:top w:val="single" w:color="auto" w:sz="4" w:space="0"/>
              <w:left w:val="single" w:color="auto" w:sz="4" w:space="0"/>
              <w:bottom w:val="single" w:color="auto" w:sz="4" w:space="0"/>
              <w:right w:val="single" w:color="auto" w:sz="4" w:space="0"/>
            </w:tcBorders>
          </w:tcPr>
          <w:p w14:paraId="4B0EF17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Эссе</w:t>
            </w:r>
          </w:p>
        </w:tc>
        <w:tc>
          <w:tcPr>
            <w:tcW w:w="666" w:type="dxa"/>
            <w:tcBorders>
              <w:top w:val="single" w:color="auto" w:sz="4" w:space="0"/>
              <w:left w:val="single" w:color="auto" w:sz="4" w:space="0"/>
              <w:bottom w:val="single" w:color="auto" w:sz="4" w:space="0"/>
              <w:right w:val="single" w:color="auto" w:sz="4" w:space="0"/>
            </w:tcBorders>
          </w:tcPr>
          <w:p w14:paraId="39C700FD">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514" w:type="dxa"/>
            <w:tcBorders>
              <w:top w:val="single" w:color="auto" w:sz="4" w:space="0"/>
              <w:left w:val="single" w:color="auto" w:sz="4" w:space="0"/>
              <w:bottom w:val="single" w:color="auto" w:sz="4" w:space="0"/>
              <w:right w:val="single" w:color="auto" w:sz="4" w:space="0"/>
            </w:tcBorders>
          </w:tcPr>
          <w:p w14:paraId="1648798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514" w:type="dxa"/>
            <w:tcBorders>
              <w:top w:val="single" w:color="auto" w:sz="4" w:space="0"/>
              <w:left w:val="single" w:color="auto" w:sz="4" w:space="0"/>
              <w:bottom w:val="single" w:color="auto" w:sz="4" w:space="0"/>
              <w:right w:val="single" w:color="auto" w:sz="4" w:space="0"/>
            </w:tcBorders>
          </w:tcPr>
          <w:p w14:paraId="5A325D0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14" w:type="dxa"/>
            <w:tcBorders>
              <w:top w:val="single" w:color="auto" w:sz="4" w:space="0"/>
              <w:left w:val="single" w:color="auto" w:sz="4" w:space="0"/>
              <w:bottom w:val="single" w:color="auto" w:sz="4" w:space="0"/>
              <w:right w:val="single" w:color="auto" w:sz="4" w:space="0"/>
            </w:tcBorders>
          </w:tcPr>
          <w:p w14:paraId="32E9C4B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14" w:type="dxa"/>
            <w:tcBorders>
              <w:top w:val="single" w:color="auto" w:sz="4" w:space="0"/>
              <w:left w:val="single" w:color="auto" w:sz="4" w:space="0"/>
              <w:bottom w:val="single" w:color="auto" w:sz="4" w:space="0"/>
              <w:right w:val="single" w:color="auto" w:sz="4" w:space="0"/>
            </w:tcBorders>
          </w:tcPr>
          <w:p w14:paraId="75EB447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3424913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83,3%</w:t>
            </w:r>
          </w:p>
        </w:tc>
        <w:tc>
          <w:tcPr>
            <w:tcW w:w="1787" w:type="dxa"/>
            <w:tcBorders>
              <w:top w:val="single" w:color="auto" w:sz="4" w:space="0"/>
              <w:left w:val="single" w:color="auto" w:sz="4" w:space="0"/>
              <w:bottom w:val="single" w:color="auto" w:sz="4" w:space="0"/>
              <w:right w:val="single" w:color="auto" w:sz="4" w:space="0"/>
            </w:tcBorders>
          </w:tcPr>
          <w:p w14:paraId="7C29A50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Жұмабек С.Т</w:t>
            </w:r>
          </w:p>
        </w:tc>
      </w:tr>
      <w:tr w14:paraId="2F2644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5" w:hRule="atLeast"/>
          <w:jc w:val="center"/>
        </w:trPr>
        <w:tc>
          <w:tcPr>
            <w:tcW w:w="416" w:type="dxa"/>
            <w:tcBorders>
              <w:top w:val="single" w:color="auto" w:sz="4" w:space="0"/>
              <w:left w:val="single" w:color="auto" w:sz="4" w:space="0"/>
              <w:bottom w:val="single" w:color="auto" w:sz="4" w:space="0"/>
              <w:right w:val="single" w:color="auto" w:sz="4" w:space="0"/>
            </w:tcBorders>
          </w:tcPr>
          <w:p w14:paraId="7570D14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2</w:t>
            </w:r>
          </w:p>
        </w:tc>
        <w:tc>
          <w:tcPr>
            <w:tcW w:w="624" w:type="dxa"/>
            <w:tcBorders>
              <w:top w:val="single" w:color="auto" w:sz="4" w:space="0"/>
              <w:left w:val="single" w:color="auto" w:sz="4" w:space="0"/>
              <w:bottom w:val="single" w:color="auto" w:sz="4" w:space="0"/>
              <w:right w:val="single" w:color="auto" w:sz="4" w:space="0"/>
            </w:tcBorders>
          </w:tcPr>
          <w:p w14:paraId="43BFA4C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9 </w:t>
            </w:r>
          </w:p>
        </w:tc>
        <w:tc>
          <w:tcPr>
            <w:tcW w:w="1404" w:type="dxa"/>
            <w:tcBorders>
              <w:top w:val="single" w:color="auto" w:sz="4" w:space="0"/>
              <w:left w:val="single" w:color="auto" w:sz="4" w:space="0"/>
              <w:bottom w:val="single" w:color="auto" w:sz="4" w:space="0"/>
              <w:right w:val="single" w:color="auto" w:sz="4" w:space="0"/>
            </w:tcBorders>
          </w:tcPr>
          <w:p w14:paraId="1B5CBB0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06.06.2023</w:t>
            </w:r>
          </w:p>
        </w:tc>
        <w:tc>
          <w:tcPr>
            <w:tcW w:w="1296" w:type="dxa"/>
            <w:tcBorders>
              <w:top w:val="single" w:color="auto" w:sz="4" w:space="0"/>
              <w:left w:val="single" w:color="auto" w:sz="4" w:space="0"/>
              <w:bottom w:val="single" w:color="auto" w:sz="4" w:space="0"/>
              <w:right w:val="single" w:color="auto" w:sz="4" w:space="0"/>
            </w:tcBorders>
          </w:tcPr>
          <w:p w14:paraId="0F40C18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Алгебра</w:t>
            </w:r>
          </w:p>
        </w:tc>
        <w:tc>
          <w:tcPr>
            <w:tcW w:w="1340" w:type="dxa"/>
            <w:tcBorders>
              <w:top w:val="single" w:color="auto" w:sz="4" w:space="0"/>
              <w:left w:val="single" w:color="auto" w:sz="4" w:space="0"/>
              <w:bottom w:val="single" w:color="auto" w:sz="4" w:space="0"/>
              <w:right w:val="single" w:color="auto" w:sz="4" w:space="0"/>
            </w:tcBorders>
          </w:tcPr>
          <w:p w14:paraId="776330B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Жазбаша</w:t>
            </w:r>
          </w:p>
        </w:tc>
        <w:tc>
          <w:tcPr>
            <w:tcW w:w="666" w:type="dxa"/>
            <w:tcBorders>
              <w:top w:val="single" w:color="auto" w:sz="4" w:space="0"/>
              <w:left w:val="single" w:color="auto" w:sz="4" w:space="0"/>
              <w:bottom w:val="single" w:color="auto" w:sz="4" w:space="0"/>
              <w:right w:val="single" w:color="auto" w:sz="4" w:space="0"/>
            </w:tcBorders>
          </w:tcPr>
          <w:p w14:paraId="3C7E1CA6">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514" w:type="dxa"/>
            <w:tcBorders>
              <w:top w:val="single" w:color="auto" w:sz="4" w:space="0"/>
              <w:left w:val="single" w:color="auto" w:sz="4" w:space="0"/>
              <w:bottom w:val="single" w:color="auto" w:sz="4" w:space="0"/>
              <w:right w:val="single" w:color="auto" w:sz="4" w:space="0"/>
            </w:tcBorders>
          </w:tcPr>
          <w:p w14:paraId="7B85A71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514" w:type="dxa"/>
            <w:tcBorders>
              <w:top w:val="single" w:color="auto" w:sz="4" w:space="0"/>
              <w:left w:val="single" w:color="auto" w:sz="4" w:space="0"/>
              <w:bottom w:val="single" w:color="auto" w:sz="4" w:space="0"/>
              <w:right w:val="single" w:color="auto" w:sz="4" w:space="0"/>
            </w:tcBorders>
          </w:tcPr>
          <w:p w14:paraId="19B2B0D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14" w:type="dxa"/>
            <w:tcBorders>
              <w:top w:val="single" w:color="auto" w:sz="4" w:space="0"/>
              <w:left w:val="single" w:color="auto" w:sz="4" w:space="0"/>
              <w:bottom w:val="single" w:color="auto" w:sz="4" w:space="0"/>
              <w:right w:val="single" w:color="auto" w:sz="4" w:space="0"/>
            </w:tcBorders>
          </w:tcPr>
          <w:p w14:paraId="2A69EA0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14" w:type="dxa"/>
            <w:tcBorders>
              <w:top w:val="single" w:color="auto" w:sz="4" w:space="0"/>
              <w:left w:val="single" w:color="auto" w:sz="4" w:space="0"/>
              <w:bottom w:val="single" w:color="auto" w:sz="4" w:space="0"/>
              <w:right w:val="single" w:color="auto" w:sz="4" w:space="0"/>
            </w:tcBorders>
          </w:tcPr>
          <w:p w14:paraId="72A5202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6640F69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83,3%</w:t>
            </w:r>
          </w:p>
        </w:tc>
        <w:tc>
          <w:tcPr>
            <w:tcW w:w="1787" w:type="dxa"/>
            <w:tcBorders>
              <w:top w:val="single" w:color="auto" w:sz="4" w:space="0"/>
              <w:left w:val="single" w:color="auto" w:sz="4" w:space="0"/>
              <w:bottom w:val="single" w:color="auto" w:sz="4" w:space="0"/>
              <w:right w:val="single" w:color="auto" w:sz="4" w:space="0"/>
            </w:tcBorders>
          </w:tcPr>
          <w:p w14:paraId="195C379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Жаңабаев Р.М</w:t>
            </w:r>
          </w:p>
        </w:tc>
      </w:tr>
      <w:tr w14:paraId="2C8B1E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 w:hRule="atLeast"/>
          <w:jc w:val="center"/>
        </w:trPr>
        <w:tc>
          <w:tcPr>
            <w:tcW w:w="416" w:type="dxa"/>
            <w:tcBorders>
              <w:top w:val="single" w:color="auto" w:sz="4" w:space="0"/>
              <w:left w:val="single" w:color="auto" w:sz="4" w:space="0"/>
              <w:bottom w:val="single" w:color="auto" w:sz="4" w:space="0"/>
              <w:right w:val="single" w:color="auto" w:sz="4" w:space="0"/>
            </w:tcBorders>
          </w:tcPr>
          <w:p w14:paraId="5B0B940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3</w:t>
            </w:r>
          </w:p>
        </w:tc>
        <w:tc>
          <w:tcPr>
            <w:tcW w:w="624" w:type="dxa"/>
            <w:tcBorders>
              <w:top w:val="single" w:color="auto" w:sz="4" w:space="0"/>
              <w:left w:val="single" w:color="auto" w:sz="4" w:space="0"/>
              <w:bottom w:val="single" w:color="auto" w:sz="4" w:space="0"/>
              <w:right w:val="single" w:color="auto" w:sz="4" w:space="0"/>
            </w:tcBorders>
          </w:tcPr>
          <w:p w14:paraId="1F25F65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c>
          <w:tcPr>
            <w:tcW w:w="1404" w:type="dxa"/>
            <w:tcBorders>
              <w:top w:val="single" w:color="auto" w:sz="4" w:space="0"/>
              <w:left w:val="single" w:color="auto" w:sz="4" w:space="0"/>
              <w:bottom w:val="single" w:color="auto" w:sz="4" w:space="0"/>
              <w:right w:val="single" w:color="auto" w:sz="4" w:space="0"/>
            </w:tcBorders>
          </w:tcPr>
          <w:p w14:paraId="4FF9A59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09.06.2023</w:t>
            </w:r>
          </w:p>
        </w:tc>
        <w:tc>
          <w:tcPr>
            <w:tcW w:w="1296" w:type="dxa"/>
            <w:tcBorders>
              <w:top w:val="single" w:color="auto" w:sz="4" w:space="0"/>
              <w:left w:val="single" w:color="auto" w:sz="4" w:space="0"/>
              <w:bottom w:val="single" w:color="auto" w:sz="4" w:space="0"/>
              <w:right w:val="single" w:color="auto" w:sz="4" w:space="0"/>
            </w:tcBorders>
          </w:tcPr>
          <w:p w14:paraId="6B8D2C8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Орыс тілі мен әдебиеті </w:t>
            </w:r>
          </w:p>
        </w:tc>
        <w:tc>
          <w:tcPr>
            <w:tcW w:w="1340" w:type="dxa"/>
            <w:tcBorders>
              <w:top w:val="single" w:color="auto" w:sz="4" w:space="0"/>
              <w:left w:val="single" w:color="auto" w:sz="4" w:space="0"/>
              <w:bottom w:val="single" w:color="auto" w:sz="4" w:space="0"/>
              <w:right w:val="single" w:color="auto" w:sz="4" w:space="0"/>
            </w:tcBorders>
          </w:tcPr>
          <w:p w14:paraId="3790C57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Жазбаша</w:t>
            </w:r>
          </w:p>
        </w:tc>
        <w:tc>
          <w:tcPr>
            <w:tcW w:w="666" w:type="dxa"/>
            <w:tcBorders>
              <w:top w:val="single" w:color="auto" w:sz="4" w:space="0"/>
              <w:left w:val="single" w:color="auto" w:sz="4" w:space="0"/>
              <w:bottom w:val="single" w:color="auto" w:sz="4" w:space="0"/>
              <w:right w:val="single" w:color="auto" w:sz="4" w:space="0"/>
            </w:tcBorders>
          </w:tcPr>
          <w:p w14:paraId="5D64C6F5">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514" w:type="dxa"/>
            <w:tcBorders>
              <w:top w:val="single" w:color="auto" w:sz="4" w:space="0"/>
              <w:left w:val="single" w:color="auto" w:sz="4" w:space="0"/>
              <w:bottom w:val="single" w:color="auto" w:sz="4" w:space="0"/>
              <w:right w:val="single" w:color="auto" w:sz="4" w:space="0"/>
            </w:tcBorders>
          </w:tcPr>
          <w:p w14:paraId="3602FB4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514" w:type="dxa"/>
            <w:tcBorders>
              <w:top w:val="single" w:color="auto" w:sz="4" w:space="0"/>
              <w:left w:val="single" w:color="auto" w:sz="4" w:space="0"/>
              <w:bottom w:val="single" w:color="auto" w:sz="4" w:space="0"/>
              <w:right w:val="single" w:color="auto" w:sz="4" w:space="0"/>
            </w:tcBorders>
          </w:tcPr>
          <w:p w14:paraId="52ABDE9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14" w:type="dxa"/>
            <w:tcBorders>
              <w:top w:val="single" w:color="auto" w:sz="4" w:space="0"/>
              <w:left w:val="single" w:color="auto" w:sz="4" w:space="0"/>
              <w:bottom w:val="single" w:color="auto" w:sz="4" w:space="0"/>
              <w:right w:val="single" w:color="auto" w:sz="4" w:space="0"/>
            </w:tcBorders>
          </w:tcPr>
          <w:p w14:paraId="32DE567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14" w:type="dxa"/>
            <w:tcBorders>
              <w:top w:val="single" w:color="auto" w:sz="4" w:space="0"/>
              <w:left w:val="single" w:color="auto" w:sz="4" w:space="0"/>
              <w:bottom w:val="single" w:color="auto" w:sz="4" w:space="0"/>
              <w:right w:val="single" w:color="auto" w:sz="4" w:space="0"/>
            </w:tcBorders>
          </w:tcPr>
          <w:p w14:paraId="01DCC0E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119A730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83,3%</w:t>
            </w:r>
          </w:p>
        </w:tc>
        <w:tc>
          <w:tcPr>
            <w:tcW w:w="1787" w:type="dxa"/>
            <w:tcBorders>
              <w:top w:val="single" w:color="auto" w:sz="4" w:space="0"/>
              <w:left w:val="single" w:color="auto" w:sz="4" w:space="0"/>
              <w:bottom w:val="single" w:color="auto" w:sz="4" w:space="0"/>
              <w:right w:val="single" w:color="auto" w:sz="4" w:space="0"/>
            </w:tcBorders>
          </w:tcPr>
          <w:p w14:paraId="3A12BCF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Кенжебаева Ш.Т</w:t>
            </w:r>
          </w:p>
        </w:tc>
      </w:tr>
      <w:tr w14:paraId="05985C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 w:hRule="atLeast"/>
          <w:jc w:val="center"/>
        </w:trPr>
        <w:tc>
          <w:tcPr>
            <w:tcW w:w="416" w:type="dxa"/>
            <w:tcBorders>
              <w:top w:val="single" w:color="auto" w:sz="4" w:space="0"/>
              <w:left w:val="single" w:color="auto" w:sz="4" w:space="0"/>
              <w:bottom w:val="single" w:color="auto" w:sz="4" w:space="0"/>
              <w:right w:val="single" w:color="auto" w:sz="4" w:space="0"/>
            </w:tcBorders>
          </w:tcPr>
          <w:p w14:paraId="22C867B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4</w:t>
            </w:r>
          </w:p>
        </w:tc>
        <w:tc>
          <w:tcPr>
            <w:tcW w:w="624" w:type="dxa"/>
            <w:tcBorders>
              <w:top w:val="single" w:color="auto" w:sz="4" w:space="0"/>
              <w:left w:val="single" w:color="auto" w:sz="4" w:space="0"/>
              <w:bottom w:val="single" w:color="auto" w:sz="4" w:space="0"/>
              <w:right w:val="single" w:color="auto" w:sz="4" w:space="0"/>
            </w:tcBorders>
          </w:tcPr>
          <w:p w14:paraId="6E49190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c>
          <w:tcPr>
            <w:tcW w:w="1404" w:type="dxa"/>
            <w:tcBorders>
              <w:top w:val="single" w:color="auto" w:sz="4" w:space="0"/>
              <w:left w:val="single" w:color="auto" w:sz="4" w:space="0"/>
              <w:bottom w:val="single" w:color="auto" w:sz="4" w:space="0"/>
              <w:right w:val="single" w:color="auto" w:sz="4" w:space="0"/>
            </w:tcBorders>
          </w:tcPr>
          <w:p w14:paraId="62C1397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13.06.2023</w:t>
            </w:r>
          </w:p>
        </w:tc>
        <w:tc>
          <w:tcPr>
            <w:tcW w:w="1296" w:type="dxa"/>
            <w:tcBorders>
              <w:top w:val="single" w:color="auto" w:sz="4" w:space="0"/>
              <w:left w:val="single" w:color="auto" w:sz="4" w:space="0"/>
              <w:bottom w:val="single" w:color="auto" w:sz="4" w:space="0"/>
              <w:right w:val="single" w:color="auto" w:sz="4" w:space="0"/>
            </w:tcBorders>
          </w:tcPr>
          <w:p w14:paraId="6E119BC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география</w:t>
            </w:r>
          </w:p>
        </w:tc>
        <w:tc>
          <w:tcPr>
            <w:tcW w:w="1340" w:type="dxa"/>
            <w:tcBorders>
              <w:top w:val="single" w:color="auto" w:sz="4" w:space="0"/>
              <w:left w:val="single" w:color="auto" w:sz="4" w:space="0"/>
              <w:bottom w:val="single" w:color="auto" w:sz="4" w:space="0"/>
              <w:right w:val="single" w:color="auto" w:sz="4" w:space="0"/>
            </w:tcBorders>
          </w:tcPr>
          <w:p w14:paraId="6CCD508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Жазбаша</w:t>
            </w:r>
          </w:p>
        </w:tc>
        <w:tc>
          <w:tcPr>
            <w:tcW w:w="666" w:type="dxa"/>
            <w:tcBorders>
              <w:top w:val="single" w:color="auto" w:sz="4" w:space="0"/>
              <w:left w:val="single" w:color="auto" w:sz="4" w:space="0"/>
              <w:bottom w:val="single" w:color="auto" w:sz="4" w:space="0"/>
              <w:right w:val="single" w:color="auto" w:sz="4" w:space="0"/>
            </w:tcBorders>
          </w:tcPr>
          <w:p w14:paraId="26E122A2">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514" w:type="dxa"/>
            <w:tcBorders>
              <w:top w:val="single" w:color="auto" w:sz="4" w:space="0"/>
              <w:left w:val="single" w:color="auto" w:sz="4" w:space="0"/>
              <w:bottom w:val="single" w:color="auto" w:sz="4" w:space="0"/>
              <w:right w:val="single" w:color="auto" w:sz="4" w:space="0"/>
            </w:tcBorders>
          </w:tcPr>
          <w:p w14:paraId="2FC6686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514" w:type="dxa"/>
            <w:tcBorders>
              <w:top w:val="single" w:color="auto" w:sz="4" w:space="0"/>
              <w:left w:val="single" w:color="auto" w:sz="4" w:space="0"/>
              <w:bottom w:val="single" w:color="auto" w:sz="4" w:space="0"/>
              <w:right w:val="single" w:color="auto" w:sz="4" w:space="0"/>
            </w:tcBorders>
          </w:tcPr>
          <w:p w14:paraId="23E58E5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14" w:type="dxa"/>
            <w:tcBorders>
              <w:top w:val="single" w:color="auto" w:sz="4" w:space="0"/>
              <w:left w:val="single" w:color="auto" w:sz="4" w:space="0"/>
              <w:bottom w:val="single" w:color="auto" w:sz="4" w:space="0"/>
              <w:right w:val="single" w:color="auto" w:sz="4" w:space="0"/>
            </w:tcBorders>
          </w:tcPr>
          <w:p w14:paraId="681F2FC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14" w:type="dxa"/>
            <w:tcBorders>
              <w:top w:val="single" w:color="auto" w:sz="4" w:space="0"/>
              <w:left w:val="single" w:color="auto" w:sz="4" w:space="0"/>
              <w:bottom w:val="single" w:color="auto" w:sz="4" w:space="0"/>
              <w:right w:val="single" w:color="auto" w:sz="4" w:space="0"/>
            </w:tcBorders>
          </w:tcPr>
          <w:p w14:paraId="25F9924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594B9BD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83,3%</w:t>
            </w:r>
          </w:p>
        </w:tc>
        <w:tc>
          <w:tcPr>
            <w:tcW w:w="1787" w:type="dxa"/>
            <w:tcBorders>
              <w:top w:val="single" w:color="auto" w:sz="4" w:space="0"/>
              <w:left w:val="single" w:color="auto" w:sz="4" w:space="0"/>
              <w:bottom w:val="single" w:color="auto" w:sz="4" w:space="0"/>
              <w:right w:val="single" w:color="auto" w:sz="4" w:space="0"/>
            </w:tcBorders>
          </w:tcPr>
          <w:p w14:paraId="3F3EE63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Смаилов Ж.Т</w:t>
            </w:r>
          </w:p>
        </w:tc>
      </w:tr>
      <w:tr w14:paraId="166C30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jc w:val="center"/>
        </w:trPr>
        <w:tc>
          <w:tcPr>
            <w:tcW w:w="416" w:type="dxa"/>
            <w:tcBorders>
              <w:top w:val="single" w:color="auto" w:sz="4" w:space="0"/>
              <w:left w:val="single" w:color="auto" w:sz="4" w:space="0"/>
              <w:bottom w:val="single" w:color="auto" w:sz="4" w:space="0"/>
              <w:right w:val="single" w:color="auto" w:sz="4" w:space="0"/>
            </w:tcBorders>
          </w:tcPr>
          <w:p w14:paraId="24BD98C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5</w:t>
            </w:r>
          </w:p>
        </w:tc>
        <w:tc>
          <w:tcPr>
            <w:tcW w:w="624" w:type="dxa"/>
            <w:tcBorders>
              <w:top w:val="single" w:color="auto" w:sz="4" w:space="0"/>
              <w:left w:val="single" w:color="auto" w:sz="4" w:space="0"/>
              <w:bottom w:val="single" w:color="auto" w:sz="4" w:space="0"/>
              <w:right w:val="single" w:color="auto" w:sz="4" w:space="0"/>
            </w:tcBorders>
          </w:tcPr>
          <w:p w14:paraId="1AB8896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11 </w:t>
            </w:r>
          </w:p>
        </w:tc>
        <w:tc>
          <w:tcPr>
            <w:tcW w:w="1404" w:type="dxa"/>
            <w:tcBorders>
              <w:top w:val="single" w:color="auto" w:sz="4" w:space="0"/>
              <w:left w:val="single" w:color="auto" w:sz="4" w:space="0"/>
              <w:bottom w:val="single" w:color="auto" w:sz="4" w:space="0"/>
              <w:right w:val="single" w:color="auto" w:sz="4" w:space="0"/>
            </w:tcBorders>
          </w:tcPr>
          <w:p w14:paraId="5D31362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05.05.2023</w:t>
            </w:r>
          </w:p>
        </w:tc>
        <w:tc>
          <w:tcPr>
            <w:tcW w:w="1296" w:type="dxa"/>
            <w:tcBorders>
              <w:top w:val="single" w:color="auto" w:sz="4" w:space="0"/>
              <w:left w:val="single" w:color="auto" w:sz="4" w:space="0"/>
              <w:bottom w:val="single" w:color="auto" w:sz="4" w:space="0"/>
              <w:right w:val="single" w:color="auto" w:sz="4" w:space="0"/>
            </w:tcBorders>
          </w:tcPr>
          <w:p w14:paraId="53BCF78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Қазақ тілі</w:t>
            </w:r>
          </w:p>
        </w:tc>
        <w:tc>
          <w:tcPr>
            <w:tcW w:w="1340" w:type="dxa"/>
            <w:tcBorders>
              <w:top w:val="single" w:color="auto" w:sz="4" w:space="0"/>
              <w:left w:val="single" w:color="auto" w:sz="4" w:space="0"/>
              <w:bottom w:val="single" w:color="auto" w:sz="4" w:space="0"/>
              <w:right w:val="single" w:color="auto" w:sz="4" w:space="0"/>
            </w:tcBorders>
          </w:tcPr>
          <w:p w14:paraId="6714641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Эссе</w:t>
            </w:r>
          </w:p>
        </w:tc>
        <w:tc>
          <w:tcPr>
            <w:tcW w:w="666" w:type="dxa"/>
            <w:tcBorders>
              <w:top w:val="single" w:color="auto" w:sz="4" w:space="0"/>
              <w:left w:val="single" w:color="auto" w:sz="4" w:space="0"/>
              <w:bottom w:val="single" w:color="auto" w:sz="4" w:space="0"/>
              <w:right w:val="single" w:color="auto" w:sz="4" w:space="0"/>
            </w:tcBorders>
          </w:tcPr>
          <w:p w14:paraId="676D4CD6">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514" w:type="dxa"/>
            <w:tcBorders>
              <w:top w:val="single" w:color="auto" w:sz="4" w:space="0"/>
              <w:left w:val="single" w:color="auto" w:sz="4" w:space="0"/>
              <w:bottom w:val="single" w:color="auto" w:sz="4" w:space="0"/>
              <w:right w:val="single" w:color="auto" w:sz="4" w:space="0"/>
            </w:tcBorders>
          </w:tcPr>
          <w:p w14:paraId="196BAEA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514" w:type="dxa"/>
            <w:tcBorders>
              <w:top w:val="single" w:color="auto" w:sz="4" w:space="0"/>
              <w:left w:val="single" w:color="auto" w:sz="4" w:space="0"/>
              <w:bottom w:val="single" w:color="auto" w:sz="4" w:space="0"/>
              <w:right w:val="single" w:color="auto" w:sz="4" w:space="0"/>
            </w:tcBorders>
          </w:tcPr>
          <w:p w14:paraId="0D1905E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14" w:type="dxa"/>
            <w:tcBorders>
              <w:top w:val="single" w:color="auto" w:sz="4" w:space="0"/>
              <w:left w:val="single" w:color="auto" w:sz="4" w:space="0"/>
              <w:bottom w:val="single" w:color="auto" w:sz="4" w:space="0"/>
              <w:right w:val="single" w:color="auto" w:sz="4" w:space="0"/>
            </w:tcBorders>
          </w:tcPr>
          <w:p w14:paraId="433D833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14" w:type="dxa"/>
            <w:tcBorders>
              <w:top w:val="single" w:color="auto" w:sz="4" w:space="0"/>
              <w:left w:val="single" w:color="auto" w:sz="4" w:space="0"/>
              <w:bottom w:val="single" w:color="auto" w:sz="4" w:space="0"/>
              <w:right w:val="single" w:color="auto" w:sz="4" w:space="0"/>
            </w:tcBorders>
          </w:tcPr>
          <w:p w14:paraId="2700DE8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1437A0F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w:t>
            </w:r>
          </w:p>
        </w:tc>
        <w:tc>
          <w:tcPr>
            <w:tcW w:w="1787" w:type="dxa"/>
            <w:tcBorders>
              <w:top w:val="single" w:color="auto" w:sz="4" w:space="0"/>
              <w:left w:val="single" w:color="auto" w:sz="4" w:space="0"/>
              <w:bottom w:val="single" w:color="auto" w:sz="4" w:space="0"/>
              <w:right w:val="single" w:color="auto" w:sz="4" w:space="0"/>
            </w:tcBorders>
          </w:tcPr>
          <w:p w14:paraId="4AE8F54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Қайдақова Ж.Б</w:t>
            </w:r>
          </w:p>
        </w:tc>
      </w:tr>
      <w:tr w14:paraId="144453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 w:hRule="atLeast"/>
          <w:jc w:val="center"/>
        </w:trPr>
        <w:tc>
          <w:tcPr>
            <w:tcW w:w="416" w:type="dxa"/>
            <w:tcBorders>
              <w:top w:val="single" w:color="auto" w:sz="4" w:space="0"/>
              <w:left w:val="single" w:color="auto" w:sz="4" w:space="0"/>
              <w:bottom w:val="single" w:color="auto" w:sz="4" w:space="0"/>
              <w:right w:val="single" w:color="auto" w:sz="4" w:space="0"/>
            </w:tcBorders>
          </w:tcPr>
          <w:p w14:paraId="731EA3E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6</w:t>
            </w:r>
          </w:p>
        </w:tc>
        <w:tc>
          <w:tcPr>
            <w:tcW w:w="624" w:type="dxa"/>
            <w:tcBorders>
              <w:top w:val="single" w:color="auto" w:sz="4" w:space="0"/>
              <w:left w:val="single" w:color="auto" w:sz="4" w:space="0"/>
              <w:bottom w:val="single" w:color="auto" w:sz="4" w:space="0"/>
              <w:right w:val="single" w:color="auto" w:sz="4" w:space="0"/>
            </w:tcBorders>
          </w:tcPr>
          <w:p w14:paraId="0E70490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11 </w:t>
            </w:r>
          </w:p>
        </w:tc>
        <w:tc>
          <w:tcPr>
            <w:tcW w:w="1404" w:type="dxa"/>
            <w:tcBorders>
              <w:top w:val="single" w:color="auto" w:sz="4" w:space="0"/>
              <w:left w:val="single" w:color="auto" w:sz="4" w:space="0"/>
              <w:bottom w:val="single" w:color="auto" w:sz="4" w:space="0"/>
              <w:right w:val="single" w:color="auto" w:sz="4" w:space="0"/>
            </w:tcBorders>
          </w:tcPr>
          <w:p w14:paraId="5062499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08.06.2023</w:t>
            </w:r>
          </w:p>
        </w:tc>
        <w:tc>
          <w:tcPr>
            <w:tcW w:w="1296" w:type="dxa"/>
            <w:tcBorders>
              <w:top w:val="single" w:color="auto" w:sz="4" w:space="0"/>
              <w:left w:val="single" w:color="auto" w:sz="4" w:space="0"/>
              <w:bottom w:val="single" w:color="auto" w:sz="4" w:space="0"/>
              <w:right w:val="single" w:color="auto" w:sz="4" w:space="0"/>
            </w:tcBorders>
          </w:tcPr>
          <w:p w14:paraId="49C20A3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Алгебра</w:t>
            </w:r>
          </w:p>
        </w:tc>
        <w:tc>
          <w:tcPr>
            <w:tcW w:w="1340" w:type="dxa"/>
            <w:tcBorders>
              <w:top w:val="single" w:color="auto" w:sz="4" w:space="0"/>
              <w:left w:val="single" w:color="auto" w:sz="4" w:space="0"/>
              <w:bottom w:val="single" w:color="auto" w:sz="4" w:space="0"/>
              <w:right w:val="single" w:color="auto" w:sz="4" w:space="0"/>
            </w:tcBorders>
          </w:tcPr>
          <w:p w14:paraId="7E67B38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Бақылау</w:t>
            </w:r>
          </w:p>
        </w:tc>
        <w:tc>
          <w:tcPr>
            <w:tcW w:w="666" w:type="dxa"/>
            <w:tcBorders>
              <w:top w:val="single" w:color="auto" w:sz="4" w:space="0"/>
              <w:left w:val="single" w:color="auto" w:sz="4" w:space="0"/>
              <w:bottom w:val="single" w:color="auto" w:sz="4" w:space="0"/>
              <w:right w:val="single" w:color="auto" w:sz="4" w:space="0"/>
            </w:tcBorders>
          </w:tcPr>
          <w:p w14:paraId="0B9B7445">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514" w:type="dxa"/>
            <w:tcBorders>
              <w:top w:val="single" w:color="auto" w:sz="4" w:space="0"/>
              <w:left w:val="single" w:color="auto" w:sz="4" w:space="0"/>
              <w:bottom w:val="single" w:color="auto" w:sz="4" w:space="0"/>
              <w:right w:val="single" w:color="auto" w:sz="4" w:space="0"/>
            </w:tcBorders>
          </w:tcPr>
          <w:p w14:paraId="39F0896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14" w:type="dxa"/>
            <w:tcBorders>
              <w:top w:val="single" w:color="auto" w:sz="4" w:space="0"/>
              <w:left w:val="single" w:color="auto" w:sz="4" w:space="0"/>
              <w:bottom w:val="single" w:color="auto" w:sz="4" w:space="0"/>
              <w:right w:val="single" w:color="auto" w:sz="4" w:space="0"/>
            </w:tcBorders>
          </w:tcPr>
          <w:p w14:paraId="28819D3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514" w:type="dxa"/>
            <w:tcBorders>
              <w:top w:val="single" w:color="auto" w:sz="4" w:space="0"/>
              <w:left w:val="single" w:color="auto" w:sz="4" w:space="0"/>
              <w:bottom w:val="single" w:color="auto" w:sz="4" w:space="0"/>
              <w:right w:val="single" w:color="auto" w:sz="4" w:space="0"/>
            </w:tcBorders>
          </w:tcPr>
          <w:p w14:paraId="153E74B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14" w:type="dxa"/>
            <w:tcBorders>
              <w:top w:val="single" w:color="auto" w:sz="4" w:space="0"/>
              <w:left w:val="single" w:color="auto" w:sz="4" w:space="0"/>
              <w:bottom w:val="single" w:color="auto" w:sz="4" w:space="0"/>
              <w:right w:val="single" w:color="auto" w:sz="4" w:space="0"/>
            </w:tcBorders>
          </w:tcPr>
          <w:p w14:paraId="56DDB0B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5CEA381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w:t>
            </w:r>
          </w:p>
        </w:tc>
        <w:tc>
          <w:tcPr>
            <w:tcW w:w="1787" w:type="dxa"/>
            <w:tcBorders>
              <w:top w:val="single" w:color="auto" w:sz="4" w:space="0"/>
              <w:left w:val="single" w:color="auto" w:sz="4" w:space="0"/>
              <w:bottom w:val="single" w:color="auto" w:sz="4" w:space="0"/>
              <w:right w:val="single" w:color="auto" w:sz="4" w:space="0"/>
            </w:tcBorders>
          </w:tcPr>
          <w:p w14:paraId="11518C4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Кожагулова С.М</w:t>
            </w:r>
          </w:p>
        </w:tc>
      </w:tr>
      <w:tr w14:paraId="44AD6F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 w:hRule="atLeast"/>
          <w:jc w:val="center"/>
        </w:trPr>
        <w:tc>
          <w:tcPr>
            <w:tcW w:w="416" w:type="dxa"/>
            <w:tcBorders>
              <w:top w:val="single" w:color="auto" w:sz="4" w:space="0"/>
              <w:left w:val="single" w:color="auto" w:sz="4" w:space="0"/>
              <w:bottom w:val="single" w:color="auto" w:sz="4" w:space="0"/>
              <w:right w:val="single" w:color="auto" w:sz="4" w:space="0"/>
            </w:tcBorders>
          </w:tcPr>
          <w:p w14:paraId="45B1F21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7</w:t>
            </w:r>
          </w:p>
        </w:tc>
        <w:tc>
          <w:tcPr>
            <w:tcW w:w="624" w:type="dxa"/>
            <w:tcBorders>
              <w:top w:val="single" w:color="auto" w:sz="4" w:space="0"/>
              <w:left w:val="single" w:color="auto" w:sz="4" w:space="0"/>
              <w:bottom w:val="single" w:color="auto" w:sz="4" w:space="0"/>
              <w:right w:val="single" w:color="auto" w:sz="4" w:space="0"/>
            </w:tcBorders>
          </w:tcPr>
          <w:p w14:paraId="47D6935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11 </w:t>
            </w:r>
          </w:p>
        </w:tc>
        <w:tc>
          <w:tcPr>
            <w:tcW w:w="1404" w:type="dxa"/>
            <w:tcBorders>
              <w:top w:val="single" w:color="auto" w:sz="4" w:space="0"/>
              <w:left w:val="single" w:color="auto" w:sz="4" w:space="0"/>
              <w:bottom w:val="single" w:color="auto" w:sz="4" w:space="0"/>
              <w:right w:val="single" w:color="auto" w:sz="4" w:space="0"/>
            </w:tcBorders>
          </w:tcPr>
          <w:p w14:paraId="5B844FE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12.06.2023</w:t>
            </w:r>
          </w:p>
        </w:tc>
        <w:tc>
          <w:tcPr>
            <w:tcW w:w="1296" w:type="dxa"/>
            <w:tcBorders>
              <w:top w:val="single" w:color="auto" w:sz="4" w:space="0"/>
              <w:left w:val="single" w:color="auto" w:sz="4" w:space="0"/>
              <w:bottom w:val="single" w:color="auto" w:sz="4" w:space="0"/>
              <w:right w:val="single" w:color="auto" w:sz="4" w:space="0"/>
            </w:tcBorders>
          </w:tcPr>
          <w:p w14:paraId="627492E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Қазақстан тарихы</w:t>
            </w:r>
          </w:p>
        </w:tc>
        <w:tc>
          <w:tcPr>
            <w:tcW w:w="1340" w:type="dxa"/>
            <w:tcBorders>
              <w:top w:val="single" w:color="auto" w:sz="4" w:space="0"/>
              <w:left w:val="single" w:color="auto" w:sz="4" w:space="0"/>
              <w:bottom w:val="single" w:color="auto" w:sz="4" w:space="0"/>
              <w:right w:val="single" w:color="auto" w:sz="4" w:space="0"/>
            </w:tcBorders>
          </w:tcPr>
          <w:p w14:paraId="7ED638E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Ауызша</w:t>
            </w:r>
          </w:p>
        </w:tc>
        <w:tc>
          <w:tcPr>
            <w:tcW w:w="666" w:type="dxa"/>
            <w:tcBorders>
              <w:top w:val="single" w:color="auto" w:sz="4" w:space="0"/>
              <w:left w:val="single" w:color="auto" w:sz="4" w:space="0"/>
              <w:bottom w:val="single" w:color="auto" w:sz="4" w:space="0"/>
              <w:right w:val="single" w:color="auto" w:sz="4" w:space="0"/>
            </w:tcBorders>
          </w:tcPr>
          <w:p w14:paraId="05A88A47">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514" w:type="dxa"/>
            <w:tcBorders>
              <w:top w:val="single" w:color="auto" w:sz="4" w:space="0"/>
              <w:left w:val="single" w:color="auto" w:sz="4" w:space="0"/>
              <w:bottom w:val="single" w:color="auto" w:sz="4" w:space="0"/>
              <w:right w:val="single" w:color="auto" w:sz="4" w:space="0"/>
            </w:tcBorders>
          </w:tcPr>
          <w:p w14:paraId="2D9B4D0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14" w:type="dxa"/>
            <w:tcBorders>
              <w:top w:val="single" w:color="auto" w:sz="4" w:space="0"/>
              <w:left w:val="single" w:color="auto" w:sz="4" w:space="0"/>
              <w:bottom w:val="single" w:color="auto" w:sz="4" w:space="0"/>
              <w:right w:val="single" w:color="auto" w:sz="4" w:space="0"/>
            </w:tcBorders>
          </w:tcPr>
          <w:p w14:paraId="02486F4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514" w:type="dxa"/>
            <w:tcBorders>
              <w:top w:val="single" w:color="auto" w:sz="4" w:space="0"/>
              <w:left w:val="single" w:color="auto" w:sz="4" w:space="0"/>
              <w:bottom w:val="single" w:color="auto" w:sz="4" w:space="0"/>
              <w:right w:val="single" w:color="auto" w:sz="4" w:space="0"/>
            </w:tcBorders>
          </w:tcPr>
          <w:p w14:paraId="284FCD0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14" w:type="dxa"/>
            <w:tcBorders>
              <w:top w:val="single" w:color="auto" w:sz="4" w:space="0"/>
              <w:left w:val="single" w:color="auto" w:sz="4" w:space="0"/>
              <w:bottom w:val="single" w:color="auto" w:sz="4" w:space="0"/>
              <w:right w:val="single" w:color="auto" w:sz="4" w:space="0"/>
            </w:tcBorders>
          </w:tcPr>
          <w:p w14:paraId="6808881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2287744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w:t>
            </w:r>
          </w:p>
        </w:tc>
        <w:tc>
          <w:tcPr>
            <w:tcW w:w="1787" w:type="dxa"/>
            <w:tcBorders>
              <w:top w:val="single" w:color="auto" w:sz="4" w:space="0"/>
              <w:left w:val="single" w:color="auto" w:sz="4" w:space="0"/>
              <w:bottom w:val="single" w:color="auto" w:sz="4" w:space="0"/>
              <w:right w:val="single" w:color="auto" w:sz="4" w:space="0"/>
            </w:tcBorders>
          </w:tcPr>
          <w:p w14:paraId="4C6943D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Есмағанбетов М.С</w:t>
            </w:r>
          </w:p>
        </w:tc>
      </w:tr>
      <w:tr w14:paraId="27FC81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 w:hRule="atLeast"/>
          <w:jc w:val="center"/>
        </w:trPr>
        <w:tc>
          <w:tcPr>
            <w:tcW w:w="416" w:type="dxa"/>
            <w:tcBorders>
              <w:top w:val="single" w:color="auto" w:sz="4" w:space="0"/>
              <w:left w:val="single" w:color="auto" w:sz="4" w:space="0"/>
              <w:bottom w:val="single" w:color="auto" w:sz="4" w:space="0"/>
              <w:right w:val="single" w:color="auto" w:sz="4" w:space="0"/>
            </w:tcBorders>
          </w:tcPr>
          <w:p w14:paraId="3C62CC6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w:t>
            </w:r>
          </w:p>
        </w:tc>
        <w:tc>
          <w:tcPr>
            <w:tcW w:w="624" w:type="dxa"/>
            <w:tcBorders>
              <w:top w:val="single" w:color="auto" w:sz="4" w:space="0"/>
              <w:left w:val="single" w:color="auto" w:sz="4" w:space="0"/>
              <w:bottom w:val="single" w:color="auto" w:sz="4" w:space="0"/>
              <w:right w:val="single" w:color="auto" w:sz="4" w:space="0"/>
            </w:tcBorders>
          </w:tcPr>
          <w:p w14:paraId="365B1BB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11 </w:t>
            </w:r>
          </w:p>
        </w:tc>
        <w:tc>
          <w:tcPr>
            <w:tcW w:w="1404" w:type="dxa"/>
            <w:tcBorders>
              <w:top w:val="single" w:color="auto" w:sz="4" w:space="0"/>
              <w:left w:val="single" w:color="auto" w:sz="4" w:space="0"/>
              <w:bottom w:val="single" w:color="auto" w:sz="4" w:space="0"/>
              <w:right w:val="single" w:color="auto" w:sz="4" w:space="0"/>
            </w:tcBorders>
          </w:tcPr>
          <w:p w14:paraId="2BDC1AB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15.06.2023</w:t>
            </w:r>
          </w:p>
        </w:tc>
        <w:tc>
          <w:tcPr>
            <w:tcW w:w="1296" w:type="dxa"/>
            <w:tcBorders>
              <w:top w:val="single" w:color="auto" w:sz="4" w:space="0"/>
              <w:left w:val="single" w:color="auto" w:sz="4" w:space="0"/>
              <w:bottom w:val="single" w:color="auto" w:sz="4" w:space="0"/>
              <w:right w:val="single" w:color="auto" w:sz="4" w:space="0"/>
            </w:tcBorders>
          </w:tcPr>
          <w:p w14:paraId="15BFE04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Орыс тілі мен әдебиеті</w:t>
            </w:r>
          </w:p>
        </w:tc>
        <w:tc>
          <w:tcPr>
            <w:tcW w:w="1340" w:type="dxa"/>
            <w:tcBorders>
              <w:top w:val="single" w:color="auto" w:sz="4" w:space="0"/>
              <w:left w:val="single" w:color="auto" w:sz="4" w:space="0"/>
              <w:bottom w:val="single" w:color="auto" w:sz="4" w:space="0"/>
              <w:right w:val="single" w:color="auto" w:sz="4" w:space="0"/>
            </w:tcBorders>
          </w:tcPr>
          <w:p w14:paraId="4FC12E8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Жазбаша</w:t>
            </w:r>
          </w:p>
        </w:tc>
        <w:tc>
          <w:tcPr>
            <w:tcW w:w="666" w:type="dxa"/>
            <w:tcBorders>
              <w:top w:val="single" w:color="auto" w:sz="4" w:space="0"/>
              <w:left w:val="single" w:color="auto" w:sz="4" w:space="0"/>
              <w:bottom w:val="single" w:color="auto" w:sz="4" w:space="0"/>
              <w:right w:val="single" w:color="auto" w:sz="4" w:space="0"/>
            </w:tcBorders>
          </w:tcPr>
          <w:p w14:paraId="4DDBF5B0">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514" w:type="dxa"/>
            <w:tcBorders>
              <w:top w:val="single" w:color="auto" w:sz="4" w:space="0"/>
              <w:left w:val="single" w:color="auto" w:sz="4" w:space="0"/>
              <w:bottom w:val="single" w:color="auto" w:sz="4" w:space="0"/>
              <w:right w:val="single" w:color="auto" w:sz="4" w:space="0"/>
            </w:tcBorders>
          </w:tcPr>
          <w:p w14:paraId="3B32FF6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514" w:type="dxa"/>
            <w:tcBorders>
              <w:top w:val="single" w:color="auto" w:sz="4" w:space="0"/>
              <w:left w:val="single" w:color="auto" w:sz="4" w:space="0"/>
              <w:bottom w:val="single" w:color="auto" w:sz="4" w:space="0"/>
              <w:right w:val="single" w:color="auto" w:sz="4" w:space="0"/>
            </w:tcBorders>
          </w:tcPr>
          <w:p w14:paraId="0A0103F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14" w:type="dxa"/>
            <w:tcBorders>
              <w:top w:val="single" w:color="auto" w:sz="4" w:space="0"/>
              <w:left w:val="single" w:color="auto" w:sz="4" w:space="0"/>
              <w:bottom w:val="single" w:color="auto" w:sz="4" w:space="0"/>
              <w:right w:val="single" w:color="auto" w:sz="4" w:space="0"/>
            </w:tcBorders>
          </w:tcPr>
          <w:p w14:paraId="529DDDF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14" w:type="dxa"/>
            <w:tcBorders>
              <w:top w:val="single" w:color="auto" w:sz="4" w:space="0"/>
              <w:left w:val="single" w:color="auto" w:sz="4" w:space="0"/>
              <w:bottom w:val="single" w:color="auto" w:sz="4" w:space="0"/>
              <w:right w:val="single" w:color="auto" w:sz="4" w:space="0"/>
            </w:tcBorders>
          </w:tcPr>
          <w:p w14:paraId="65A14DA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7CD082C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w:t>
            </w:r>
          </w:p>
        </w:tc>
        <w:tc>
          <w:tcPr>
            <w:tcW w:w="1787" w:type="dxa"/>
            <w:tcBorders>
              <w:top w:val="single" w:color="auto" w:sz="4" w:space="0"/>
              <w:left w:val="single" w:color="auto" w:sz="4" w:space="0"/>
              <w:bottom w:val="single" w:color="auto" w:sz="4" w:space="0"/>
              <w:right w:val="single" w:color="auto" w:sz="4" w:space="0"/>
            </w:tcBorders>
          </w:tcPr>
          <w:p w14:paraId="42746A1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Кенжебаева Ш.Т</w:t>
            </w:r>
          </w:p>
        </w:tc>
      </w:tr>
      <w:tr w14:paraId="17F82BE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 w:hRule="atLeast"/>
          <w:jc w:val="center"/>
        </w:trPr>
        <w:tc>
          <w:tcPr>
            <w:tcW w:w="416" w:type="dxa"/>
            <w:tcBorders>
              <w:top w:val="single" w:color="auto" w:sz="4" w:space="0"/>
              <w:left w:val="single" w:color="auto" w:sz="4" w:space="0"/>
              <w:bottom w:val="single" w:color="auto" w:sz="4" w:space="0"/>
              <w:right w:val="single" w:color="auto" w:sz="4" w:space="0"/>
            </w:tcBorders>
          </w:tcPr>
          <w:p w14:paraId="426B039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c>
          <w:tcPr>
            <w:tcW w:w="624" w:type="dxa"/>
            <w:tcBorders>
              <w:top w:val="single" w:color="auto" w:sz="4" w:space="0"/>
              <w:left w:val="single" w:color="auto" w:sz="4" w:space="0"/>
              <w:bottom w:val="single" w:color="auto" w:sz="4" w:space="0"/>
              <w:right w:val="single" w:color="auto" w:sz="4" w:space="0"/>
            </w:tcBorders>
          </w:tcPr>
          <w:p w14:paraId="6FE355E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11 </w:t>
            </w:r>
          </w:p>
        </w:tc>
        <w:tc>
          <w:tcPr>
            <w:tcW w:w="1404" w:type="dxa"/>
            <w:tcBorders>
              <w:top w:val="single" w:color="auto" w:sz="4" w:space="0"/>
              <w:left w:val="single" w:color="auto" w:sz="4" w:space="0"/>
              <w:bottom w:val="single" w:color="auto" w:sz="4" w:space="0"/>
              <w:right w:val="single" w:color="auto" w:sz="4" w:space="0"/>
            </w:tcBorders>
          </w:tcPr>
          <w:p w14:paraId="7268EC6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19.06.2023</w:t>
            </w:r>
          </w:p>
        </w:tc>
        <w:tc>
          <w:tcPr>
            <w:tcW w:w="1296" w:type="dxa"/>
            <w:tcBorders>
              <w:top w:val="single" w:color="auto" w:sz="4" w:space="0"/>
              <w:left w:val="single" w:color="auto" w:sz="4" w:space="0"/>
              <w:bottom w:val="single" w:color="auto" w:sz="4" w:space="0"/>
              <w:right w:val="single" w:color="auto" w:sz="4" w:space="0"/>
            </w:tcBorders>
          </w:tcPr>
          <w:p w14:paraId="271C8F8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география</w:t>
            </w:r>
          </w:p>
        </w:tc>
        <w:tc>
          <w:tcPr>
            <w:tcW w:w="1340" w:type="dxa"/>
            <w:tcBorders>
              <w:top w:val="single" w:color="auto" w:sz="4" w:space="0"/>
              <w:left w:val="single" w:color="auto" w:sz="4" w:space="0"/>
              <w:bottom w:val="single" w:color="auto" w:sz="4" w:space="0"/>
              <w:right w:val="single" w:color="auto" w:sz="4" w:space="0"/>
            </w:tcBorders>
          </w:tcPr>
          <w:p w14:paraId="42B40E0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Жазбаша</w:t>
            </w:r>
          </w:p>
        </w:tc>
        <w:tc>
          <w:tcPr>
            <w:tcW w:w="666" w:type="dxa"/>
            <w:tcBorders>
              <w:top w:val="single" w:color="auto" w:sz="4" w:space="0"/>
              <w:left w:val="single" w:color="auto" w:sz="4" w:space="0"/>
              <w:bottom w:val="single" w:color="auto" w:sz="4" w:space="0"/>
              <w:right w:val="single" w:color="auto" w:sz="4" w:space="0"/>
            </w:tcBorders>
          </w:tcPr>
          <w:p w14:paraId="53DA6D8F">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514" w:type="dxa"/>
            <w:tcBorders>
              <w:top w:val="single" w:color="auto" w:sz="4" w:space="0"/>
              <w:left w:val="single" w:color="auto" w:sz="4" w:space="0"/>
              <w:bottom w:val="single" w:color="auto" w:sz="4" w:space="0"/>
              <w:right w:val="single" w:color="auto" w:sz="4" w:space="0"/>
            </w:tcBorders>
          </w:tcPr>
          <w:p w14:paraId="31E2DF3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514" w:type="dxa"/>
            <w:tcBorders>
              <w:top w:val="single" w:color="auto" w:sz="4" w:space="0"/>
              <w:left w:val="single" w:color="auto" w:sz="4" w:space="0"/>
              <w:bottom w:val="single" w:color="auto" w:sz="4" w:space="0"/>
              <w:right w:val="single" w:color="auto" w:sz="4" w:space="0"/>
            </w:tcBorders>
          </w:tcPr>
          <w:p w14:paraId="17E1337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14" w:type="dxa"/>
            <w:tcBorders>
              <w:top w:val="single" w:color="auto" w:sz="4" w:space="0"/>
              <w:left w:val="single" w:color="auto" w:sz="4" w:space="0"/>
              <w:bottom w:val="single" w:color="auto" w:sz="4" w:space="0"/>
              <w:right w:val="single" w:color="auto" w:sz="4" w:space="0"/>
            </w:tcBorders>
          </w:tcPr>
          <w:p w14:paraId="46EF2D1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14" w:type="dxa"/>
            <w:tcBorders>
              <w:top w:val="single" w:color="auto" w:sz="4" w:space="0"/>
              <w:left w:val="single" w:color="auto" w:sz="4" w:space="0"/>
              <w:bottom w:val="single" w:color="auto" w:sz="4" w:space="0"/>
              <w:right w:val="single" w:color="auto" w:sz="4" w:space="0"/>
            </w:tcBorders>
          </w:tcPr>
          <w:p w14:paraId="5BECF74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516F2F2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w:t>
            </w:r>
          </w:p>
        </w:tc>
        <w:tc>
          <w:tcPr>
            <w:tcW w:w="1787" w:type="dxa"/>
            <w:tcBorders>
              <w:top w:val="single" w:color="auto" w:sz="4" w:space="0"/>
              <w:left w:val="single" w:color="auto" w:sz="4" w:space="0"/>
              <w:bottom w:val="single" w:color="auto" w:sz="4" w:space="0"/>
              <w:right w:val="single" w:color="auto" w:sz="4" w:space="0"/>
            </w:tcBorders>
          </w:tcPr>
          <w:p w14:paraId="1B45C9E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Смаилов Ж.Т</w:t>
            </w:r>
          </w:p>
        </w:tc>
      </w:tr>
    </w:tbl>
    <w:p w14:paraId="383049B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p>
    <w:p w14:paraId="357BFDF8">
      <w:pPr>
        <w:pStyle w:val="19"/>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lang w:val="kk-KZ"/>
        </w:rPr>
      </w:pPr>
      <w:r>
        <w:rPr>
          <w:rStyle w:val="7"/>
          <w:rFonts w:hint="default" w:ascii="Times New Roman" w:hAnsi="Times New Roman" w:cs="Times New Roman"/>
          <w:sz w:val="24"/>
          <w:szCs w:val="24"/>
          <w:u w:val="single"/>
          <w:lang w:val="kk-KZ"/>
        </w:rPr>
        <w:t>2023-2024 оқу жылында</w:t>
      </w:r>
      <w:r>
        <w:rPr>
          <w:rFonts w:hint="default" w:ascii="Times New Roman" w:hAnsi="Times New Roman" w:cs="Times New Roman"/>
          <w:sz w:val="24"/>
          <w:szCs w:val="24"/>
          <w:lang w:val="kk-KZ"/>
        </w:rPr>
        <w:t>Қазақстан Республикасы Білім  және ғылым министрінің 2008 жылғы 18 наурыздағы №125  бұйрығымен   бекітілген (ҚР Оқу-ағарту министрінің 13.04.2023 № 96)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қағидалары»ның 3-тарауы Білім алушыларды қорытынды аттестаттаудан өткізу тәртібі бойынша жүргізілген</w:t>
      </w:r>
    </w:p>
    <w:p w14:paraId="3AFC96F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2023-2024 оқу жылындағы</w:t>
      </w:r>
      <w:r>
        <w:rPr>
          <w:rFonts w:hint="default" w:ascii="Times New Roman" w:hAnsi="Times New Roman" w:cs="Times New Roman"/>
          <w:sz w:val="24"/>
          <w:szCs w:val="24"/>
          <w:lang w:val="kk-KZ"/>
        </w:rPr>
        <w:t xml:space="preserve">  мемлекеттік емтихан қорытындысы:</w:t>
      </w:r>
    </w:p>
    <w:p w14:paraId="003BF72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p>
    <w:tbl>
      <w:tblPr>
        <w:tblStyle w:val="11"/>
        <w:tblW w:w="9860"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16"/>
        <w:gridCol w:w="741"/>
        <w:gridCol w:w="1379"/>
        <w:gridCol w:w="1140"/>
        <w:gridCol w:w="940"/>
        <w:gridCol w:w="666"/>
        <w:gridCol w:w="514"/>
        <w:gridCol w:w="514"/>
        <w:gridCol w:w="514"/>
        <w:gridCol w:w="514"/>
        <w:gridCol w:w="735"/>
        <w:gridCol w:w="1787"/>
      </w:tblGrid>
      <w:tr w14:paraId="3824FB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7" w:hRule="atLeast"/>
          <w:jc w:val="center"/>
        </w:trPr>
        <w:tc>
          <w:tcPr>
            <w:tcW w:w="416" w:type="dxa"/>
            <w:tcBorders>
              <w:top w:val="single" w:color="auto" w:sz="4" w:space="0"/>
              <w:left w:val="single" w:color="auto" w:sz="4" w:space="0"/>
              <w:bottom w:val="single" w:color="auto" w:sz="4" w:space="0"/>
              <w:right w:val="single" w:color="auto" w:sz="4" w:space="0"/>
            </w:tcBorders>
          </w:tcPr>
          <w:p w14:paraId="2B328D0F">
            <w:pPr>
              <w:keepNext w:val="0"/>
              <w:keepLines w:val="0"/>
              <w:pageBreakBefore w:val="0"/>
              <w:kinsoku/>
              <w:wordWrap/>
              <w:overflowPunct/>
              <w:topLinePunct w:val="0"/>
              <w:bidi w:val="0"/>
              <w:snapToGrid/>
              <w:spacing w:beforeAutospacing="0" w:after="0" w:afterAutospacing="0" w:line="240" w:lineRule="auto"/>
              <w:ind w:left="-392" w:firstLine="392"/>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Р/</w:t>
            </w:r>
          </w:p>
          <w:p w14:paraId="139C49B9">
            <w:pPr>
              <w:keepNext w:val="0"/>
              <w:keepLines w:val="0"/>
              <w:pageBreakBefore w:val="0"/>
              <w:kinsoku/>
              <w:wordWrap/>
              <w:overflowPunct/>
              <w:topLinePunct w:val="0"/>
              <w:bidi w:val="0"/>
              <w:snapToGrid/>
              <w:spacing w:beforeAutospacing="0" w:after="0" w:afterAutospacing="0" w:line="240" w:lineRule="auto"/>
              <w:ind w:left="-392" w:firstLine="392"/>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w:t>
            </w:r>
          </w:p>
        </w:tc>
        <w:tc>
          <w:tcPr>
            <w:tcW w:w="741" w:type="dxa"/>
            <w:tcBorders>
              <w:top w:val="single" w:color="auto" w:sz="4" w:space="0"/>
              <w:left w:val="single" w:color="auto" w:sz="4" w:space="0"/>
              <w:bottom w:val="single" w:color="auto" w:sz="4" w:space="0"/>
              <w:right w:val="single" w:color="auto" w:sz="4" w:space="0"/>
            </w:tcBorders>
          </w:tcPr>
          <w:p w14:paraId="3F1F5C0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Класс</w:t>
            </w:r>
          </w:p>
        </w:tc>
        <w:tc>
          <w:tcPr>
            <w:tcW w:w="1379" w:type="dxa"/>
            <w:tcBorders>
              <w:top w:val="single" w:color="auto" w:sz="4" w:space="0"/>
              <w:left w:val="single" w:color="auto" w:sz="4" w:space="0"/>
              <w:bottom w:val="single" w:color="auto" w:sz="4" w:space="0"/>
              <w:right w:val="single" w:color="auto" w:sz="4" w:space="0"/>
            </w:tcBorders>
          </w:tcPr>
          <w:p w14:paraId="698B67D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Күні</w:t>
            </w:r>
          </w:p>
        </w:tc>
        <w:tc>
          <w:tcPr>
            <w:tcW w:w="1140" w:type="dxa"/>
            <w:tcBorders>
              <w:top w:val="single" w:color="auto" w:sz="4" w:space="0"/>
              <w:left w:val="single" w:color="auto" w:sz="4" w:space="0"/>
              <w:bottom w:val="single" w:color="auto" w:sz="4" w:space="0"/>
              <w:right w:val="single" w:color="auto" w:sz="4" w:space="0"/>
            </w:tcBorders>
          </w:tcPr>
          <w:p w14:paraId="5E14D4C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Пәні</w:t>
            </w:r>
          </w:p>
        </w:tc>
        <w:tc>
          <w:tcPr>
            <w:tcW w:w="940" w:type="dxa"/>
            <w:tcBorders>
              <w:top w:val="single" w:color="auto" w:sz="4" w:space="0"/>
              <w:left w:val="single" w:color="auto" w:sz="4" w:space="0"/>
              <w:bottom w:val="single" w:color="auto" w:sz="4" w:space="0"/>
              <w:right w:val="single" w:color="auto" w:sz="4" w:space="0"/>
            </w:tcBorders>
          </w:tcPr>
          <w:p w14:paraId="2710B08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Түрі</w:t>
            </w:r>
          </w:p>
        </w:tc>
        <w:tc>
          <w:tcPr>
            <w:tcW w:w="666" w:type="dxa"/>
            <w:tcBorders>
              <w:top w:val="single" w:color="auto" w:sz="4" w:space="0"/>
              <w:left w:val="single" w:color="auto" w:sz="4" w:space="0"/>
              <w:bottom w:val="single" w:color="auto" w:sz="4" w:space="0"/>
              <w:right w:val="single" w:color="auto" w:sz="4" w:space="0"/>
            </w:tcBorders>
          </w:tcPr>
          <w:p w14:paraId="6D7D2EF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Оқушы саны</w:t>
            </w:r>
          </w:p>
        </w:tc>
        <w:tc>
          <w:tcPr>
            <w:tcW w:w="514" w:type="dxa"/>
            <w:tcBorders>
              <w:top w:val="single" w:color="auto" w:sz="4" w:space="0"/>
              <w:left w:val="single" w:color="auto" w:sz="4" w:space="0"/>
              <w:bottom w:val="single" w:color="auto" w:sz="4" w:space="0"/>
              <w:right w:val="single" w:color="auto" w:sz="4" w:space="0"/>
            </w:tcBorders>
          </w:tcPr>
          <w:p w14:paraId="54DBE94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514" w:type="dxa"/>
            <w:tcBorders>
              <w:top w:val="single" w:color="auto" w:sz="4" w:space="0"/>
              <w:left w:val="single" w:color="auto" w:sz="4" w:space="0"/>
              <w:bottom w:val="single" w:color="auto" w:sz="4" w:space="0"/>
              <w:right w:val="single" w:color="auto" w:sz="4" w:space="0"/>
            </w:tcBorders>
          </w:tcPr>
          <w:p w14:paraId="35613B9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514" w:type="dxa"/>
            <w:tcBorders>
              <w:top w:val="single" w:color="auto" w:sz="4" w:space="0"/>
              <w:left w:val="single" w:color="auto" w:sz="4" w:space="0"/>
              <w:bottom w:val="single" w:color="auto" w:sz="4" w:space="0"/>
              <w:right w:val="single" w:color="auto" w:sz="4" w:space="0"/>
            </w:tcBorders>
          </w:tcPr>
          <w:p w14:paraId="7AF1632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514" w:type="dxa"/>
            <w:tcBorders>
              <w:top w:val="single" w:color="auto" w:sz="4" w:space="0"/>
              <w:left w:val="single" w:color="auto" w:sz="4" w:space="0"/>
              <w:bottom w:val="single" w:color="auto" w:sz="4" w:space="0"/>
              <w:right w:val="single" w:color="auto" w:sz="4" w:space="0"/>
            </w:tcBorders>
          </w:tcPr>
          <w:p w14:paraId="0AFEACC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735" w:type="dxa"/>
            <w:tcBorders>
              <w:top w:val="single" w:color="auto" w:sz="4" w:space="0"/>
              <w:left w:val="single" w:color="auto" w:sz="4" w:space="0"/>
              <w:bottom w:val="single" w:color="auto" w:sz="4" w:space="0"/>
              <w:right w:val="single" w:color="auto" w:sz="4" w:space="0"/>
            </w:tcBorders>
          </w:tcPr>
          <w:p w14:paraId="02D9774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Сапа </w:t>
            </w:r>
          </w:p>
        </w:tc>
        <w:tc>
          <w:tcPr>
            <w:tcW w:w="1787" w:type="dxa"/>
            <w:tcBorders>
              <w:top w:val="single" w:color="auto" w:sz="4" w:space="0"/>
              <w:left w:val="single" w:color="auto" w:sz="4" w:space="0"/>
              <w:bottom w:val="single" w:color="auto" w:sz="4" w:space="0"/>
              <w:right w:val="single" w:color="auto" w:sz="4" w:space="0"/>
            </w:tcBorders>
          </w:tcPr>
          <w:p w14:paraId="5AFA1B2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Мұғалімі </w:t>
            </w:r>
          </w:p>
        </w:tc>
      </w:tr>
      <w:tr w14:paraId="6B9C83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7" w:hRule="atLeast"/>
          <w:jc w:val="center"/>
        </w:trPr>
        <w:tc>
          <w:tcPr>
            <w:tcW w:w="416" w:type="dxa"/>
            <w:tcBorders>
              <w:top w:val="single" w:color="auto" w:sz="4" w:space="0"/>
              <w:left w:val="single" w:color="auto" w:sz="4" w:space="0"/>
              <w:bottom w:val="single" w:color="auto" w:sz="4" w:space="0"/>
              <w:right w:val="single" w:color="auto" w:sz="4" w:space="0"/>
            </w:tcBorders>
          </w:tcPr>
          <w:p w14:paraId="40E6AD9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741" w:type="dxa"/>
            <w:tcBorders>
              <w:top w:val="single" w:color="auto" w:sz="4" w:space="0"/>
              <w:left w:val="single" w:color="auto" w:sz="4" w:space="0"/>
              <w:bottom w:val="single" w:color="auto" w:sz="4" w:space="0"/>
              <w:right w:val="single" w:color="auto" w:sz="4" w:space="0"/>
            </w:tcBorders>
          </w:tcPr>
          <w:p w14:paraId="7FE226B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c>
          <w:tcPr>
            <w:tcW w:w="1379" w:type="dxa"/>
            <w:tcBorders>
              <w:top w:val="single" w:color="auto" w:sz="4" w:space="0"/>
              <w:left w:val="single" w:color="auto" w:sz="4" w:space="0"/>
              <w:bottom w:val="single" w:color="auto" w:sz="4" w:space="0"/>
              <w:right w:val="single" w:color="auto" w:sz="4" w:space="0"/>
            </w:tcBorders>
          </w:tcPr>
          <w:p w14:paraId="68B8656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29.05.2024</w:t>
            </w:r>
          </w:p>
        </w:tc>
        <w:tc>
          <w:tcPr>
            <w:tcW w:w="1140" w:type="dxa"/>
            <w:tcBorders>
              <w:top w:val="single" w:color="auto" w:sz="4" w:space="0"/>
              <w:left w:val="single" w:color="auto" w:sz="4" w:space="0"/>
              <w:bottom w:val="single" w:color="auto" w:sz="4" w:space="0"/>
              <w:right w:val="single" w:color="auto" w:sz="4" w:space="0"/>
            </w:tcBorders>
          </w:tcPr>
          <w:p w14:paraId="2B61742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Қазақ тілі</w:t>
            </w:r>
          </w:p>
        </w:tc>
        <w:tc>
          <w:tcPr>
            <w:tcW w:w="940" w:type="dxa"/>
            <w:tcBorders>
              <w:top w:val="single" w:color="auto" w:sz="4" w:space="0"/>
              <w:left w:val="single" w:color="auto" w:sz="4" w:space="0"/>
              <w:bottom w:val="single" w:color="auto" w:sz="4" w:space="0"/>
              <w:right w:val="single" w:color="auto" w:sz="4" w:space="0"/>
            </w:tcBorders>
          </w:tcPr>
          <w:p w14:paraId="011CFAB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Эссе</w:t>
            </w:r>
          </w:p>
        </w:tc>
        <w:tc>
          <w:tcPr>
            <w:tcW w:w="666" w:type="dxa"/>
            <w:tcBorders>
              <w:top w:val="single" w:color="auto" w:sz="4" w:space="0"/>
              <w:left w:val="single" w:color="auto" w:sz="4" w:space="0"/>
              <w:bottom w:val="single" w:color="auto" w:sz="4" w:space="0"/>
              <w:right w:val="single" w:color="auto" w:sz="4" w:space="0"/>
            </w:tcBorders>
          </w:tcPr>
          <w:p w14:paraId="16AD69BA">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6</w:t>
            </w:r>
          </w:p>
        </w:tc>
        <w:tc>
          <w:tcPr>
            <w:tcW w:w="514" w:type="dxa"/>
            <w:tcBorders>
              <w:top w:val="single" w:color="auto" w:sz="4" w:space="0"/>
              <w:left w:val="single" w:color="auto" w:sz="4" w:space="0"/>
              <w:bottom w:val="single" w:color="auto" w:sz="4" w:space="0"/>
              <w:right w:val="single" w:color="auto" w:sz="4" w:space="0"/>
            </w:tcBorders>
          </w:tcPr>
          <w:p w14:paraId="5D4DE8A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514" w:type="dxa"/>
            <w:tcBorders>
              <w:top w:val="single" w:color="auto" w:sz="4" w:space="0"/>
              <w:left w:val="single" w:color="auto" w:sz="4" w:space="0"/>
              <w:bottom w:val="single" w:color="auto" w:sz="4" w:space="0"/>
              <w:right w:val="single" w:color="auto" w:sz="4" w:space="0"/>
            </w:tcBorders>
          </w:tcPr>
          <w:p w14:paraId="5B7BAD0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514" w:type="dxa"/>
            <w:tcBorders>
              <w:top w:val="single" w:color="auto" w:sz="4" w:space="0"/>
              <w:left w:val="single" w:color="auto" w:sz="4" w:space="0"/>
              <w:bottom w:val="single" w:color="auto" w:sz="4" w:space="0"/>
              <w:right w:val="single" w:color="auto" w:sz="4" w:space="0"/>
            </w:tcBorders>
          </w:tcPr>
          <w:p w14:paraId="331E18C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514" w:type="dxa"/>
            <w:tcBorders>
              <w:top w:val="single" w:color="auto" w:sz="4" w:space="0"/>
              <w:left w:val="single" w:color="auto" w:sz="4" w:space="0"/>
              <w:bottom w:val="single" w:color="auto" w:sz="4" w:space="0"/>
              <w:right w:val="single" w:color="auto" w:sz="4" w:space="0"/>
            </w:tcBorders>
          </w:tcPr>
          <w:p w14:paraId="2737B41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49F8F85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66,6%</w:t>
            </w:r>
          </w:p>
        </w:tc>
        <w:tc>
          <w:tcPr>
            <w:tcW w:w="1787" w:type="dxa"/>
            <w:tcBorders>
              <w:top w:val="single" w:color="auto" w:sz="4" w:space="0"/>
              <w:left w:val="single" w:color="auto" w:sz="4" w:space="0"/>
              <w:bottom w:val="single" w:color="auto" w:sz="4" w:space="0"/>
              <w:right w:val="single" w:color="auto" w:sz="4" w:space="0"/>
            </w:tcBorders>
          </w:tcPr>
          <w:p w14:paraId="64090CA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Жұмабек С.Т</w:t>
            </w:r>
          </w:p>
        </w:tc>
      </w:tr>
      <w:tr w14:paraId="405FE9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5" w:hRule="atLeast"/>
          <w:jc w:val="center"/>
        </w:trPr>
        <w:tc>
          <w:tcPr>
            <w:tcW w:w="416" w:type="dxa"/>
            <w:tcBorders>
              <w:top w:val="single" w:color="auto" w:sz="4" w:space="0"/>
              <w:left w:val="single" w:color="auto" w:sz="4" w:space="0"/>
              <w:bottom w:val="single" w:color="auto" w:sz="4" w:space="0"/>
              <w:right w:val="single" w:color="auto" w:sz="4" w:space="0"/>
            </w:tcBorders>
          </w:tcPr>
          <w:p w14:paraId="3EC4008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2</w:t>
            </w:r>
          </w:p>
        </w:tc>
        <w:tc>
          <w:tcPr>
            <w:tcW w:w="741" w:type="dxa"/>
            <w:tcBorders>
              <w:top w:val="single" w:color="auto" w:sz="4" w:space="0"/>
              <w:left w:val="single" w:color="auto" w:sz="4" w:space="0"/>
              <w:bottom w:val="single" w:color="auto" w:sz="4" w:space="0"/>
              <w:right w:val="single" w:color="auto" w:sz="4" w:space="0"/>
            </w:tcBorders>
          </w:tcPr>
          <w:p w14:paraId="05A4FFE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9 </w:t>
            </w:r>
          </w:p>
        </w:tc>
        <w:tc>
          <w:tcPr>
            <w:tcW w:w="1379" w:type="dxa"/>
            <w:tcBorders>
              <w:top w:val="single" w:color="auto" w:sz="4" w:space="0"/>
              <w:left w:val="single" w:color="auto" w:sz="4" w:space="0"/>
              <w:bottom w:val="single" w:color="auto" w:sz="4" w:space="0"/>
              <w:right w:val="single" w:color="auto" w:sz="4" w:space="0"/>
            </w:tcBorders>
          </w:tcPr>
          <w:p w14:paraId="4B551A2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03.06.2024</w:t>
            </w:r>
          </w:p>
        </w:tc>
        <w:tc>
          <w:tcPr>
            <w:tcW w:w="1140" w:type="dxa"/>
            <w:tcBorders>
              <w:top w:val="single" w:color="auto" w:sz="4" w:space="0"/>
              <w:left w:val="single" w:color="auto" w:sz="4" w:space="0"/>
              <w:bottom w:val="single" w:color="auto" w:sz="4" w:space="0"/>
              <w:right w:val="single" w:color="auto" w:sz="4" w:space="0"/>
            </w:tcBorders>
          </w:tcPr>
          <w:p w14:paraId="7013C92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Алгебра</w:t>
            </w:r>
          </w:p>
        </w:tc>
        <w:tc>
          <w:tcPr>
            <w:tcW w:w="940" w:type="dxa"/>
            <w:tcBorders>
              <w:top w:val="single" w:color="auto" w:sz="4" w:space="0"/>
              <w:left w:val="single" w:color="auto" w:sz="4" w:space="0"/>
              <w:bottom w:val="single" w:color="auto" w:sz="4" w:space="0"/>
              <w:right w:val="single" w:color="auto" w:sz="4" w:space="0"/>
            </w:tcBorders>
          </w:tcPr>
          <w:p w14:paraId="5925D10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Жазбаша</w:t>
            </w:r>
          </w:p>
        </w:tc>
        <w:tc>
          <w:tcPr>
            <w:tcW w:w="666" w:type="dxa"/>
            <w:tcBorders>
              <w:top w:val="single" w:color="auto" w:sz="4" w:space="0"/>
              <w:left w:val="single" w:color="auto" w:sz="4" w:space="0"/>
              <w:bottom w:val="single" w:color="auto" w:sz="4" w:space="0"/>
              <w:right w:val="single" w:color="auto" w:sz="4" w:space="0"/>
            </w:tcBorders>
          </w:tcPr>
          <w:p w14:paraId="6D7D4AE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6</w:t>
            </w:r>
          </w:p>
        </w:tc>
        <w:tc>
          <w:tcPr>
            <w:tcW w:w="514" w:type="dxa"/>
            <w:tcBorders>
              <w:top w:val="single" w:color="auto" w:sz="4" w:space="0"/>
              <w:left w:val="single" w:color="auto" w:sz="4" w:space="0"/>
              <w:bottom w:val="single" w:color="auto" w:sz="4" w:space="0"/>
              <w:right w:val="single" w:color="auto" w:sz="4" w:space="0"/>
            </w:tcBorders>
          </w:tcPr>
          <w:p w14:paraId="22A3946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514" w:type="dxa"/>
            <w:tcBorders>
              <w:top w:val="single" w:color="auto" w:sz="4" w:space="0"/>
              <w:left w:val="single" w:color="auto" w:sz="4" w:space="0"/>
              <w:bottom w:val="single" w:color="auto" w:sz="4" w:space="0"/>
              <w:right w:val="single" w:color="auto" w:sz="4" w:space="0"/>
            </w:tcBorders>
          </w:tcPr>
          <w:p w14:paraId="0D252D8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14" w:type="dxa"/>
            <w:tcBorders>
              <w:top w:val="single" w:color="auto" w:sz="4" w:space="0"/>
              <w:left w:val="single" w:color="auto" w:sz="4" w:space="0"/>
              <w:bottom w:val="single" w:color="auto" w:sz="4" w:space="0"/>
              <w:right w:val="single" w:color="auto" w:sz="4" w:space="0"/>
            </w:tcBorders>
          </w:tcPr>
          <w:p w14:paraId="32C66BA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514" w:type="dxa"/>
            <w:tcBorders>
              <w:top w:val="single" w:color="auto" w:sz="4" w:space="0"/>
              <w:left w:val="single" w:color="auto" w:sz="4" w:space="0"/>
              <w:bottom w:val="single" w:color="auto" w:sz="4" w:space="0"/>
              <w:right w:val="single" w:color="auto" w:sz="4" w:space="0"/>
            </w:tcBorders>
          </w:tcPr>
          <w:p w14:paraId="553C49B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5EF0CB6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33,3%</w:t>
            </w:r>
          </w:p>
        </w:tc>
        <w:tc>
          <w:tcPr>
            <w:tcW w:w="1787" w:type="dxa"/>
            <w:tcBorders>
              <w:top w:val="single" w:color="auto" w:sz="4" w:space="0"/>
              <w:left w:val="single" w:color="auto" w:sz="4" w:space="0"/>
              <w:bottom w:val="single" w:color="auto" w:sz="4" w:space="0"/>
              <w:right w:val="single" w:color="auto" w:sz="4" w:space="0"/>
            </w:tcBorders>
          </w:tcPr>
          <w:p w14:paraId="6568837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Жаңабаев Р.М</w:t>
            </w:r>
          </w:p>
        </w:tc>
      </w:tr>
      <w:tr w14:paraId="4EBFF8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 w:hRule="atLeast"/>
          <w:jc w:val="center"/>
        </w:trPr>
        <w:tc>
          <w:tcPr>
            <w:tcW w:w="416" w:type="dxa"/>
            <w:tcBorders>
              <w:top w:val="single" w:color="auto" w:sz="4" w:space="0"/>
              <w:left w:val="single" w:color="auto" w:sz="4" w:space="0"/>
              <w:bottom w:val="single" w:color="auto" w:sz="4" w:space="0"/>
              <w:right w:val="single" w:color="auto" w:sz="4" w:space="0"/>
            </w:tcBorders>
          </w:tcPr>
          <w:p w14:paraId="4DA9EB3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3</w:t>
            </w:r>
          </w:p>
        </w:tc>
        <w:tc>
          <w:tcPr>
            <w:tcW w:w="741" w:type="dxa"/>
            <w:tcBorders>
              <w:top w:val="single" w:color="auto" w:sz="4" w:space="0"/>
              <w:left w:val="single" w:color="auto" w:sz="4" w:space="0"/>
              <w:bottom w:val="single" w:color="auto" w:sz="4" w:space="0"/>
              <w:right w:val="single" w:color="auto" w:sz="4" w:space="0"/>
            </w:tcBorders>
          </w:tcPr>
          <w:p w14:paraId="6E1C2E9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c>
          <w:tcPr>
            <w:tcW w:w="1379" w:type="dxa"/>
            <w:tcBorders>
              <w:top w:val="single" w:color="auto" w:sz="4" w:space="0"/>
              <w:left w:val="single" w:color="auto" w:sz="4" w:space="0"/>
              <w:bottom w:val="single" w:color="auto" w:sz="4" w:space="0"/>
              <w:right w:val="single" w:color="auto" w:sz="4" w:space="0"/>
            </w:tcBorders>
          </w:tcPr>
          <w:p w14:paraId="108FDD5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06.06.2024</w:t>
            </w:r>
          </w:p>
        </w:tc>
        <w:tc>
          <w:tcPr>
            <w:tcW w:w="1140" w:type="dxa"/>
            <w:tcBorders>
              <w:top w:val="single" w:color="auto" w:sz="4" w:space="0"/>
              <w:left w:val="single" w:color="auto" w:sz="4" w:space="0"/>
              <w:bottom w:val="single" w:color="auto" w:sz="4" w:space="0"/>
              <w:right w:val="single" w:color="auto" w:sz="4" w:space="0"/>
            </w:tcBorders>
          </w:tcPr>
          <w:p w14:paraId="2E6FF90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Орыс тілі мен әдебиеті </w:t>
            </w:r>
          </w:p>
        </w:tc>
        <w:tc>
          <w:tcPr>
            <w:tcW w:w="940" w:type="dxa"/>
            <w:tcBorders>
              <w:top w:val="single" w:color="auto" w:sz="4" w:space="0"/>
              <w:left w:val="single" w:color="auto" w:sz="4" w:space="0"/>
              <w:bottom w:val="single" w:color="auto" w:sz="4" w:space="0"/>
              <w:right w:val="single" w:color="auto" w:sz="4" w:space="0"/>
            </w:tcBorders>
          </w:tcPr>
          <w:p w14:paraId="099D8FD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Жазбаша</w:t>
            </w:r>
          </w:p>
        </w:tc>
        <w:tc>
          <w:tcPr>
            <w:tcW w:w="666" w:type="dxa"/>
            <w:tcBorders>
              <w:top w:val="single" w:color="auto" w:sz="4" w:space="0"/>
              <w:left w:val="single" w:color="auto" w:sz="4" w:space="0"/>
              <w:bottom w:val="single" w:color="auto" w:sz="4" w:space="0"/>
              <w:right w:val="single" w:color="auto" w:sz="4" w:space="0"/>
            </w:tcBorders>
          </w:tcPr>
          <w:p w14:paraId="3DF77A71">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6</w:t>
            </w:r>
          </w:p>
        </w:tc>
        <w:tc>
          <w:tcPr>
            <w:tcW w:w="514" w:type="dxa"/>
            <w:tcBorders>
              <w:top w:val="single" w:color="auto" w:sz="4" w:space="0"/>
              <w:left w:val="single" w:color="auto" w:sz="4" w:space="0"/>
              <w:bottom w:val="single" w:color="auto" w:sz="4" w:space="0"/>
              <w:right w:val="single" w:color="auto" w:sz="4" w:space="0"/>
            </w:tcBorders>
          </w:tcPr>
          <w:p w14:paraId="2DD5F75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514" w:type="dxa"/>
            <w:tcBorders>
              <w:top w:val="single" w:color="auto" w:sz="4" w:space="0"/>
              <w:left w:val="single" w:color="auto" w:sz="4" w:space="0"/>
              <w:bottom w:val="single" w:color="auto" w:sz="4" w:space="0"/>
              <w:right w:val="single" w:color="auto" w:sz="4" w:space="0"/>
            </w:tcBorders>
          </w:tcPr>
          <w:p w14:paraId="3CBD39C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14" w:type="dxa"/>
            <w:tcBorders>
              <w:top w:val="single" w:color="auto" w:sz="4" w:space="0"/>
              <w:left w:val="single" w:color="auto" w:sz="4" w:space="0"/>
              <w:bottom w:val="single" w:color="auto" w:sz="4" w:space="0"/>
              <w:right w:val="single" w:color="auto" w:sz="4" w:space="0"/>
            </w:tcBorders>
          </w:tcPr>
          <w:p w14:paraId="65B9A8E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514" w:type="dxa"/>
            <w:tcBorders>
              <w:top w:val="single" w:color="auto" w:sz="4" w:space="0"/>
              <w:left w:val="single" w:color="auto" w:sz="4" w:space="0"/>
              <w:bottom w:val="single" w:color="auto" w:sz="4" w:space="0"/>
              <w:right w:val="single" w:color="auto" w:sz="4" w:space="0"/>
            </w:tcBorders>
          </w:tcPr>
          <w:p w14:paraId="67F1342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3C63418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33,3%</w:t>
            </w:r>
          </w:p>
        </w:tc>
        <w:tc>
          <w:tcPr>
            <w:tcW w:w="1787" w:type="dxa"/>
            <w:tcBorders>
              <w:top w:val="single" w:color="auto" w:sz="4" w:space="0"/>
              <w:left w:val="single" w:color="auto" w:sz="4" w:space="0"/>
              <w:bottom w:val="single" w:color="auto" w:sz="4" w:space="0"/>
              <w:right w:val="single" w:color="auto" w:sz="4" w:space="0"/>
            </w:tcBorders>
          </w:tcPr>
          <w:p w14:paraId="4E25F40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Кенжебаева Ш.Т</w:t>
            </w:r>
          </w:p>
        </w:tc>
      </w:tr>
      <w:tr w14:paraId="0C1DAE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 w:hRule="atLeast"/>
          <w:jc w:val="center"/>
        </w:trPr>
        <w:tc>
          <w:tcPr>
            <w:tcW w:w="416" w:type="dxa"/>
            <w:tcBorders>
              <w:top w:val="single" w:color="auto" w:sz="4" w:space="0"/>
              <w:left w:val="single" w:color="auto" w:sz="4" w:space="0"/>
              <w:bottom w:val="single" w:color="auto" w:sz="4" w:space="0"/>
              <w:right w:val="single" w:color="auto" w:sz="4" w:space="0"/>
            </w:tcBorders>
          </w:tcPr>
          <w:p w14:paraId="483DE83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4</w:t>
            </w:r>
          </w:p>
        </w:tc>
        <w:tc>
          <w:tcPr>
            <w:tcW w:w="741" w:type="dxa"/>
            <w:tcBorders>
              <w:top w:val="single" w:color="auto" w:sz="4" w:space="0"/>
              <w:left w:val="single" w:color="auto" w:sz="4" w:space="0"/>
              <w:bottom w:val="single" w:color="auto" w:sz="4" w:space="0"/>
              <w:right w:val="single" w:color="auto" w:sz="4" w:space="0"/>
            </w:tcBorders>
          </w:tcPr>
          <w:p w14:paraId="11E8422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c>
          <w:tcPr>
            <w:tcW w:w="1379" w:type="dxa"/>
            <w:tcBorders>
              <w:top w:val="single" w:color="auto" w:sz="4" w:space="0"/>
              <w:left w:val="single" w:color="auto" w:sz="4" w:space="0"/>
              <w:bottom w:val="single" w:color="auto" w:sz="4" w:space="0"/>
              <w:right w:val="single" w:color="auto" w:sz="4" w:space="0"/>
            </w:tcBorders>
          </w:tcPr>
          <w:p w14:paraId="62858F6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10.06.2024</w:t>
            </w:r>
          </w:p>
        </w:tc>
        <w:tc>
          <w:tcPr>
            <w:tcW w:w="1140" w:type="dxa"/>
            <w:tcBorders>
              <w:top w:val="single" w:color="auto" w:sz="4" w:space="0"/>
              <w:left w:val="single" w:color="auto" w:sz="4" w:space="0"/>
              <w:bottom w:val="single" w:color="auto" w:sz="4" w:space="0"/>
              <w:right w:val="single" w:color="auto" w:sz="4" w:space="0"/>
            </w:tcBorders>
          </w:tcPr>
          <w:p w14:paraId="44E2929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география</w:t>
            </w:r>
          </w:p>
        </w:tc>
        <w:tc>
          <w:tcPr>
            <w:tcW w:w="940" w:type="dxa"/>
            <w:tcBorders>
              <w:top w:val="single" w:color="auto" w:sz="4" w:space="0"/>
              <w:left w:val="single" w:color="auto" w:sz="4" w:space="0"/>
              <w:bottom w:val="single" w:color="auto" w:sz="4" w:space="0"/>
              <w:right w:val="single" w:color="auto" w:sz="4" w:space="0"/>
            </w:tcBorders>
          </w:tcPr>
          <w:p w14:paraId="5B04F54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Жазбаша</w:t>
            </w:r>
          </w:p>
        </w:tc>
        <w:tc>
          <w:tcPr>
            <w:tcW w:w="666" w:type="dxa"/>
            <w:tcBorders>
              <w:top w:val="single" w:color="auto" w:sz="4" w:space="0"/>
              <w:left w:val="single" w:color="auto" w:sz="4" w:space="0"/>
              <w:bottom w:val="single" w:color="auto" w:sz="4" w:space="0"/>
              <w:right w:val="single" w:color="auto" w:sz="4" w:space="0"/>
            </w:tcBorders>
          </w:tcPr>
          <w:p w14:paraId="09E5DE5C">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6</w:t>
            </w:r>
          </w:p>
        </w:tc>
        <w:tc>
          <w:tcPr>
            <w:tcW w:w="514" w:type="dxa"/>
            <w:tcBorders>
              <w:top w:val="single" w:color="auto" w:sz="4" w:space="0"/>
              <w:left w:val="single" w:color="auto" w:sz="4" w:space="0"/>
              <w:bottom w:val="single" w:color="auto" w:sz="4" w:space="0"/>
              <w:right w:val="single" w:color="auto" w:sz="4" w:space="0"/>
            </w:tcBorders>
          </w:tcPr>
          <w:p w14:paraId="4EFB1DE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514" w:type="dxa"/>
            <w:tcBorders>
              <w:top w:val="single" w:color="auto" w:sz="4" w:space="0"/>
              <w:left w:val="single" w:color="auto" w:sz="4" w:space="0"/>
              <w:bottom w:val="single" w:color="auto" w:sz="4" w:space="0"/>
              <w:right w:val="single" w:color="auto" w:sz="4" w:space="0"/>
            </w:tcBorders>
          </w:tcPr>
          <w:p w14:paraId="465F2FD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14" w:type="dxa"/>
            <w:tcBorders>
              <w:top w:val="single" w:color="auto" w:sz="4" w:space="0"/>
              <w:left w:val="single" w:color="auto" w:sz="4" w:space="0"/>
              <w:bottom w:val="single" w:color="auto" w:sz="4" w:space="0"/>
              <w:right w:val="single" w:color="auto" w:sz="4" w:space="0"/>
            </w:tcBorders>
          </w:tcPr>
          <w:p w14:paraId="12F7AC3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514" w:type="dxa"/>
            <w:tcBorders>
              <w:top w:val="single" w:color="auto" w:sz="4" w:space="0"/>
              <w:left w:val="single" w:color="auto" w:sz="4" w:space="0"/>
              <w:bottom w:val="single" w:color="auto" w:sz="4" w:space="0"/>
              <w:right w:val="single" w:color="auto" w:sz="4" w:space="0"/>
            </w:tcBorders>
          </w:tcPr>
          <w:p w14:paraId="33AEEF6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4ACAD0B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50%</w:t>
            </w:r>
          </w:p>
        </w:tc>
        <w:tc>
          <w:tcPr>
            <w:tcW w:w="1787" w:type="dxa"/>
            <w:tcBorders>
              <w:top w:val="single" w:color="auto" w:sz="4" w:space="0"/>
              <w:left w:val="single" w:color="auto" w:sz="4" w:space="0"/>
              <w:bottom w:val="single" w:color="auto" w:sz="4" w:space="0"/>
              <w:right w:val="single" w:color="auto" w:sz="4" w:space="0"/>
            </w:tcBorders>
          </w:tcPr>
          <w:p w14:paraId="17D7DBE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Смаилов Ж.Т</w:t>
            </w:r>
          </w:p>
        </w:tc>
      </w:tr>
      <w:tr w14:paraId="2C015E8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jc w:val="center"/>
        </w:trPr>
        <w:tc>
          <w:tcPr>
            <w:tcW w:w="416" w:type="dxa"/>
            <w:tcBorders>
              <w:top w:val="single" w:color="auto" w:sz="4" w:space="0"/>
              <w:left w:val="single" w:color="auto" w:sz="4" w:space="0"/>
              <w:bottom w:val="single" w:color="auto" w:sz="4" w:space="0"/>
              <w:right w:val="single" w:color="auto" w:sz="4" w:space="0"/>
            </w:tcBorders>
          </w:tcPr>
          <w:p w14:paraId="4A8BBD5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5</w:t>
            </w:r>
          </w:p>
        </w:tc>
        <w:tc>
          <w:tcPr>
            <w:tcW w:w="741" w:type="dxa"/>
            <w:tcBorders>
              <w:top w:val="single" w:color="auto" w:sz="4" w:space="0"/>
              <w:left w:val="single" w:color="auto" w:sz="4" w:space="0"/>
              <w:bottom w:val="single" w:color="auto" w:sz="4" w:space="0"/>
              <w:right w:val="single" w:color="auto" w:sz="4" w:space="0"/>
            </w:tcBorders>
          </w:tcPr>
          <w:p w14:paraId="47E6F6D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11 </w:t>
            </w:r>
          </w:p>
        </w:tc>
        <w:tc>
          <w:tcPr>
            <w:tcW w:w="1379" w:type="dxa"/>
            <w:tcBorders>
              <w:top w:val="single" w:color="auto" w:sz="4" w:space="0"/>
              <w:left w:val="single" w:color="auto" w:sz="4" w:space="0"/>
              <w:bottom w:val="single" w:color="auto" w:sz="4" w:space="0"/>
              <w:right w:val="single" w:color="auto" w:sz="4" w:space="0"/>
            </w:tcBorders>
          </w:tcPr>
          <w:p w14:paraId="340478B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28.05.2024</w:t>
            </w:r>
          </w:p>
        </w:tc>
        <w:tc>
          <w:tcPr>
            <w:tcW w:w="1140" w:type="dxa"/>
            <w:tcBorders>
              <w:top w:val="single" w:color="auto" w:sz="4" w:space="0"/>
              <w:left w:val="single" w:color="auto" w:sz="4" w:space="0"/>
              <w:bottom w:val="single" w:color="auto" w:sz="4" w:space="0"/>
              <w:right w:val="single" w:color="auto" w:sz="4" w:space="0"/>
            </w:tcBorders>
          </w:tcPr>
          <w:p w14:paraId="01EFF52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Қазақ тілі</w:t>
            </w:r>
          </w:p>
        </w:tc>
        <w:tc>
          <w:tcPr>
            <w:tcW w:w="940" w:type="dxa"/>
            <w:tcBorders>
              <w:top w:val="single" w:color="auto" w:sz="4" w:space="0"/>
              <w:left w:val="single" w:color="auto" w:sz="4" w:space="0"/>
              <w:bottom w:val="single" w:color="auto" w:sz="4" w:space="0"/>
              <w:right w:val="single" w:color="auto" w:sz="4" w:space="0"/>
            </w:tcBorders>
          </w:tcPr>
          <w:p w14:paraId="78707E4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Эссе</w:t>
            </w:r>
          </w:p>
        </w:tc>
        <w:tc>
          <w:tcPr>
            <w:tcW w:w="666" w:type="dxa"/>
            <w:tcBorders>
              <w:top w:val="single" w:color="auto" w:sz="4" w:space="0"/>
              <w:left w:val="single" w:color="auto" w:sz="4" w:space="0"/>
              <w:bottom w:val="single" w:color="auto" w:sz="4" w:space="0"/>
              <w:right w:val="single" w:color="auto" w:sz="4" w:space="0"/>
            </w:tcBorders>
          </w:tcPr>
          <w:p w14:paraId="284E2A65">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514" w:type="dxa"/>
            <w:tcBorders>
              <w:top w:val="single" w:color="auto" w:sz="4" w:space="0"/>
              <w:left w:val="single" w:color="auto" w:sz="4" w:space="0"/>
              <w:bottom w:val="single" w:color="auto" w:sz="4" w:space="0"/>
              <w:right w:val="single" w:color="auto" w:sz="4" w:space="0"/>
            </w:tcBorders>
          </w:tcPr>
          <w:p w14:paraId="170C888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514" w:type="dxa"/>
            <w:tcBorders>
              <w:top w:val="single" w:color="auto" w:sz="4" w:space="0"/>
              <w:left w:val="single" w:color="auto" w:sz="4" w:space="0"/>
              <w:bottom w:val="single" w:color="auto" w:sz="4" w:space="0"/>
              <w:right w:val="single" w:color="auto" w:sz="4" w:space="0"/>
            </w:tcBorders>
          </w:tcPr>
          <w:p w14:paraId="046DEA8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514" w:type="dxa"/>
            <w:tcBorders>
              <w:top w:val="single" w:color="auto" w:sz="4" w:space="0"/>
              <w:left w:val="single" w:color="auto" w:sz="4" w:space="0"/>
              <w:bottom w:val="single" w:color="auto" w:sz="4" w:space="0"/>
              <w:right w:val="single" w:color="auto" w:sz="4" w:space="0"/>
            </w:tcBorders>
          </w:tcPr>
          <w:p w14:paraId="73B8296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14" w:type="dxa"/>
            <w:tcBorders>
              <w:top w:val="single" w:color="auto" w:sz="4" w:space="0"/>
              <w:left w:val="single" w:color="auto" w:sz="4" w:space="0"/>
              <w:bottom w:val="single" w:color="auto" w:sz="4" w:space="0"/>
              <w:right w:val="single" w:color="auto" w:sz="4" w:space="0"/>
            </w:tcBorders>
          </w:tcPr>
          <w:p w14:paraId="1BB0F72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42E446E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80%</w:t>
            </w:r>
          </w:p>
        </w:tc>
        <w:tc>
          <w:tcPr>
            <w:tcW w:w="1787" w:type="dxa"/>
            <w:tcBorders>
              <w:top w:val="single" w:color="auto" w:sz="4" w:space="0"/>
              <w:left w:val="single" w:color="auto" w:sz="4" w:space="0"/>
              <w:bottom w:val="single" w:color="auto" w:sz="4" w:space="0"/>
              <w:right w:val="single" w:color="auto" w:sz="4" w:space="0"/>
            </w:tcBorders>
          </w:tcPr>
          <w:p w14:paraId="2F80E8E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Жұмабек С.Т</w:t>
            </w:r>
          </w:p>
        </w:tc>
      </w:tr>
      <w:tr w14:paraId="3B8D91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 w:hRule="atLeast"/>
          <w:jc w:val="center"/>
        </w:trPr>
        <w:tc>
          <w:tcPr>
            <w:tcW w:w="416" w:type="dxa"/>
            <w:tcBorders>
              <w:top w:val="single" w:color="auto" w:sz="4" w:space="0"/>
              <w:left w:val="single" w:color="auto" w:sz="4" w:space="0"/>
              <w:bottom w:val="single" w:color="auto" w:sz="4" w:space="0"/>
              <w:right w:val="single" w:color="auto" w:sz="4" w:space="0"/>
            </w:tcBorders>
          </w:tcPr>
          <w:p w14:paraId="36E7A06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6</w:t>
            </w:r>
          </w:p>
        </w:tc>
        <w:tc>
          <w:tcPr>
            <w:tcW w:w="741" w:type="dxa"/>
            <w:tcBorders>
              <w:top w:val="single" w:color="auto" w:sz="4" w:space="0"/>
              <w:left w:val="single" w:color="auto" w:sz="4" w:space="0"/>
              <w:bottom w:val="single" w:color="auto" w:sz="4" w:space="0"/>
              <w:right w:val="single" w:color="auto" w:sz="4" w:space="0"/>
            </w:tcBorders>
          </w:tcPr>
          <w:p w14:paraId="15E7948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11 </w:t>
            </w:r>
          </w:p>
        </w:tc>
        <w:tc>
          <w:tcPr>
            <w:tcW w:w="1379" w:type="dxa"/>
            <w:tcBorders>
              <w:top w:val="single" w:color="auto" w:sz="4" w:space="0"/>
              <w:left w:val="single" w:color="auto" w:sz="4" w:space="0"/>
              <w:bottom w:val="single" w:color="auto" w:sz="4" w:space="0"/>
              <w:right w:val="single" w:color="auto" w:sz="4" w:space="0"/>
            </w:tcBorders>
          </w:tcPr>
          <w:p w14:paraId="1F020E3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31.05.2024</w:t>
            </w:r>
          </w:p>
        </w:tc>
        <w:tc>
          <w:tcPr>
            <w:tcW w:w="1140" w:type="dxa"/>
            <w:tcBorders>
              <w:top w:val="single" w:color="auto" w:sz="4" w:space="0"/>
              <w:left w:val="single" w:color="auto" w:sz="4" w:space="0"/>
              <w:bottom w:val="single" w:color="auto" w:sz="4" w:space="0"/>
              <w:right w:val="single" w:color="auto" w:sz="4" w:space="0"/>
            </w:tcBorders>
          </w:tcPr>
          <w:p w14:paraId="74C59E1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Алгебра</w:t>
            </w:r>
          </w:p>
        </w:tc>
        <w:tc>
          <w:tcPr>
            <w:tcW w:w="940" w:type="dxa"/>
            <w:tcBorders>
              <w:top w:val="single" w:color="auto" w:sz="4" w:space="0"/>
              <w:left w:val="single" w:color="auto" w:sz="4" w:space="0"/>
              <w:bottom w:val="single" w:color="auto" w:sz="4" w:space="0"/>
              <w:right w:val="single" w:color="auto" w:sz="4" w:space="0"/>
            </w:tcBorders>
          </w:tcPr>
          <w:p w14:paraId="3555AE7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Бақылау</w:t>
            </w:r>
          </w:p>
        </w:tc>
        <w:tc>
          <w:tcPr>
            <w:tcW w:w="666" w:type="dxa"/>
            <w:tcBorders>
              <w:top w:val="single" w:color="auto" w:sz="4" w:space="0"/>
              <w:left w:val="single" w:color="auto" w:sz="4" w:space="0"/>
              <w:bottom w:val="single" w:color="auto" w:sz="4" w:space="0"/>
              <w:right w:val="single" w:color="auto" w:sz="4" w:space="0"/>
            </w:tcBorders>
          </w:tcPr>
          <w:p w14:paraId="5B71998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514" w:type="dxa"/>
            <w:tcBorders>
              <w:top w:val="single" w:color="auto" w:sz="4" w:space="0"/>
              <w:left w:val="single" w:color="auto" w:sz="4" w:space="0"/>
              <w:bottom w:val="single" w:color="auto" w:sz="4" w:space="0"/>
              <w:right w:val="single" w:color="auto" w:sz="4" w:space="0"/>
            </w:tcBorders>
          </w:tcPr>
          <w:p w14:paraId="6BE5C12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514" w:type="dxa"/>
            <w:tcBorders>
              <w:top w:val="single" w:color="auto" w:sz="4" w:space="0"/>
              <w:left w:val="single" w:color="auto" w:sz="4" w:space="0"/>
              <w:bottom w:val="single" w:color="auto" w:sz="4" w:space="0"/>
              <w:right w:val="single" w:color="auto" w:sz="4" w:space="0"/>
            </w:tcBorders>
          </w:tcPr>
          <w:p w14:paraId="4ADB060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14" w:type="dxa"/>
            <w:tcBorders>
              <w:top w:val="single" w:color="auto" w:sz="4" w:space="0"/>
              <w:left w:val="single" w:color="auto" w:sz="4" w:space="0"/>
              <w:bottom w:val="single" w:color="auto" w:sz="4" w:space="0"/>
              <w:right w:val="single" w:color="auto" w:sz="4" w:space="0"/>
            </w:tcBorders>
          </w:tcPr>
          <w:p w14:paraId="76BA97C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14" w:type="dxa"/>
            <w:tcBorders>
              <w:top w:val="single" w:color="auto" w:sz="4" w:space="0"/>
              <w:left w:val="single" w:color="auto" w:sz="4" w:space="0"/>
              <w:bottom w:val="single" w:color="auto" w:sz="4" w:space="0"/>
              <w:right w:val="single" w:color="auto" w:sz="4" w:space="0"/>
            </w:tcBorders>
          </w:tcPr>
          <w:p w14:paraId="7B63CFD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52F97DE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80%</w:t>
            </w:r>
          </w:p>
        </w:tc>
        <w:tc>
          <w:tcPr>
            <w:tcW w:w="1787" w:type="dxa"/>
            <w:tcBorders>
              <w:top w:val="single" w:color="auto" w:sz="4" w:space="0"/>
              <w:left w:val="single" w:color="auto" w:sz="4" w:space="0"/>
              <w:bottom w:val="single" w:color="auto" w:sz="4" w:space="0"/>
              <w:right w:val="single" w:color="auto" w:sz="4" w:space="0"/>
            </w:tcBorders>
          </w:tcPr>
          <w:p w14:paraId="1BABFC4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ru-RU"/>
              </w:rPr>
              <w:t>Жа</w:t>
            </w:r>
            <w:r>
              <w:rPr>
                <w:rFonts w:hint="default" w:ascii="Times New Roman" w:hAnsi="Times New Roman" w:cs="Times New Roman"/>
                <w:sz w:val="24"/>
                <w:szCs w:val="24"/>
                <w:lang w:val="kk-KZ"/>
              </w:rPr>
              <w:t>ңабаев Р.М</w:t>
            </w:r>
          </w:p>
        </w:tc>
      </w:tr>
      <w:tr w14:paraId="48FF78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 w:hRule="atLeast"/>
          <w:jc w:val="center"/>
        </w:trPr>
        <w:tc>
          <w:tcPr>
            <w:tcW w:w="416" w:type="dxa"/>
            <w:tcBorders>
              <w:top w:val="single" w:color="auto" w:sz="4" w:space="0"/>
              <w:left w:val="single" w:color="auto" w:sz="4" w:space="0"/>
              <w:bottom w:val="single" w:color="auto" w:sz="4" w:space="0"/>
              <w:right w:val="single" w:color="auto" w:sz="4" w:space="0"/>
            </w:tcBorders>
          </w:tcPr>
          <w:p w14:paraId="226DAFB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7</w:t>
            </w:r>
          </w:p>
        </w:tc>
        <w:tc>
          <w:tcPr>
            <w:tcW w:w="741" w:type="dxa"/>
            <w:tcBorders>
              <w:top w:val="single" w:color="auto" w:sz="4" w:space="0"/>
              <w:left w:val="single" w:color="auto" w:sz="4" w:space="0"/>
              <w:bottom w:val="single" w:color="auto" w:sz="4" w:space="0"/>
              <w:right w:val="single" w:color="auto" w:sz="4" w:space="0"/>
            </w:tcBorders>
          </w:tcPr>
          <w:p w14:paraId="1D1239E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11 </w:t>
            </w:r>
          </w:p>
        </w:tc>
        <w:tc>
          <w:tcPr>
            <w:tcW w:w="1379" w:type="dxa"/>
            <w:tcBorders>
              <w:top w:val="single" w:color="auto" w:sz="4" w:space="0"/>
              <w:left w:val="single" w:color="auto" w:sz="4" w:space="0"/>
              <w:bottom w:val="single" w:color="auto" w:sz="4" w:space="0"/>
              <w:right w:val="single" w:color="auto" w:sz="4" w:space="0"/>
            </w:tcBorders>
          </w:tcPr>
          <w:p w14:paraId="5ED5541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04.06.2024</w:t>
            </w:r>
          </w:p>
        </w:tc>
        <w:tc>
          <w:tcPr>
            <w:tcW w:w="1140" w:type="dxa"/>
            <w:tcBorders>
              <w:top w:val="single" w:color="auto" w:sz="4" w:space="0"/>
              <w:left w:val="single" w:color="auto" w:sz="4" w:space="0"/>
              <w:bottom w:val="single" w:color="auto" w:sz="4" w:space="0"/>
              <w:right w:val="single" w:color="auto" w:sz="4" w:space="0"/>
            </w:tcBorders>
          </w:tcPr>
          <w:p w14:paraId="4854A57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Қазақстан тарихы</w:t>
            </w:r>
          </w:p>
        </w:tc>
        <w:tc>
          <w:tcPr>
            <w:tcW w:w="940" w:type="dxa"/>
            <w:tcBorders>
              <w:top w:val="single" w:color="auto" w:sz="4" w:space="0"/>
              <w:left w:val="single" w:color="auto" w:sz="4" w:space="0"/>
              <w:bottom w:val="single" w:color="auto" w:sz="4" w:space="0"/>
              <w:right w:val="single" w:color="auto" w:sz="4" w:space="0"/>
            </w:tcBorders>
          </w:tcPr>
          <w:p w14:paraId="139567A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Ауызша</w:t>
            </w:r>
          </w:p>
        </w:tc>
        <w:tc>
          <w:tcPr>
            <w:tcW w:w="666" w:type="dxa"/>
            <w:tcBorders>
              <w:top w:val="single" w:color="auto" w:sz="4" w:space="0"/>
              <w:left w:val="single" w:color="auto" w:sz="4" w:space="0"/>
              <w:bottom w:val="single" w:color="auto" w:sz="4" w:space="0"/>
              <w:right w:val="single" w:color="auto" w:sz="4" w:space="0"/>
            </w:tcBorders>
          </w:tcPr>
          <w:p w14:paraId="2E38A004">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514" w:type="dxa"/>
            <w:tcBorders>
              <w:top w:val="single" w:color="auto" w:sz="4" w:space="0"/>
              <w:left w:val="single" w:color="auto" w:sz="4" w:space="0"/>
              <w:bottom w:val="single" w:color="auto" w:sz="4" w:space="0"/>
              <w:right w:val="single" w:color="auto" w:sz="4" w:space="0"/>
            </w:tcBorders>
          </w:tcPr>
          <w:p w14:paraId="773D790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514" w:type="dxa"/>
            <w:tcBorders>
              <w:top w:val="single" w:color="auto" w:sz="4" w:space="0"/>
              <w:left w:val="single" w:color="auto" w:sz="4" w:space="0"/>
              <w:bottom w:val="single" w:color="auto" w:sz="4" w:space="0"/>
              <w:right w:val="single" w:color="auto" w:sz="4" w:space="0"/>
            </w:tcBorders>
          </w:tcPr>
          <w:p w14:paraId="46771FD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514" w:type="dxa"/>
            <w:tcBorders>
              <w:top w:val="single" w:color="auto" w:sz="4" w:space="0"/>
              <w:left w:val="single" w:color="auto" w:sz="4" w:space="0"/>
              <w:bottom w:val="single" w:color="auto" w:sz="4" w:space="0"/>
              <w:right w:val="single" w:color="auto" w:sz="4" w:space="0"/>
            </w:tcBorders>
          </w:tcPr>
          <w:p w14:paraId="47ED736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14" w:type="dxa"/>
            <w:tcBorders>
              <w:top w:val="single" w:color="auto" w:sz="4" w:space="0"/>
              <w:left w:val="single" w:color="auto" w:sz="4" w:space="0"/>
              <w:bottom w:val="single" w:color="auto" w:sz="4" w:space="0"/>
              <w:right w:val="single" w:color="auto" w:sz="4" w:space="0"/>
            </w:tcBorders>
          </w:tcPr>
          <w:p w14:paraId="223D422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73FF9E1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80%</w:t>
            </w:r>
          </w:p>
        </w:tc>
        <w:tc>
          <w:tcPr>
            <w:tcW w:w="1787" w:type="dxa"/>
            <w:tcBorders>
              <w:top w:val="single" w:color="auto" w:sz="4" w:space="0"/>
              <w:left w:val="single" w:color="auto" w:sz="4" w:space="0"/>
              <w:bottom w:val="single" w:color="auto" w:sz="4" w:space="0"/>
              <w:right w:val="single" w:color="auto" w:sz="4" w:space="0"/>
            </w:tcBorders>
          </w:tcPr>
          <w:p w14:paraId="2F84B2A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Г.Н</w:t>
            </w:r>
          </w:p>
        </w:tc>
      </w:tr>
      <w:tr w14:paraId="4249D6A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 w:hRule="atLeast"/>
          <w:jc w:val="center"/>
        </w:trPr>
        <w:tc>
          <w:tcPr>
            <w:tcW w:w="416" w:type="dxa"/>
            <w:tcBorders>
              <w:top w:val="single" w:color="auto" w:sz="4" w:space="0"/>
              <w:left w:val="single" w:color="auto" w:sz="4" w:space="0"/>
              <w:bottom w:val="single" w:color="auto" w:sz="4" w:space="0"/>
              <w:right w:val="single" w:color="auto" w:sz="4" w:space="0"/>
            </w:tcBorders>
          </w:tcPr>
          <w:p w14:paraId="1A387F7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w:t>
            </w:r>
          </w:p>
        </w:tc>
        <w:tc>
          <w:tcPr>
            <w:tcW w:w="741" w:type="dxa"/>
            <w:tcBorders>
              <w:top w:val="single" w:color="auto" w:sz="4" w:space="0"/>
              <w:left w:val="single" w:color="auto" w:sz="4" w:space="0"/>
              <w:bottom w:val="single" w:color="auto" w:sz="4" w:space="0"/>
              <w:right w:val="single" w:color="auto" w:sz="4" w:space="0"/>
            </w:tcBorders>
          </w:tcPr>
          <w:p w14:paraId="0AD6271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11 </w:t>
            </w:r>
          </w:p>
        </w:tc>
        <w:tc>
          <w:tcPr>
            <w:tcW w:w="1379" w:type="dxa"/>
            <w:tcBorders>
              <w:top w:val="single" w:color="auto" w:sz="4" w:space="0"/>
              <w:left w:val="single" w:color="auto" w:sz="4" w:space="0"/>
              <w:bottom w:val="single" w:color="auto" w:sz="4" w:space="0"/>
              <w:right w:val="single" w:color="auto" w:sz="4" w:space="0"/>
            </w:tcBorders>
          </w:tcPr>
          <w:p w14:paraId="5ABA849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07.06.2024</w:t>
            </w:r>
          </w:p>
        </w:tc>
        <w:tc>
          <w:tcPr>
            <w:tcW w:w="1140" w:type="dxa"/>
            <w:tcBorders>
              <w:top w:val="single" w:color="auto" w:sz="4" w:space="0"/>
              <w:left w:val="single" w:color="auto" w:sz="4" w:space="0"/>
              <w:bottom w:val="single" w:color="auto" w:sz="4" w:space="0"/>
              <w:right w:val="single" w:color="auto" w:sz="4" w:space="0"/>
            </w:tcBorders>
          </w:tcPr>
          <w:p w14:paraId="01402FB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Орыс тілі мен әдебиеті</w:t>
            </w:r>
          </w:p>
        </w:tc>
        <w:tc>
          <w:tcPr>
            <w:tcW w:w="940" w:type="dxa"/>
            <w:tcBorders>
              <w:top w:val="single" w:color="auto" w:sz="4" w:space="0"/>
              <w:left w:val="single" w:color="auto" w:sz="4" w:space="0"/>
              <w:bottom w:val="single" w:color="auto" w:sz="4" w:space="0"/>
              <w:right w:val="single" w:color="auto" w:sz="4" w:space="0"/>
            </w:tcBorders>
          </w:tcPr>
          <w:p w14:paraId="7EAAA2C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Жазбаша</w:t>
            </w:r>
          </w:p>
        </w:tc>
        <w:tc>
          <w:tcPr>
            <w:tcW w:w="666" w:type="dxa"/>
            <w:tcBorders>
              <w:top w:val="single" w:color="auto" w:sz="4" w:space="0"/>
              <w:left w:val="single" w:color="auto" w:sz="4" w:space="0"/>
              <w:bottom w:val="single" w:color="auto" w:sz="4" w:space="0"/>
              <w:right w:val="single" w:color="auto" w:sz="4" w:space="0"/>
            </w:tcBorders>
          </w:tcPr>
          <w:p w14:paraId="50516104">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514" w:type="dxa"/>
            <w:tcBorders>
              <w:top w:val="single" w:color="auto" w:sz="4" w:space="0"/>
              <w:left w:val="single" w:color="auto" w:sz="4" w:space="0"/>
              <w:bottom w:val="single" w:color="auto" w:sz="4" w:space="0"/>
              <w:right w:val="single" w:color="auto" w:sz="4" w:space="0"/>
            </w:tcBorders>
          </w:tcPr>
          <w:p w14:paraId="5ECAC84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514" w:type="dxa"/>
            <w:tcBorders>
              <w:top w:val="single" w:color="auto" w:sz="4" w:space="0"/>
              <w:left w:val="single" w:color="auto" w:sz="4" w:space="0"/>
              <w:bottom w:val="single" w:color="auto" w:sz="4" w:space="0"/>
              <w:right w:val="single" w:color="auto" w:sz="4" w:space="0"/>
            </w:tcBorders>
          </w:tcPr>
          <w:p w14:paraId="1FAFAEE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514" w:type="dxa"/>
            <w:tcBorders>
              <w:top w:val="single" w:color="auto" w:sz="4" w:space="0"/>
              <w:left w:val="single" w:color="auto" w:sz="4" w:space="0"/>
              <w:bottom w:val="single" w:color="auto" w:sz="4" w:space="0"/>
              <w:right w:val="single" w:color="auto" w:sz="4" w:space="0"/>
            </w:tcBorders>
          </w:tcPr>
          <w:p w14:paraId="49A34B7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14" w:type="dxa"/>
            <w:tcBorders>
              <w:top w:val="single" w:color="auto" w:sz="4" w:space="0"/>
              <w:left w:val="single" w:color="auto" w:sz="4" w:space="0"/>
              <w:bottom w:val="single" w:color="auto" w:sz="4" w:space="0"/>
              <w:right w:val="single" w:color="auto" w:sz="4" w:space="0"/>
            </w:tcBorders>
          </w:tcPr>
          <w:p w14:paraId="372EF01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17405A4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80%</w:t>
            </w:r>
          </w:p>
        </w:tc>
        <w:tc>
          <w:tcPr>
            <w:tcW w:w="1787" w:type="dxa"/>
            <w:tcBorders>
              <w:top w:val="single" w:color="auto" w:sz="4" w:space="0"/>
              <w:left w:val="single" w:color="auto" w:sz="4" w:space="0"/>
              <w:bottom w:val="single" w:color="auto" w:sz="4" w:space="0"/>
              <w:right w:val="single" w:color="auto" w:sz="4" w:space="0"/>
            </w:tcBorders>
          </w:tcPr>
          <w:p w14:paraId="67DA53D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Кенжебаева Ш.Т</w:t>
            </w:r>
          </w:p>
        </w:tc>
      </w:tr>
      <w:tr w14:paraId="69150ED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 w:hRule="atLeast"/>
          <w:jc w:val="center"/>
        </w:trPr>
        <w:tc>
          <w:tcPr>
            <w:tcW w:w="416" w:type="dxa"/>
            <w:tcBorders>
              <w:top w:val="single" w:color="auto" w:sz="4" w:space="0"/>
              <w:left w:val="single" w:color="auto" w:sz="4" w:space="0"/>
              <w:bottom w:val="single" w:color="auto" w:sz="4" w:space="0"/>
              <w:right w:val="single" w:color="auto" w:sz="4" w:space="0"/>
            </w:tcBorders>
          </w:tcPr>
          <w:p w14:paraId="12DF247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c>
          <w:tcPr>
            <w:tcW w:w="741" w:type="dxa"/>
            <w:tcBorders>
              <w:top w:val="single" w:color="auto" w:sz="4" w:space="0"/>
              <w:left w:val="single" w:color="auto" w:sz="4" w:space="0"/>
              <w:bottom w:val="single" w:color="auto" w:sz="4" w:space="0"/>
              <w:right w:val="single" w:color="auto" w:sz="4" w:space="0"/>
            </w:tcBorders>
          </w:tcPr>
          <w:p w14:paraId="6C71A64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11 </w:t>
            </w:r>
          </w:p>
        </w:tc>
        <w:tc>
          <w:tcPr>
            <w:tcW w:w="1379" w:type="dxa"/>
            <w:tcBorders>
              <w:top w:val="single" w:color="auto" w:sz="4" w:space="0"/>
              <w:left w:val="single" w:color="auto" w:sz="4" w:space="0"/>
              <w:bottom w:val="single" w:color="auto" w:sz="4" w:space="0"/>
              <w:right w:val="single" w:color="auto" w:sz="4" w:space="0"/>
            </w:tcBorders>
          </w:tcPr>
          <w:p w14:paraId="2998672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11.06.2024</w:t>
            </w:r>
          </w:p>
        </w:tc>
        <w:tc>
          <w:tcPr>
            <w:tcW w:w="1140" w:type="dxa"/>
            <w:tcBorders>
              <w:top w:val="single" w:color="auto" w:sz="4" w:space="0"/>
              <w:left w:val="single" w:color="auto" w:sz="4" w:space="0"/>
              <w:bottom w:val="single" w:color="auto" w:sz="4" w:space="0"/>
              <w:right w:val="single" w:color="auto" w:sz="4" w:space="0"/>
            </w:tcBorders>
          </w:tcPr>
          <w:p w14:paraId="2A26A96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география</w:t>
            </w:r>
          </w:p>
        </w:tc>
        <w:tc>
          <w:tcPr>
            <w:tcW w:w="940" w:type="dxa"/>
            <w:tcBorders>
              <w:top w:val="single" w:color="auto" w:sz="4" w:space="0"/>
              <w:left w:val="single" w:color="auto" w:sz="4" w:space="0"/>
              <w:bottom w:val="single" w:color="auto" w:sz="4" w:space="0"/>
              <w:right w:val="single" w:color="auto" w:sz="4" w:space="0"/>
            </w:tcBorders>
          </w:tcPr>
          <w:p w14:paraId="7895BA0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Жазбаша</w:t>
            </w:r>
          </w:p>
        </w:tc>
        <w:tc>
          <w:tcPr>
            <w:tcW w:w="666" w:type="dxa"/>
            <w:tcBorders>
              <w:top w:val="single" w:color="auto" w:sz="4" w:space="0"/>
              <w:left w:val="single" w:color="auto" w:sz="4" w:space="0"/>
              <w:bottom w:val="single" w:color="auto" w:sz="4" w:space="0"/>
              <w:right w:val="single" w:color="auto" w:sz="4" w:space="0"/>
            </w:tcBorders>
          </w:tcPr>
          <w:p w14:paraId="307D41E4">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514" w:type="dxa"/>
            <w:tcBorders>
              <w:top w:val="single" w:color="auto" w:sz="4" w:space="0"/>
              <w:left w:val="single" w:color="auto" w:sz="4" w:space="0"/>
              <w:bottom w:val="single" w:color="auto" w:sz="4" w:space="0"/>
              <w:right w:val="single" w:color="auto" w:sz="4" w:space="0"/>
            </w:tcBorders>
          </w:tcPr>
          <w:p w14:paraId="26F3D00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514" w:type="dxa"/>
            <w:tcBorders>
              <w:top w:val="single" w:color="auto" w:sz="4" w:space="0"/>
              <w:left w:val="single" w:color="auto" w:sz="4" w:space="0"/>
              <w:bottom w:val="single" w:color="auto" w:sz="4" w:space="0"/>
              <w:right w:val="single" w:color="auto" w:sz="4" w:space="0"/>
            </w:tcBorders>
          </w:tcPr>
          <w:p w14:paraId="14D3B03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14" w:type="dxa"/>
            <w:tcBorders>
              <w:top w:val="single" w:color="auto" w:sz="4" w:space="0"/>
              <w:left w:val="single" w:color="auto" w:sz="4" w:space="0"/>
              <w:bottom w:val="single" w:color="auto" w:sz="4" w:space="0"/>
              <w:right w:val="single" w:color="auto" w:sz="4" w:space="0"/>
            </w:tcBorders>
          </w:tcPr>
          <w:p w14:paraId="0482C61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14" w:type="dxa"/>
            <w:tcBorders>
              <w:top w:val="single" w:color="auto" w:sz="4" w:space="0"/>
              <w:left w:val="single" w:color="auto" w:sz="4" w:space="0"/>
              <w:bottom w:val="single" w:color="auto" w:sz="4" w:space="0"/>
              <w:right w:val="single" w:color="auto" w:sz="4" w:space="0"/>
            </w:tcBorders>
          </w:tcPr>
          <w:p w14:paraId="71CB0C1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1D1EE44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80%</w:t>
            </w:r>
          </w:p>
        </w:tc>
        <w:tc>
          <w:tcPr>
            <w:tcW w:w="1787" w:type="dxa"/>
            <w:tcBorders>
              <w:top w:val="single" w:color="auto" w:sz="4" w:space="0"/>
              <w:left w:val="single" w:color="auto" w:sz="4" w:space="0"/>
              <w:bottom w:val="single" w:color="auto" w:sz="4" w:space="0"/>
              <w:right w:val="single" w:color="auto" w:sz="4" w:space="0"/>
            </w:tcBorders>
          </w:tcPr>
          <w:p w14:paraId="4BA9EF7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Смаилов Ж.Т</w:t>
            </w:r>
          </w:p>
        </w:tc>
      </w:tr>
    </w:tbl>
    <w:p w14:paraId="7BCABD83">
      <w:pPr>
        <w:pStyle w:val="9"/>
        <w:keepNext w:val="0"/>
        <w:keepLines w:val="0"/>
        <w:pageBreakBefore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lang w:val="kk-KZ"/>
        </w:rPr>
      </w:pPr>
    </w:p>
    <w:p w14:paraId="3A82027F">
      <w:pPr>
        <w:pStyle w:val="9"/>
        <w:keepNext w:val="0"/>
        <w:keepLines w:val="0"/>
        <w:pageBreakBefore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lang w:val="kk-KZ"/>
        </w:rPr>
      </w:pPr>
    </w:p>
    <w:p w14:paraId="400C6E58">
      <w:pPr>
        <w:pStyle w:val="9"/>
        <w:keepNext w:val="0"/>
        <w:keepLines w:val="0"/>
        <w:pageBreakBefore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lang w:val="kk-KZ"/>
        </w:rPr>
      </w:pPr>
    </w:p>
    <w:p w14:paraId="7B4DC9B0">
      <w:pPr>
        <w:pStyle w:val="19"/>
        <w:keepNext w:val="0"/>
        <w:keepLines w:val="0"/>
        <w:pageBreakBefore w:val="0"/>
        <w:kinsoku/>
        <w:wordWrap/>
        <w:overflowPunct/>
        <w:topLinePunct w:val="0"/>
        <w:bidi w:val="0"/>
        <w:snapToGrid/>
        <w:spacing w:before="0" w:beforeAutospacing="0" w:after="0" w:afterAutospacing="0" w:line="240" w:lineRule="auto"/>
        <w:rPr>
          <w:rFonts w:hint="default" w:ascii="Times New Roman" w:hAnsi="Times New Roman" w:cs="Times New Roman"/>
          <w:sz w:val="24"/>
          <w:szCs w:val="24"/>
          <w:lang w:val="kk-KZ"/>
        </w:rPr>
      </w:pPr>
      <w:r>
        <w:rPr>
          <w:rStyle w:val="7"/>
          <w:rFonts w:hint="default" w:ascii="Times New Roman" w:hAnsi="Times New Roman" w:cs="Times New Roman"/>
          <w:sz w:val="24"/>
          <w:szCs w:val="24"/>
          <w:u w:val="single"/>
          <w:lang w:val="kk-KZ"/>
        </w:rPr>
        <w:t>2024-2025 оқу жылында</w:t>
      </w:r>
      <w:r>
        <w:rPr>
          <w:rFonts w:hint="default" w:ascii="Times New Roman" w:hAnsi="Times New Roman" w:cs="Times New Roman"/>
          <w:sz w:val="24"/>
          <w:szCs w:val="24"/>
          <w:lang w:val="kk-KZ"/>
        </w:rPr>
        <w:t>Қазақстан Республикасы Білім  және ғылым министрінің 2008 жылғы 18 наурыздағы №125  бұйрығымен   бекітілген (ҚР Оқу-ағарту министрінің 13.04.2023 № 96)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қағидалары»ның 3-тарауы Білім алушыларды қорытынды аттестаттаудан өткізу тәртібі бойынша жүргізілген</w:t>
      </w:r>
    </w:p>
    <w:p w14:paraId="72BF83C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2024-2025 оқу жылындағы</w:t>
      </w:r>
      <w:r>
        <w:rPr>
          <w:rFonts w:hint="default" w:ascii="Times New Roman" w:hAnsi="Times New Roman" w:cs="Times New Roman"/>
          <w:sz w:val="24"/>
          <w:szCs w:val="24"/>
          <w:lang w:val="kk-KZ"/>
        </w:rPr>
        <w:t xml:space="preserve">  мемлекеттік емтихан қорытындысы:</w:t>
      </w:r>
    </w:p>
    <w:p w14:paraId="68A127D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p>
    <w:tbl>
      <w:tblPr>
        <w:tblStyle w:val="11"/>
        <w:tblW w:w="10168"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94"/>
        <w:gridCol w:w="708"/>
        <w:gridCol w:w="1417"/>
        <w:gridCol w:w="1256"/>
        <w:gridCol w:w="1049"/>
        <w:gridCol w:w="666"/>
        <w:gridCol w:w="514"/>
        <w:gridCol w:w="514"/>
        <w:gridCol w:w="514"/>
        <w:gridCol w:w="514"/>
        <w:gridCol w:w="735"/>
        <w:gridCol w:w="1787"/>
      </w:tblGrid>
      <w:tr w14:paraId="6468B0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7" w:hRule="atLeast"/>
          <w:jc w:val="center"/>
        </w:trPr>
        <w:tc>
          <w:tcPr>
            <w:tcW w:w="494" w:type="dxa"/>
            <w:tcBorders>
              <w:top w:val="single" w:color="auto" w:sz="4" w:space="0"/>
              <w:left w:val="single" w:color="auto" w:sz="4" w:space="0"/>
              <w:bottom w:val="single" w:color="auto" w:sz="4" w:space="0"/>
              <w:right w:val="single" w:color="auto" w:sz="4" w:space="0"/>
            </w:tcBorders>
          </w:tcPr>
          <w:p w14:paraId="500D124A">
            <w:pPr>
              <w:keepNext w:val="0"/>
              <w:keepLines w:val="0"/>
              <w:pageBreakBefore w:val="0"/>
              <w:kinsoku/>
              <w:wordWrap/>
              <w:overflowPunct/>
              <w:topLinePunct w:val="0"/>
              <w:bidi w:val="0"/>
              <w:snapToGrid/>
              <w:spacing w:beforeAutospacing="0" w:after="0" w:afterAutospacing="0" w:line="240" w:lineRule="auto"/>
              <w:ind w:left="-392" w:firstLine="392"/>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Р/</w:t>
            </w:r>
          </w:p>
          <w:p w14:paraId="725F6A47">
            <w:pPr>
              <w:keepNext w:val="0"/>
              <w:keepLines w:val="0"/>
              <w:pageBreakBefore w:val="0"/>
              <w:kinsoku/>
              <w:wordWrap/>
              <w:overflowPunct/>
              <w:topLinePunct w:val="0"/>
              <w:bidi w:val="0"/>
              <w:snapToGrid/>
              <w:spacing w:beforeAutospacing="0" w:after="0" w:afterAutospacing="0" w:line="240" w:lineRule="auto"/>
              <w:ind w:left="-392" w:firstLine="392"/>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w:t>
            </w:r>
          </w:p>
        </w:tc>
        <w:tc>
          <w:tcPr>
            <w:tcW w:w="708" w:type="dxa"/>
            <w:tcBorders>
              <w:top w:val="single" w:color="auto" w:sz="4" w:space="0"/>
              <w:left w:val="single" w:color="auto" w:sz="4" w:space="0"/>
              <w:bottom w:val="single" w:color="auto" w:sz="4" w:space="0"/>
              <w:right w:val="single" w:color="auto" w:sz="4" w:space="0"/>
            </w:tcBorders>
          </w:tcPr>
          <w:p w14:paraId="18C9570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Класс</w:t>
            </w:r>
          </w:p>
        </w:tc>
        <w:tc>
          <w:tcPr>
            <w:tcW w:w="1417" w:type="dxa"/>
            <w:tcBorders>
              <w:top w:val="single" w:color="auto" w:sz="4" w:space="0"/>
              <w:left w:val="single" w:color="auto" w:sz="4" w:space="0"/>
              <w:bottom w:val="single" w:color="auto" w:sz="4" w:space="0"/>
              <w:right w:val="single" w:color="auto" w:sz="4" w:space="0"/>
            </w:tcBorders>
          </w:tcPr>
          <w:p w14:paraId="2743DF8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Күні</w:t>
            </w:r>
          </w:p>
        </w:tc>
        <w:tc>
          <w:tcPr>
            <w:tcW w:w="1256" w:type="dxa"/>
            <w:tcBorders>
              <w:top w:val="single" w:color="auto" w:sz="4" w:space="0"/>
              <w:left w:val="single" w:color="auto" w:sz="4" w:space="0"/>
              <w:bottom w:val="single" w:color="auto" w:sz="4" w:space="0"/>
              <w:right w:val="single" w:color="auto" w:sz="4" w:space="0"/>
            </w:tcBorders>
          </w:tcPr>
          <w:p w14:paraId="1C15303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Пәні</w:t>
            </w:r>
          </w:p>
        </w:tc>
        <w:tc>
          <w:tcPr>
            <w:tcW w:w="1049" w:type="dxa"/>
            <w:tcBorders>
              <w:top w:val="single" w:color="auto" w:sz="4" w:space="0"/>
              <w:left w:val="single" w:color="auto" w:sz="4" w:space="0"/>
              <w:bottom w:val="single" w:color="auto" w:sz="4" w:space="0"/>
              <w:right w:val="single" w:color="auto" w:sz="4" w:space="0"/>
            </w:tcBorders>
          </w:tcPr>
          <w:p w14:paraId="7DF2CA3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Түрі</w:t>
            </w:r>
          </w:p>
        </w:tc>
        <w:tc>
          <w:tcPr>
            <w:tcW w:w="666" w:type="dxa"/>
            <w:tcBorders>
              <w:top w:val="single" w:color="auto" w:sz="4" w:space="0"/>
              <w:left w:val="single" w:color="auto" w:sz="4" w:space="0"/>
              <w:bottom w:val="single" w:color="auto" w:sz="4" w:space="0"/>
              <w:right w:val="single" w:color="auto" w:sz="4" w:space="0"/>
            </w:tcBorders>
          </w:tcPr>
          <w:p w14:paraId="6667CB5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Оқушы саны</w:t>
            </w:r>
          </w:p>
        </w:tc>
        <w:tc>
          <w:tcPr>
            <w:tcW w:w="514" w:type="dxa"/>
            <w:tcBorders>
              <w:top w:val="single" w:color="auto" w:sz="4" w:space="0"/>
              <w:left w:val="single" w:color="auto" w:sz="4" w:space="0"/>
              <w:bottom w:val="single" w:color="auto" w:sz="4" w:space="0"/>
              <w:right w:val="single" w:color="auto" w:sz="4" w:space="0"/>
            </w:tcBorders>
          </w:tcPr>
          <w:p w14:paraId="21A115F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514" w:type="dxa"/>
            <w:tcBorders>
              <w:top w:val="single" w:color="auto" w:sz="4" w:space="0"/>
              <w:left w:val="single" w:color="auto" w:sz="4" w:space="0"/>
              <w:bottom w:val="single" w:color="auto" w:sz="4" w:space="0"/>
              <w:right w:val="single" w:color="auto" w:sz="4" w:space="0"/>
            </w:tcBorders>
          </w:tcPr>
          <w:p w14:paraId="382F84D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514" w:type="dxa"/>
            <w:tcBorders>
              <w:top w:val="single" w:color="auto" w:sz="4" w:space="0"/>
              <w:left w:val="single" w:color="auto" w:sz="4" w:space="0"/>
              <w:bottom w:val="single" w:color="auto" w:sz="4" w:space="0"/>
              <w:right w:val="single" w:color="auto" w:sz="4" w:space="0"/>
            </w:tcBorders>
          </w:tcPr>
          <w:p w14:paraId="2EA2AA7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514" w:type="dxa"/>
            <w:tcBorders>
              <w:top w:val="single" w:color="auto" w:sz="4" w:space="0"/>
              <w:left w:val="single" w:color="auto" w:sz="4" w:space="0"/>
              <w:bottom w:val="single" w:color="auto" w:sz="4" w:space="0"/>
              <w:right w:val="single" w:color="auto" w:sz="4" w:space="0"/>
            </w:tcBorders>
          </w:tcPr>
          <w:p w14:paraId="0BC5F88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735" w:type="dxa"/>
            <w:tcBorders>
              <w:top w:val="single" w:color="auto" w:sz="4" w:space="0"/>
              <w:left w:val="single" w:color="auto" w:sz="4" w:space="0"/>
              <w:bottom w:val="single" w:color="auto" w:sz="4" w:space="0"/>
              <w:right w:val="single" w:color="auto" w:sz="4" w:space="0"/>
            </w:tcBorders>
          </w:tcPr>
          <w:p w14:paraId="65FAFA6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Сапа </w:t>
            </w:r>
          </w:p>
        </w:tc>
        <w:tc>
          <w:tcPr>
            <w:tcW w:w="1787" w:type="dxa"/>
            <w:tcBorders>
              <w:top w:val="single" w:color="auto" w:sz="4" w:space="0"/>
              <w:left w:val="single" w:color="auto" w:sz="4" w:space="0"/>
              <w:bottom w:val="single" w:color="auto" w:sz="4" w:space="0"/>
              <w:right w:val="single" w:color="auto" w:sz="4" w:space="0"/>
            </w:tcBorders>
          </w:tcPr>
          <w:p w14:paraId="4A053F3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Мұғалімі </w:t>
            </w:r>
          </w:p>
        </w:tc>
      </w:tr>
      <w:tr w14:paraId="6270BB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7" w:hRule="atLeast"/>
          <w:jc w:val="center"/>
        </w:trPr>
        <w:tc>
          <w:tcPr>
            <w:tcW w:w="494" w:type="dxa"/>
            <w:tcBorders>
              <w:top w:val="single" w:color="auto" w:sz="4" w:space="0"/>
              <w:left w:val="single" w:color="auto" w:sz="4" w:space="0"/>
              <w:bottom w:val="single" w:color="auto" w:sz="4" w:space="0"/>
              <w:right w:val="single" w:color="auto" w:sz="4" w:space="0"/>
            </w:tcBorders>
          </w:tcPr>
          <w:p w14:paraId="1EDA0CD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708" w:type="dxa"/>
            <w:tcBorders>
              <w:top w:val="single" w:color="auto" w:sz="4" w:space="0"/>
              <w:left w:val="single" w:color="auto" w:sz="4" w:space="0"/>
              <w:bottom w:val="single" w:color="auto" w:sz="4" w:space="0"/>
              <w:right w:val="single" w:color="auto" w:sz="4" w:space="0"/>
            </w:tcBorders>
          </w:tcPr>
          <w:p w14:paraId="6B2416B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c>
          <w:tcPr>
            <w:tcW w:w="1417" w:type="dxa"/>
            <w:tcBorders>
              <w:top w:val="single" w:color="auto" w:sz="4" w:space="0"/>
              <w:left w:val="single" w:color="auto" w:sz="4" w:space="0"/>
              <w:bottom w:val="single" w:color="auto" w:sz="4" w:space="0"/>
              <w:right w:val="single" w:color="auto" w:sz="4" w:space="0"/>
            </w:tcBorders>
          </w:tcPr>
          <w:p w14:paraId="2013C3A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02.06.2025</w:t>
            </w:r>
          </w:p>
        </w:tc>
        <w:tc>
          <w:tcPr>
            <w:tcW w:w="1256" w:type="dxa"/>
            <w:tcBorders>
              <w:top w:val="single" w:color="auto" w:sz="4" w:space="0"/>
              <w:left w:val="single" w:color="auto" w:sz="4" w:space="0"/>
              <w:bottom w:val="single" w:color="auto" w:sz="4" w:space="0"/>
              <w:right w:val="single" w:color="auto" w:sz="4" w:space="0"/>
            </w:tcBorders>
          </w:tcPr>
          <w:p w14:paraId="49641E2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Қазақ тілі</w:t>
            </w:r>
          </w:p>
        </w:tc>
        <w:tc>
          <w:tcPr>
            <w:tcW w:w="1049" w:type="dxa"/>
            <w:tcBorders>
              <w:top w:val="single" w:color="auto" w:sz="4" w:space="0"/>
              <w:left w:val="single" w:color="auto" w:sz="4" w:space="0"/>
              <w:bottom w:val="single" w:color="auto" w:sz="4" w:space="0"/>
              <w:right w:val="single" w:color="auto" w:sz="4" w:space="0"/>
            </w:tcBorders>
          </w:tcPr>
          <w:p w14:paraId="3101EF2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Эссе</w:t>
            </w:r>
          </w:p>
        </w:tc>
        <w:tc>
          <w:tcPr>
            <w:tcW w:w="666" w:type="dxa"/>
            <w:tcBorders>
              <w:top w:val="single" w:color="auto" w:sz="4" w:space="0"/>
              <w:left w:val="single" w:color="auto" w:sz="4" w:space="0"/>
              <w:bottom w:val="single" w:color="auto" w:sz="4" w:space="0"/>
              <w:right w:val="single" w:color="auto" w:sz="4" w:space="0"/>
            </w:tcBorders>
          </w:tcPr>
          <w:p w14:paraId="4EC23992">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6</w:t>
            </w:r>
          </w:p>
        </w:tc>
        <w:tc>
          <w:tcPr>
            <w:tcW w:w="514" w:type="dxa"/>
            <w:tcBorders>
              <w:top w:val="single" w:color="auto" w:sz="4" w:space="0"/>
              <w:left w:val="single" w:color="auto" w:sz="4" w:space="0"/>
              <w:bottom w:val="single" w:color="auto" w:sz="4" w:space="0"/>
              <w:right w:val="single" w:color="auto" w:sz="4" w:space="0"/>
            </w:tcBorders>
          </w:tcPr>
          <w:p w14:paraId="3506D0B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514" w:type="dxa"/>
            <w:tcBorders>
              <w:top w:val="single" w:color="auto" w:sz="4" w:space="0"/>
              <w:left w:val="single" w:color="auto" w:sz="4" w:space="0"/>
              <w:bottom w:val="single" w:color="auto" w:sz="4" w:space="0"/>
              <w:right w:val="single" w:color="auto" w:sz="4" w:space="0"/>
            </w:tcBorders>
          </w:tcPr>
          <w:p w14:paraId="226C038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514" w:type="dxa"/>
            <w:tcBorders>
              <w:top w:val="single" w:color="auto" w:sz="4" w:space="0"/>
              <w:left w:val="single" w:color="auto" w:sz="4" w:space="0"/>
              <w:bottom w:val="single" w:color="auto" w:sz="4" w:space="0"/>
              <w:right w:val="single" w:color="auto" w:sz="4" w:space="0"/>
            </w:tcBorders>
          </w:tcPr>
          <w:p w14:paraId="2A51AD6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14" w:type="dxa"/>
            <w:tcBorders>
              <w:top w:val="single" w:color="auto" w:sz="4" w:space="0"/>
              <w:left w:val="single" w:color="auto" w:sz="4" w:space="0"/>
              <w:bottom w:val="single" w:color="auto" w:sz="4" w:space="0"/>
              <w:right w:val="single" w:color="auto" w:sz="4" w:space="0"/>
            </w:tcBorders>
          </w:tcPr>
          <w:p w14:paraId="5BA89E7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5F038F8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83,3%</w:t>
            </w:r>
          </w:p>
        </w:tc>
        <w:tc>
          <w:tcPr>
            <w:tcW w:w="1787" w:type="dxa"/>
            <w:tcBorders>
              <w:top w:val="single" w:color="auto" w:sz="4" w:space="0"/>
              <w:left w:val="single" w:color="auto" w:sz="4" w:space="0"/>
              <w:bottom w:val="single" w:color="auto" w:sz="4" w:space="0"/>
              <w:right w:val="single" w:color="auto" w:sz="4" w:space="0"/>
            </w:tcBorders>
          </w:tcPr>
          <w:p w14:paraId="7B8A3D5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ru-RU"/>
              </w:rPr>
              <w:t>Умбетова Г</w:t>
            </w:r>
            <w:r>
              <w:rPr>
                <w:rFonts w:hint="default" w:ascii="Times New Roman" w:hAnsi="Times New Roman" w:cs="Times New Roman"/>
                <w:sz w:val="24"/>
                <w:szCs w:val="24"/>
                <w:lang w:val="kk-KZ"/>
              </w:rPr>
              <w:t>.А</w:t>
            </w:r>
          </w:p>
        </w:tc>
      </w:tr>
      <w:tr w14:paraId="36C0A6D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5" w:hRule="atLeast"/>
          <w:jc w:val="center"/>
        </w:trPr>
        <w:tc>
          <w:tcPr>
            <w:tcW w:w="494" w:type="dxa"/>
            <w:tcBorders>
              <w:top w:val="single" w:color="auto" w:sz="4" w:space="0"/>
              <w:left w:val="single" w:color="auto" w:sz="4" w:space="0"/>
              <w:bottom w:val="single" w:color="auto" w:sz="4" w:space="0"/>
              <w:right w:val="single" w:color="auto" w:sz="4" w:space="0"/>
            </w:tcBorders>
          </w:tcPr>
          <w:p w14:paraId="0057558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2</w:t>
            </w:r>
          </w:p>
        </w:tc>
        <w:tc>
          <w:tcPr>
            <w:tcW w:w="708" w:type="dxa"/>
            <w:tcBorders>
              <w:top w:val="single" w:color="auto" w:sz="4" w:space="0"/>
              <w:left w:val="single" w:color="auto" w:sz="4" w:space="0"/>
              <w:bottom w:val="single" w:color="auto" w:sz="4" w:space="0"/>
              <w:right w:val="single" w:color="auto" w:sz="4" w:space="0"/>
            </w:tcBorders>
          </w:tcPr>
          <w:p w14:paraId="0083AAA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9 </w:t>
            </w:r>
          </w:p>
        </w:tc>
        <w:tc>
          <w:tcPr>
            <w:tcW w:w="1417" w:type="dxa"/>
            <w:tcBorders>
              <w:top w:val="single" w:color="auto" w:sz="4" w:space="0"/>
              <w:left w:val="single" w:color="auto" w:sz="4" w:space="0"/>
              <w:bottom w:val="single" w:color="auto" w:sz="4" w:space="0"/>
              <w:right w:val="single" w:color="auto" w:sz="4" w:space="0"/>
            </w:tcBorders>
          </w:tcPr>
          <w:p w14:paraId="06EBF3A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29.05.2025</w:t>
            </w:r>
          </w:p>
        </w:tc>
        <w:tc>
          <w:tcPr>
            <w:tcW w:w="1256" w:type="dxa"/>
            <w:tcBorders>
              <w:top w:val="single" w:color="auto" w:sz="4" w:space="0"/>
              <w:left w:val="single" w:color="auto" w:sz="4" w:space="0"/>
              <w:bottom w:val="single" w:color="auto" w:sz="4" w:space="0"/>
              <w:right w:val="single" w:color="auto" w:sz="4" w:space="0"/>
            </w:tcBorders>
          </w:tcPr>
          <w:p w14:paraId="0350663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Алгебра</w:t>
            </w:r>
          </w:p>
        </w:tc>
        <w:tc>
          <w:tcPr>
            <w:tcW w:w="1049" w:type="dxa"/>
            <w:tcBorders>
              <w:top w:val="single" w:color="auto" w:sz="4" w:space="0"/>
              <w:left w:val="single" w:color="auto" w:sz="4" w:space="0"/>
              <w:bottom w:val="single" w:color="auto" w:sz="4" w:space="0"/>
              <w:right w:val="single" w:color="auto" w:sz="4" w:space="0"/>
            </w:tcBorders>
          </w:tcPr>
          <w:p w14:paraId="4047F29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Жазбаша</w:t>
            </w:r>
          </w:p>
        </w:tc>
        <w:tc>
          <w:tcPr>
            <w:tcW w:w="666" w:type="dxa"/>
            <w:tcBorders>
              <w:top w:val="single" w:color="auto" w:sz="4" w:space="0"/>
              <w:left w:val="single" w:color="auto" w:sz="4" w:space="0"/>
              <w:bottom w:val="single" w:color="auto" w:sz="4" w:space="0"/>
              <w:right w:val="single" w:color="auto" w:sz="4" w:space="0"/>
            </w:tcBorders>
          </w:tcPr>
          <w:p w14:paraId="59986FCE">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6</w:t>
            </w:r>
          </w:p>
        </w:tc>
        <w:tc>
          <w:tcPr>
            <w:tcW w:w="514" w:type="dxa"/>
            <w:tcBorders>
              <w:top w:val="single" w:color="auto" w:sz="4" w:space="0"/>
              <w:left w:val="single" w:color="auto" w:sz="4" w:space="0"/>
              <w:bottom w:val="single" w:color="auto" w:sz="4" w:space="0"/>
              <w:right w:val="single" w:color="auto" w:sz="4" w:space="0"/>
            </w:tcBorders>
          </w:tcPr>
          <w:p w14:paraId="38BE86F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514" w:type="dxa"/>
            <w:tcBorders>
              <w:top w:val="single" w:color="auto" w:sz="4" w:space="0"/>
              <w:left w:val="single" w:color="auto" w:sz="4" w:space="0"/>
              <w:bottom w:val="single" w:color="auto" w:sz="4" w:space="0"/>
              <w:right w:val="single" w:color="auto" w:sz="4" w:space="0"/>
            </w:tcBorders>
          </w:tcPr>
          <w:p w14:paraId="77A0B5A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514" w:type="dxa"/>
            <w:tcBorders>
              <w:top w:val="single" w:color="auto" w:sz="4" w:space="0"/>
              <w:left w:val="single" w:color="auto" w:sz="4" w:space="0"/>
              <w:bottom w:val="single" w:color="auto" w:sz="4" w:space="0"/>
              <w:right w:val="single" w:color="auto" w:sz="4" w:space="0"/>
            </w:tcBorders>
          </w:tcPr>
          <w:p w14:paraId="7786A30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14" w:type="dxa"/>
            <w:tcBorders>
              <w:top w:val="single" w:color="auto" w:sz="4" w:space="0"/>
              <w:left w:val="single" w:color="auto" w:sz="4" w:space="0"/>
              <w:bottom w:val="single" w:color="auto" w:sz="4" w:space="0"/>
              <w:right w:val="single" w:color="auto" w:sz="4" w:space="0"/>
            </w:tcBorders>
          </w:tcPr>
          <w:p w14:paraId="49F1726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0B08B19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83,3%</w:t>
            </w:r>
          </w:p>
        </w:tc>
        <w:tc>
          <w:tcPr>
            <w:tcW w:w="1787" w:type="dxa"/>
            <w:tcBorders>
              <w:top w:val="single" w:color="auto" w:sz="4" w:space="0"/>
              <w:left w:val="single" w:color="auto" w:sz="4" w:space="0"/>
              <w:bottom w:val="single" w:color="auto" w:sz="4" w:space="0"/>
              <w:right w:val="single" w:color="auto" w:sz="4" w:space="0"/>
            </w:tcBorders>
          </w:tcPr>
          <w:p w14:paraId="2B9B71B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Кожагулова С.М</w:t>
            </w:r>
          </w:p>
        </w:tc>
      </w:tr>
      <w:tr w14:paraId="3D2687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 w:hRule="atLeast"/>
          <w:jc w:val="center"/>
        </w:trPr>
        <w:tc>
          <w:tcPr>
            <w:tcW w:w="494" w:type="dxa"/>
            <w:tcBorders>
              <w:top w:val="single" w:color="auto" w:sz="4" w:space="0"/>
              <w:left w:val="single" w:color="auto" w:sz="4" w:space="0"/>
              <w:bottom w:val="single" w:color="auto" w:sz="4" w:space="0"/>
              <w:right w:val="single" w:color="auto" w:sz="4" w:space="0"/>
            </w:tcBorders>
          </w:tcPr>
          <w:p w14:paraId="082C6F3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3</w:t>
            </w:r>
          </w:p>
        </w:tc>
        <w:tc>
          <w:tcPr>
            <w:tcW w:w="708" w:type="dxa"/>
            <w:tcBorders>
              <w:top w:val="single" w:color="auto" w:sz="4" w:space="0"/>
              <w:left w:val="single" w:color="auto" w:sz="4" w:space="0"/>
              <w:bottom w:val="single" w:color="auto" w:sz="4" w:space="0"/>
              <w:right w:val="single" w:color="auto" w:sz="4" w:space="0"/>
            </w:tcBorders>
          </w:tcPr>
          <w:p w14:paraId="0DD1927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c>
          <w:tcPr>
            <w:tcW w:w="1417" w:type="dxa"/>
            <w:tcBorders>
              <w:top w:val="single" w:color="auto" w:sz="4" w:space="0"/>
              <w:left w:val="single" w:color="auto" w:sz="4" w:space="0"/>
              <w:bottom w:val="single" w:color="auto" w:sz="4" w:space="0"/>
              <w:right w:val="single" w:color="auto" w:sz="4" w:space="0"/>
            </w:tcBorders>
          </w:tcPr>
          <w:p w14:paraId="517D5A4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10.06.2025</w:t>
            </w:r>
          </w:p>
        </w:tc>
        <w:tc>
          <w:tcPr>
            <w:tcW w:w="1256" w:type="dxa"/>
            <w:tcBorders>
              <w:top w:val="single" w:color="auto" w:sz="4" w:space="0"/>
              <w:left w:val="single" w:color="auto" w:sz="4" w:space="0"/>
              <w:bottom w:val="single" w:color="auto" w:sz="4" w:space="0"/>
              <w:right w:val="single" w:color="auto" w:sz="4" w:space="0"/>
            </w:tcBorders>
          </w:tcPr>
          <w:p w14:paraId="2376498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Орыс тілі мен әдебиеті </w:t>
            </w:r>
          </w:p>
        </w:tc>
        <w:tc>
          <w:tcPr>
            <w:tcW w:w="1049" w:type="dxa"/>
            <w:tcBorders>
              <w:top w:val="single" w:color="auto" w:sz="4" w:space="0"/>
              <w:left w:val="single" w:color="auto" w:sz="4" w:space="0"/>
              <w:bottom w:val="single" w:color="auto" w:sz="4" w:space="0"/>
              <w:right w:val="single" w:color="auto" w:sz="4" w:space="0"/>
            </w:tcBorders>
          </w:tcPr>
          <w:p w14:paraId="5BD8DBC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Жазбаша</w:t>
            </w:r>
          </w:p>
        </w:tc>
        <w:tc>
          <w:tcPr>
            <w:tcW w:w="666" w:type="dxa"/>
            <w:tcBorders>
              <w:top w:val="single" w:color="auto" w:sz="4" w:space="0"/>
              <w:left w:val="single" w:color="auto" w:sz="4" w:space="0"/>
              <w:bottom w:val="single" w:color="auto" w:sz="4" w:space="0"/>
              <w:right w:val="single" w:color="auto" w:sz="4" w:space="0"/>
            </w:tcBorders>
          </w:tcPr>
          <w:p w14:paraId="461819DD">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6</w:t>
            </w:r>
          </w:p>
        </w:tc>
        <w:tc>
          <w:tcPr>
            <w:tcW w:w="514" w:type="dxa"/>
            <w:tcBorders>
              <w:top w:val="single" w:color="auto" w:sz="4" w:space="0"/>
              <w:left w:val="single" w:color="auto" w:sz="4" w:space="0"/>
              <w:bottom w:val="single" w:color="auto" w:sz="4" w:space="0"/>
              <w:right w:val="single" w:color="auto" w:sz="4" w:space="0"/>
            </w:tcBorders>
          </w:tcPr>
          <w:p w14:paraId="5E0D3B9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514" w:type="dxa"/>
            <w:tcBorders>
              <w:top w:val="single" w:color="auto" w:sz="4" w:space="0"/>
              <w:left w:val="single" w:color="auto" w:sz="4" w:space="0"/>
              <w:bottom w:val="single" w:color="auto" w:sz="4" w:space="0"/>
              <w:right w:val="single" w:color="auto" w:sz="4" w:space="0"/>
            </w:tcBorders>
          </w:tcPr>
          <w:p w14:paraId="19C0CE3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514" w:type="dxa"/>
            <w:tcBorders>
              <w:top w:val="single" w:color="auto" w:sz="4" w:space="0"/>
              <w:left w:val="single" w:color="auto" w:sz="4" w:space="0"/>
              <w:bottom w:val="single" w:color="auto" w:sz="4" w:space="0"/>
              <w:right w:val="single" w:color="auto" w:sz="4" w:space="0"/>
            </w:tcBorders>
          </w:tcPr>
          <w:p w14:paraId="3838101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14" w:type="dxa"/>
            <w:tcBorders>
              <w:top w:val="single" w:color="auto" w:sz="4" w:space="0"/>
              <w:left w:val="single" w:color="auto" w:sz="4" w:space="0"/>
              <w:bottom w:val="single" w:color="auto" w:sz="4" w:space="0"/>
              <w:right w:val="single" w:color="auto" w:sz="4" w:space="0"/>
            </w:tcBorders>
          </w:tcPr>
          <w:p w14:paraId="751E523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52CA3C8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83,3%</w:t>
            </w:r>
          </w:p>
        </w:tc>
        <w:tc>
          <w:tcPr>
            <w:tcW w:w="1787" w:type="dxa"/>
            <w:tcBorders>
              <w:top w:val="single" w:color="auto" w:sz="4" w:space="0"/>
              <w:left w:val="single" w:color="auto" w:sz="4" w:space="0"/>
              <w:bottom w:val="single" w:color="auto" w:sz="4" w:space="0"/>
              <w:right w:val="single" w:color="auto" w:sz="4" w:space="0"/>
            </w:tcBorders>
          </w:tcPr>
          <w:p w14:paraId="3FE815D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Кенжебаева Ш.Т</w:t>
            </w:r>
          </w:p>
        </w:tc>
      </w:tr>
      <w:tr w14:paraId="246E15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 w:hRule="atLeast"/>
          <w:jc w:val="center"/>
        </w:trPr>
        <w:tc>
          <w:tcPr>
            <w:tcW w:w="494" w:type="dxa"/>
            <w:tcBorders>
              <w:top w:val="single" w:color="auto" w:sz="4" w:space="0"/>
              <w:left w:val="single" w:color="auto" w:sz="4" w:space="0"/>
              <w:bottom w:val="single" w:color="auto" w:sz="4" w:space="0"/>
              <w:right w:val="single" w:color="auto" w:sz="4" w:space="0"/>
            </w:tcBorders>
          </w:tcPr>
          <w:p w14:paraId="70512A0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4</w:t>
            </w:r>
          </w:p>
        </w:tc>
        <w:tc>
          <w:tcPr>
            <w:tcW w:w="708" w:type="dxa"/>
            <w:tcBorders>
              <w:top w:val="single" w:color="auto" w:sz="4" w:space="0"/>
              <w:left w:val="single" w:color="auto" w:sz="4" w:space="0"/>
              <w:bottom w:val="single" w:color="auto" w:sz="4" w:space="0"/>
              <w:right w:val="single" w:color="auto" w:sz="4" w:space="0"/>
            </w:tcBorders>
          </w:tcPr>
          <w:p w14:paraId="64E353C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c>
          <w:tcPr>
            <w:tcW w:w="1417" w:type="dxa"/>
            <w:tcBorders>
              <w:top w:val="single" w:color="auto" w:sz="4" w:space="0"/>
              <w:left w:val="single" w:color="auto" w:sz="4" w:space="0"/>
              <w:bottom w:val="single" w:color="auto" w:sz="4" w:space="0"/>
              <w:right w:val="single" w:color="auto" w:sz="4" w:space="0"/>
            </w:tcBorders>
          </w:tcPr>
          <w:p w14:paraId="5A363B0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05.06.2025</w:t>
            </w:r>
          </w:p>
        </w:tc>
        <w:tc>
          <w:tcPr>
            <w:tcW w:w="1256" w:type="dxa"/>
            <w:tcBorders>
              <w:top w:val="single" w:color="auto" w:sz="4" w:space="0"/>
              <w:left w:val="single" w:color="auto" w:sz="4" w:space="0"/>
              <w:bottom w:val="single" w:color="auto" w:sz="4" w:space="0"/>
              <w:right w:val="single" w:color="auto" w:sz="4" w:space="0"/>
            </w:tcBorders>
          </w:tcPr>
          <w:p w14:paraId="2F948EC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география</w:t>
            </w:r>
          </w:p>
        </w:tc>
        <w:tc>
          <w:tcPr>
            <w:tcW w:w="1049" w:type="dxa"/>
            <w:tcBorders>
              <w:top w:val="single" w:color="auto" w:sz="4" w:space="0"/>
              <w:left w:val="single" w:color="auto" w:sz="4" w:space="0"/>
              <w:bottom w:val="single" w:color="auto" w:sz="4" w:space="0"/>
              <w:right w:val="single" w:color="auto" w:sz="4" w:space="0"/>
            </w:tcBorders>
          </w:tcPr>
          <w:p w14:paraId="0788DD5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Жазбаша</w:t>
            </w:r>
          </w:p>
        </w:tc>
        <w:tc>
          <w:tcPr>
            <w:tcW w:w="666" w:type="dxa"/>
            <w:tcBorders>
              <w:top w:val="single" w:color="auto" w:sz="4" w:space="0"/>
              <w:left w:val="single" w:color="auto" w:sz="4" w:space="0"/>
              <w:bottom w:val="single" w:color="auto" w:sz="4" w:space="0"/>
              <w:right w:val="single" w:color="auto" w:sz="4" w:space="0"/>
            </w:tcBorders>
          </w:tcPr>
          <w:p w14:paraId="3C8A825E">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6</w:t>
            </w:r>
          </w:p>
        </w:tc>
        <w:tc>
          <w:tcPr>
            <w:tcW w:w="514" w:type="dxa"/>
            <w:tcBorders>
              <w:top w:val="single" w:color="auto" w:sz="4" w:space="0"/>
              <w:left w:val="single" w:color="auto" w:sz="4" w:space="0"/>
              <w:bottom w:val="single" w:color="auto" w:sz="4" w:space="0"/>
              <w:right w:val="single" w:color="auto" w:sz="4" w:space="0"/>
            </w:tcBorders>
          </w:tcPr>
          <w:p w14:paraId="76C6997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514" w:type="dxa"/>
            <w:tcBorders>
              <w:top w:val="single" w:color="auto" w:sz="4" w:space="0"/>
              <w:left w:val="single" w:color="auto" w:sz="4" w:space="0"/>
              <w:bottom w:val="single" w:color="auto" w:sz="4" w:space="0"/>
              <w:right w:val="single" w:color="auto" w:sz="4" w:space="0"/>
            </w:tcBorders>
          </w:tcPr>
          <w:p w14:paraId="3E27C60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14" w:type="dxa"/>
            <w:tcBorders>
              <w:top w:val="single" w:color="auto" w:sz="4" w:space="0"/>
              <w:left w:val="single" w:color="auto" w:sz="4" w:space="0"/>
              <w:bottom w:val="single" w:color="auto" w:sz="4" w:space="0"/>
              <w:right w:val="single" w:color="auto" w:sz="4" w:space="0"/>
            </w:tcBorders>
          </w:tcPr>
          <w:p w14:paraId="2FF89C5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514" w:type="dxa"/>
            <w:tcBorders>
              <w:top w:val="single" w:color="auto" w:sz="4" w:space="0"/>
              <w:left w:val="single" w:color="auto" w:sz="4" w:space="0"/>
              <w:bottom w:val="single" w:color="auto" w:sz="4" w:space="0"/>
              <w:right w:val="single" w:color="auto" w:sz="4" w:space="0"/>
            </w:tcBorders>
          </w:tcPr>
          <w:p w14:paraId="0D2DF42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7A23A89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83,3%</w:t>
            </w:r>
          </w:p>
        </w:tc>
        <w:tc>
          <w:tcPr>
            <w:tcW w:w="1787" w:type="dxa"/>
            <w:tcBorders>
              <w:top w:val="single" w:color="auto" w:sz="4" w:space="0"/>
              <w:left w:val="single" w:color="auto" w:sz="4" w:space="0"/>
              <w:bottom w:val="single" w:color="auto" w:sz="4" w:space="0"/>
              <w:right w:val="single" w:color="auto" w:sz="4" w:space="0"/>
            </w:tcBorders>
          </w:tcPr>
          <w:p w14:paraId="27BB046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Смаилов Ж.Т</w:t>
            </w:r>
          </w:p>
        </w:tc>
      </w:tr>
      <w:tr w14:paraId="77C091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 w:hRule="atLeast"/>
          <w:jc w:val="center"/>
        </w:trPr>
        <w:tc>
          <w:tcPr>
            <w:tcW w:w="494" w:type="dxa"/>
            <w:tcBorders>
              <w:top w:val="single" w:color="auto" w:sz="4" w:space="0"/>
              <w:left w:val="single" w:color="auto" w:sz="4" w:space="0"/>
              <w:bottom w:val="single" w:color="auto" w:sz="4" w:space="0"/>
              <w:right w:val="single" w:color="auto" w:sz="4" w:space="0"/>
            </w:tcBorders>
          </w:tcPr>
          <w:p w14:paraId="5000C58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5</w:t>
            </w:r>
          </w:p>
        </w:tc>
        <w:tc>
          <w:tcPr>
            <w:tcW w:w="708" w:type="dxa"/>
            <w:tcBorders>
              <w:top w:val="single" w:color="auto" w:sz="4" w:space="0"/>
              <w:left w:val="single" w:color="auto" w:sz="4" w:space="0"/>
              <w:bottom w:val="single" w:color="auto" w:sz="4" w:space="0"/>
              <w:right w:val="single" w:color="auto" w:sz="4" w:space="0"/>
            </w:tcBorders>
          </w:tcPr>
          <w:p w14:paraId="07CCA94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11 </w:t>
            </w:r>
          </w:p>
        </w:tc>
        <w:tc>
          <w:tcPr>
            <w:tcW w:w="1417" w:type="dxa"/>
            <w:tcBorders>
              <w:top w:val="single" w:color="auto" w:sz="4" w:space="0"/>
              <w:left w:val="single" w:color="auto" w:sz="4" w:space="0"/>
              <w:bottom w:val="single" w:color="auto" w:sz="4" w:space="0"/>
              <w:right w:val="single" w:color="auto" w:sz="4" w:space="0"/>
            </w:tcBorders>
          </w:tcPr>
          <w:p w14:paraId="1D92DB3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09.06.2025</w:t>
            </w:r>
          </w:p>
        </w:tc>
        <w:tc>
          <w:tcPr>
            <w:tcW w:w="1256" w:type="dxa"/>
            <w:tcBorders>
              <w:top w:val="single" w:color="auto" w:sz="4" w:space="0"/>
              <w:left w:val="single" w:color="auto" w:sz="4" w:space="0"/>
              <w:bottom w:val="single" w:color="auto" w:sz="4" w:space="0"/>
              <w:right w:val="single" w:color="auto" w:sz="4" w:space="0"/>
            </w:tcBorders>
          </w:tcPr>
          <w:p w14:paraId="31A9A36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Қазақ тілі</w:t>
            </w:r>
          </w:p>
        </w:tc>
        <w:tc>
          <w:tcPr>
            <w:tcW w:w="1049" w:type="dxa"/>
            <w:tcBorders>
              <w:top w:val="single" w:color="auto" w:sz="4" w:space="0"/>
              <w:left w:val="single" w:color="auto" w:sz="4" w:space="0"/>
              <w:bottom w:val="single" w:color="auto" w:sz="4" w:space="0"/>
              <w:right w:val="single" w:color="auto" w:sz="4" w:space="0"/>
            </w:tcBorders>
          </w:tcPr>
          <w:p w14:paraId="031D8EF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Эссе</w:t>
            </w:r>
          </w:p>
        </w:tc>
        <w:tc>
          <w:tcPr>
            <w:tcW w:w="666" w:type="dxa"/>
            <w:tcBorders>
              <w:top w:val="single" w:color="auto" w:sz="4" w:space="0"/>
              <w:left w:val="single" w:color="auto" w:sz="4" w:space="0"/>
              <w:bottom w:val="single" w:color="auto" w:sz="4" w:space="0"/>
              <w:right w:val="single" w:color="auto" w:sz="4" w:space="0"/>
            </w:tcBorders>
          </w:tcPr>
          <w:p w14:paraId="05B045AA">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3</w:t>
            </w:r>
          </w:p>
        </w:tc>
        <w:tc>
          <w:tcPr>
            <w:tcW w:w="514" w:type="dxa"/>
            <w:tcBorders>
              <w:top w:val="single" w:color="auto" w:sz="4" w:space="0"/>
              <w:left w:val="single" w:color="auto" w:sz="4" w:space="0"/>
              <w:bottom w:val="single" w:color="auto" w:sz="4" w:space="0"/>
              <w:right w:val="single" w:color="auto" w:sz="4" w:space="0"/>
            </w:tcBorders>
          </w:tcPr>
          <w:p w14:paraId="6301E069">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514" w:type="dxa"/>
            <w:tcBorders>
              <w:top w:val="single" w:color="auto" w:sz="4" w:space="0"/>
              <w:left w:val="single" w:color="auto" w:sz="4" w:space="0"/>
              <w:bottom w:val="single" w:color="auto" w:sz="4" w:space="0"/>
              <w:right w:val="single" w:color="auto" w:sz="4" w:space="0"/>
            </w:tcBorders>
          </w:tcPr>
          <w:p w14:paraId="5D13B4F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14" w:type="dxa"/>
            <w:tcBorders>
              <w:top w:val="single" w:color="auto" w:sz="4" w:space="0"/>
              <w:left w:val="single" w:color="auto" w:sz="4" w:space="0"/>
              <w:bottom w:val="single" w:color="auto" w:sz="4" w:space="0"/>
              <w:right w:val="single" w:color="auto" w:sz="4" w:space="0"/>
            </w:tcBorders>
          </w:tcPr>
          <w:p w14:paraId="0858A7E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14" w:type="dxa"/>
            <w:tcBorders>
              <w:top w:val="single" w:color="auto" w:sz="4" w:space="0"/>
              <w:left w:val="single" w:color="auto" w:sz="4" w:space="0"/>
              <w:bottom w:val="single" w:color="auto" w:sz="4" w:space="0"/>
              <w:right w:val="single" w:color="auto" w:sz="4" w:space="0"/>
            </w:tcBorders>
          </w:tcPr>
          <w:p w14:paraId="327D499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54F1AD92">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w:t>
            </w:r>
          </w:p>
        </w:tc>
        <w:tc>
          <w:tcPr>
            <w:tcW w:w="1787" w:type="dxa"/>
            <w:tcBorders>
              <w:top w:val="single" w:color="auto" w:sz="4" w:space="0"/>
              <w:left w:val="single" w:color="auto" w:sz="4" w:space="0"/>
              <w:bottom w:val="single" w:color="auto" w:sz="4" w:space="0"/>
              <w:right w:val="single" w:color="auto" w:sz="4" w:space="0"/>
            </w:tcBorders>
          </w:tcPr>
          <w:p w14:paraId="665E1EF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Жұмабек С.Т</w:t>
            </w:r>
          </w:p>
        </w:tc>
      </w:tr>
      <w:tr w14:paraId="3C67CA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 w:hRule="atLeast"/>
          <w:jc w:val="center"/>
        </w:trPr>
        <w:tc>
          <w:tcPr>
            <w:tcW w:w="494" w:type="dxa"/>
            <w:tcBorders>
              <w:top w:val="single" w:color="auto" w:sz="4" w:space="0"/>
              <w:left w:val="single" w:color="auto" w:sz="4" w:space="0"/>
              <w:bottom w:val="single" w:color="auto" w:sz="4" w:space="0"/>
              <w:right w:val="single" w:color="auto" w:sz="4" w:space="0"/>
            </w:tcBorders>
          </w:tcPr>
          <w:p w14:paraId="0DC6E4A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6</w:t>
            </w:r>
          </w:p>
        </w:tc>
        <w:tc>
          <w:tcPr>
            <w:tcW w:w="708" w:type="dxa"/>
            <w:tcBorders>
              <w:top w:val="single" w:color="auto" w:sz="4" w:space="0"/>
              <w:left w:val="single" w:color="auto" w:sz="4" w:space="0"/>
              <w:bottom w:val="single" w:color="auto" w:sz="4" w:space="0"/>
              <w:right w:val="single" w:color="auto" w:sz="4" w:space="0"/>
            </w:tcBorders>
          </w:tcPr>
          <w:p w14:paraId="3D82330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11 </w:t>
            </w:r>
          </w:p>
        </w:tc>
        <w:tc>
          <w:tcPr>
            <w:tcW w:w="1417" w:type="dxa"/>
            <w:tcBorders>
              <w:top w:val="single" w:color="auto" w:sz="4" w:space="0"/>
              <w:left w:val="single" w:color="auto" w:sz="4" w:space="0"/>
              <w:bottom w:val="single" w:color="auto" w:sz="4" w:space="0"/>
              <w:right w:val="single" w:color="auto" w:sz="4" w:space="0"/>
            </w:tcBorders>
          </w:tcPr>
          <w:p w14:paraId="2E1F2EA8">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04.06.2025</w:t>
            </w:r>
          </w:p>
        </w:tc>
        <w:tc>
          <w:tcPr>
            <w:tcW w:w="1256" w:type="dxa"/>
            <w:tcBorders>
              <w:top w:val="single" w:color="auto" w:sz="4" w:space="0"/>
              <w:left w:val="single" w:color="auto" w:sz="4" w:space="0"/>
              <w:bottom w:val="single" w:color="auto" w:sz="4" w:space="0"/>
              <w:right w:val="single" w:color="auto" w:sz="4" w:space="0"/>
            </w:tcBorders>
          </w:tcPr>
          <w:p w14:paraId="77720F8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Алгебра</w:t>
            </w:r>
          </w:p>
        </w:tc>
        <w:tc>
          <w:tcPr>
            <w:tcW w:w="1049" w:type="dxa"/>
            <w:tcBorders>
              <w:top w:val="single" w:color="auto" w:sz="4" w:space="0"/>
              <w:left w:val="single" w:color="auto" w:sz="4" w:space="0"/>
              <w:bottom w:val="single" w:color="auto" w:sz="4" w:space="0"/>
              <w:right w:val="single" w:color="auto" w:sz="4" w:space="0"/>
            </w:tcBorders>
          </w:tcPr>
          <w:p w14:paraId="46FD821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Бақылау</w:t>
            </w:r>
          </w:p>
        </w:tc>
        <w:tc>
          <w:tcPr>
            <w:tcW w:w="666" w:type="dxa"/>
            <w:tcBorders>
              <w:top w:val="single" w:color="auto" w:sz="4" w:space="0"/>
              <w:left w:val="single" w:color="auto" w:sz="4" w:space="0"/>
              <w:bottom w:val="single" w:color="auto" w:sz="4" w:space="0"/>
              <w:right w:val="single" w:color="auto" w:sz="4" w:space="0"/>
            </w:tcBorders>
          </w:tcPr>
          <w:p w14:paraId="0B4DFAE7">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3</w:t>
            </w:r>
          </w:p>
        </w:tc>
        <w:tc>
          <w:tcPr>
            <w:tcW w:w="514" w:type="dxa"/>
            <w:tcBorders>
              <w:top w:val="single" w:color="auto" w:sz="4" w:space="0"/>
              <w:left w:val="single" w:color="auto" w:sz="4" w:space="0"/>
              <w:bottom w:val="single" w:color="auto" w:sz="4" w:space="0"/>
              <w:right w:val="single" w:color="auto" w:sz="4" w:space="0"/>
            </w:tcBorders>
          </w:tcPr>
          <w:p w14:paraId="680D3A1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514" w:type="dxa"/>
            <w:tcBorders>
              <w:top w:val="single" w:color="auto" w:sz="4" w:space="0"/>
              <w:left w:val="single" w:color="auto" w:sz="4" w:space="0"/>
              <w:bottom w:val="single" w:color="auto" w:sz="4" w:space="0"/>
              <w:right w:val="single" w:color="auto" w:sz="4" w:space="0"/>
            </w:tcBorders>
          </w:tcPr>
          <w:p w14:paraId="6C090E5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14" w:type="dxa"/>
            <w:tcBorders>
              <w:top w:val="single" w:color="auto" w:sz="4" w:space="0"/>
              <w:left w:val="single" w:color="auto" w:sz="4" w:space="0"/>
              <w:bottom w:val="single" w:color="auto" w:sz="4" w:space="0"/>
              <w:right w:val="single" w:color="auto" w:sz="4" w:space="0"/>
            </w:tcBorders>
          </w:tcPr>
          <w:p w14:paraId="33D7401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14" w:type="dxa"/>
            <w:tcBorders>
              <w:top w:val="single" w:color="auto" w:sz="4" w:space="0"/>
              <w:left w:val="single" w:color="auto" w:sz="4" w:space="0"/>
              <w:bottom w:val="single" w:color="auto" w:sz="4" w:space="0"/>
              <w:right w:val="single" w:color="auto" w:sz="4" w:space="0"/>
            </w:tcBorders>
          </w:tcPr>
          <w:p w14:paraId="1BFA1E6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23B5648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w:t>
            </w:r>
          </w:p>
        </w:tc>
        <w:tc>
          <w:tcPr>
            <w:tcW w:w="1787" w:type="dxa"/>
            <w:tcBorders>
              <w:top w:val="single" w:color="auto" w:sz="4" w:space="0"/>
              <w:left w:val="single" w:color="auto" w:sz="4" w:space="0"/>
              <w:bottom w:val="single" w:color="auto" w:sz="4" w:space="0"/>
              <w:right w:val="single" w:color="auto" w:sz="4" w:space="0"/>
            </w:tcBorders>
          </w:tcPr>
          <w:p w14:paraId="7CCEE1F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ru-RU"/>
              </w:rPr>
              <w:t>Жа</w:t>
            </w:r>
            <w:r>
              <w:rPr>
                <w:rFonts w:hint="default" w:ascii="Times New Roman" w:hAnsi="Times New Roman" w:cs="Times New Roman"/>
                <w:sz w:val="24"/>
                <w:szCs w:val="24"/>
                <w:lang w:val="kk-KZ"/>
              </w:rPr>
              <w:t>ңабаев Р.М</w:t>
            </w:r>
          </w:p>
        </w:tc>
      </w:tr>
      <w:tr w14:paraId="5A1E4D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 w:hRule="atLeast"/>
          <w:jc w:val="center"/>
        </w:trPr>
        <w:tc>
          <w:tcPr>
            <w:tcW w:w="494" w:type="dxa"/>
            <w:tcBorders>
              <w:top w:val="single" w:color="auto" w:sz="4" w:space="0"/>
              <w:left w:val="single" w:color="auto" w:sz="4" w:space="0"/>
              <w:bottom w:val="single" w:color="auto" w:sz="4" w:space="0"/>
              <w:right w:val="single" w:color="auto" w:sz="4" w:space="0"/>
            </w:tcBorders>
          </w:tcPr>
          <w:p w14:paraId="1DE00EF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7</w:t>
            </w:r>
          </w:p>
        </w:tc>
        <w:tc>
          <w:tcPr>
            <w:tcW w:w="708" w:type="dxa"/>
            <w:tcBorders>
              <w:top w:val="single" w:color="auto" w:sz="4" w:space="0"/>
              <w:left w:val="single" w:color="auto" w:sz="4" w:space="0"/>
              <w:bottom w:val="single" w:color="auto" w:sz="4" w:space="0"/>
              <w:right w:val="single" w:color="auto" w:sz="4" w:space="0"/>
            </w:tcBorders>
          </w:tcPr>
          <w:p w14:paraId="5F6876EB">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11 </w:t>
            </w:r>
          </w:p>
        </w:tc>
        <w:tc>
          <w:tcPr>
            <w:tcW w:w="1417" w:type="dxa"/>
            <w:tcBorders>
              <w:top w:val="single" w:color="auto" w:sz="4" w:space="0"/>
              <w:left w:val="single" w:color="auto" w:sz="4" w:space="0"/>
              <w:bottom w:val="single" w:color="auto" w:sz="4" w:space="0"/>
              <w:right w:val="single" w:color="auto" w:sz="4" w:space="0"/>
            </w:tcBorders>
          </w:tcPr>
          <w:p w14:paraId="16119EC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30.06.2025</w:t>
            </w:r>
          </w:p>
        </w:tc>
        <w:tc>
          <w:tcPr>
            <w:tcW w:w="1256" w:type="dxa"/>
            <w:tcBorders>
              <w:top w:val="single" w:color="auto" w:sz="4" w:space="0"/>
              <w:left w:val="single" w:color="auto" w:sz="4" w:space="0"/>
              <w:bottom w:val="single" w:color="auto" w:sz="4" w:space="0"/>
              <w:right w:val="single" w:color="auto" w:sz="4" w:space="0"/>
            </w:tcBorders>
          </w:tcPr>
          <w:p w14:paraId="615E648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Қазақстан тарихы</w:t>
            </w:r>
          </w:p>
        </w:tc>
        <w:tc>
          <w:tcPr>
            <w:tcW w:w="1049" w:type="dxa"/>
            <w:tcBorders>
              <w:top w:val="single" w:color="auto" w:sz="4" w:space="0"/>
              <w:left w:val="single" w:color="auto" w:sz="4" w:space="0"/>
              <w:bottom w:val="single" w:color="auto" w:sz="4" w:space="0"/>
              <w:right w:val="single" w:color="auto" w:sz="4" w:space="0"/>
            </w:tcBorders>
          </w:tcPr>
          <w:p w14:paraId="1DC03B9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Ауызша</w:t>
            </w:r>
          </w:p>
        </w:tc>
        <w:tc>
          <w:tcPr>
            <w:tcW w:w="666" w:type="dxa"/>
            <w:tcBorders>
              <w:top w:val="single" w:color="auto" w:sz="4" w:space="0"/>
              <w:left w:val="single" w:color="auto" w:sz="4" w:space="0"/>
              <w:bottom w:val="single" w:color="auto" w:sz="4" w:space="0"/>
              <w:right w:val="single" w:color="auto" w:sz="4" w:space="0"/>
            </w:tcBorders>
          </w:tcPr>
          <w:p w14:paraId="660BA58B">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3</w:t>
            </w:r>
          </w:p>
        </w:tc>
        <w:tc>
          <w:tcPr>
            <w:tcW w:w="514" w:type="dxa"/>
            <w:tcBorders>
              <w:top w:val="single" w:color="auto" w:sz="4" w:space="0"/>
              <w:left w:val="single" w:color="auto" w:sz="4" w:space="0"/>
              <w:bottom w:val="single" w:color="auto" w:sz="4" w:space="0"/>
              <w:right w:val="single" w:color="auto" w:sz="4" w:space="0"/>
            </w:tcBorders>
          </w:tcPr>
          <w:p w14:paraId="3460C51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514" w:type="dxa"/>
            <w:tcBorders>
              <w:top w:val="single" w:color="auto" w:sz="4" w:space="0"/>
              <w:left w:val="single" w:color="auto" w:sz="4" w:space="0"/>
              <w:bottom w:val="single" w:color="auto" w:sz="4" w:space="0"/>
              <w:right w:val="single" w:color="auto" w:sz="4" w:space="0"/>
            </w:tcBorders>
          </w:tcPr>
          <w:p w14:paraId="66B4668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14" w:type="dxa"/>
            <w:tcBorders>
              <w:top w:val="single" w:color="auto" w:sz="4" w:space="0"/>
              <w:left w:val="single" w:color="auto" w:sz="4" w:space="0"/>
              <w:bottom w:val="single" w:color="auto" w:sz="4" w:space="0"/>
              <w:right w:val="single" w:color="auto" w:sz="4" w:space="0"/>
            </w:tcBorders>
          </w:tcPr>
          <w:p w14:paraId="78AB20E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14" w:type="dxa"/>
            <w:tcBorders>
              <w:top w:val="single" w:color="auto" w:sz="4" w:space="0"/>
              <w:left w:val="single" w:color="auto" w:sz="4" w:space="0"/>
              <w:bottom w:val="single" w:color="auto" w:sz="4" w:space="0"/>
              <w:right w:val="single" w:color="auto" w:sz="4" w:space="0"/>
            </w:tcBorders>
          </w:tcPr>
          <w:p w14:paraId="541DF73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4CF1EE8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w:t>
            </w:r>
          </w:p>
        </w:tc>
        <w:tc>
          <w:tcPr>
            <w:tcW w:w="1787" w:type="dxa"/>
            <w:tcBorders>
              <w:top w:val="single" w:color="auto" w:sz="4" w:space="0"/>
              <w:left w:val="single" w:color="auto" w:sz="4" w:space="0"/>
              <w:bottom w:val="single" w:color="auto" w:sz="4" w:space="0"/>
              <w:right w:val="single" w:color="auto" w:sz="4" w:space="0"/>
            </w:tcBorders>
          </w:tcPr>
          <w:p w14:paraId="6C5C8430">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Асимбетова Г.Н</w:t>
            </w:r>
          </w:p>
        </w:tc>
      </w:tr>
      <w:tr w14:paraId="358E0A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 w:hRule="atLeast"/>
          <w:jc w:val="center"/>
        </w:trPr>
        <w:tc>
          <w:tcPr>
            <w:tcW w:w="494" w:type="dxa"/>
            <w:tcBorders>
              <w:top w:val="single" w:color="auto" w:sz="4" w:space="0"/>
              <w:left w:val="single" w:color="auto" w:sz="4" w:space="0"/>
              <w:bottom w:val="single" w:color="auto" w:sz="4" w:space="0"/>
              <w:right w:val="single" w:color="auto" w:sz="4" w:space="0"/>
            </w:tcBorders>
          </w:tcPr>
          <w:p w14:paraId="4EB1036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w:t>
            </w:r>
          </w:p>
        </w:tc>
        <w:tc>
          <w:tcPr>
            <w:tcW w:w="708" w:type="dxa"/>
            <w:tcBorders>
              <w:top w:val="single" w:color="auto" w:sz="4" w:space="0"/>
              <w:left w:val="single" w:color="auto" w:sz="4" w:space="0"/>
              <w:bottom w:val="single" w:color="auto" w:sz="4" w:space="0"/>
              <w:right w:val="single" w:color="auto" w:sz="4" w:space="0"/>
            </w:tcBorders>
          </w:tcPr>
          <w:p w14:paraId="41B1606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11 </w:t>
            </w:r>
          </w:p>
        </w:tc>
        <w:tc>
          <w:tcPr>
            <w:tcW w:w="1417" w:type="dxa"/>
            <w:tcBorders>
              <w:top w:val="single" w:color="auto" w:sz="4" w:space="0"/>
              <w:left w:val="single" w:color="auto" w:sz="4" w:space="0"/>
              <w:bottom w:val="single" w:color="auto" w:sz="4" w:space="0"/>
              <w:right w:val="single" w:color="auto" w:sz="4" w:space="0"/>
            </w:tcBorders>
          </w:tcPr>
          <w:p w14:paraId="294187D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16.06.2025</w:t>
            </w:r>
          </w:p>
        </w:tc>
        <w:tc>
          <w:tcPr>
            <w:tcW w:w="1256" w:type="dxa"/>
            <w:tcBorders>
              <w:top w:val="single" w:color="auto" w:sz="4" w:space="0"/>
              <w:left w:val="single" w:color="auto" w:sz="4" w:space="0"/>
              <w:bottom w:val="single" w:color="auto" w:sz="4" w:space="0"/>
              <w:right w:val="single" w:color="auto" w:sz="4" w:space="0"/>
            </w:tcBorders>
          </w:tcPr>
          <w:p w14:paraId="60AC5EB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Орыс тілі мен әдебиеті</w:t>
            </w:r>
          </w:p>
        </w:tc>
        <w:tc>
          <w:tcPr>
            <w:tcW w:w="1049" w:type="dxa"/>
            <w:tcBorders>
              <w:top w:val="single" w:color="auto" w:sz="4" w:space="0"/>
              <w:left w:val="single" w:color="auto" w:sz="4" w:space="0"/>
              <w:bottom w:val="single" w:color="auto" w:sz="4" w:space="0"/>
              <w:right w:val="single" w:color="auto" w:sz="4" w:space="0"/>
            </w:tcBorders>
          </w:tcPr>
          <w:p w14:paraId="602A95C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Жазбаша</w:t>
            </w:r>
          </w:p>
        </w:tc>
        <w:tc>
          <w:tcPr>
            <w:tcW w:w="666" w:type="dxa"/>
            <w:tcBorders>
              <w:top w:val="single" w:color="auto" w:sz="4" w:space="0"/>
              <w:left w:val="single" w:color="auto" w:sz="4" w:space="0"/>
              <w:bottom w:val="single" w:color="auto" w:sz="4" w:space="0"/>
              <w:right w:val="single" w:color="auto" w:sz="4" w:space="0"/>
            </w:tcBorders>
          </w:tcPr>
          <w:p w14:paraId="340769DA">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3</w:t>
            </w:r>
          </w:p>
        </w:tc>
        <w:tc>
          <w:tcPr>
            <w:tcW w:w="514" w:type="dxa"/>
            <w:tcBorders>
              <w:top w:val="single" w:color="auto" w:sz="4" w:space="0"/>
              <w:left w:val="single" w:color="auto" w:sz="4" w:space="0"/>
              <w:bottom w:val="single" w:color="auto" w:sz="4" w:space="0"/>
              <w:right w:val="single" w:color="auto" w:sz="4" w:space="0"/>
            </w:tcBorders>
          </w:tcPr>
          <w:p w14:paraId="02F609C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514" w:type="dxa"/>
            <w:tcBorders>
              <w:top w:val="single" w:color="auto" w:sz="4" w:space="0"/>
              <w:left w:val="single" w:color="auto" w:sz="4" w:space="0"/>
              <w:bottom w:val="single" w:color="auto" w:sz="4" w:space="0"/>
              <w:right w:val="single" w:color="auto" w:sz="4" w:space="0"/>
            </w:tcBorders>
          </w:tcPr>
          <w:p w14:paraId="3AB5DF9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14" w:type="dxa"/>
            <w:tcBorders>
              <w:top w:val="single" w:color="auto" w:sz="4" w:space="0"/>
              <w:left w:val="single" w:color="auto" w:sz="4" w:space="0"/>
              <w:bottom w:val="single" w:color="auto" w:sz="4" w:space="0"/>
              <w:right w:val="single" w:color="auto" w:sz="4" w:space="0"/>
            </w:tcBorders>
          </w:tcPr>
          <w:p w14:paraId="7524ADC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14" w:type="dxa"/>
            <w:tcBorders>
              <w:top w:val="single" w:color="auto" w:sz="4" w:space="0"/>
              <w:left w:val="single" w:color="auto" w:sz="4" w:space="0"/>
              <w:bottom w:val="single" w:color="auto" w:sz="4" w:space="0"/>
              <w:right w:val="single" w:color="auto" w:sz="4" w:space="0"/>
            </w:tcBorders>
          </w:tcPr>
          <w:p w14:paraId="7E8CBED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33454484">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w:t>
            </w:r>
          </w:p>
        </w:tc>
        <w:tc>
          <w:tcPr>
            <w:tcW w:w="1787" w:type="dxa"/>
            <w:tcBorders>
              <w:top w:val="single" w:color="auto" w:sz="4" w:space="0"/>
              <w:left w:val="single" w:color="auto" w:sz="4" w:space="0"/>
              <w:bottom w:val="single" w:color="auto" w:sz="4" w:space="0"/>
              <w:right w:val="single" w:color="auto" w:sz="4" w:space="0"/>
            </w:tcBorders>
          </w:tcPr>
          <w:p w14:paraId="0D2DDB8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Кенжебаева Ш.Т</w:t>
            </w:r>
          </w:p>
        </w:tc>
      </w:tr>
      <w:tr w14:paraId="04E250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 w:hRule="atLeast"/>
          <w:jc w:val="center"/>
        </w:trPr>
        <w:tc>
          <w:tcPr>
            <w:tcW w:w="494" w:type="dxa"/>
            <w:tcBorders>
              <w:top w:val="single" w:color="auto" w:sz="4" w:space="0"/>
              <w:left w:val="single" w:color="auto" w:sz="4" w:space="0"/>
              <w:bottom w:val="single" w:color="auto" w:sz="4" w:space="0"/>
              <w:right w:val="single" w:color="auto" w:sz="4" w:space="0"/>
            </w:tcBorders>
          </w:tcPr>
          <w:p w14:paraId="3917A4F3">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c>
          <w:tcPr>
            <w:tcW w:w="708" w:type="dxa"/>
            <w:tcBorders>
              <w:top w:val="single" w:color="auto" w:sz="4" w:space="0"/>
              <w:left w:val="single" w:color="auto" w:sz="4" w:space="0"/>
              <w:bottom w:val="single" w:color="auto" w:sz="4" w:space="0"/>
              <w:right w:val="single" w:color="auto" w:sz="4" w:space="0"/>
            </w:tcBorders>
          </w:tcPr>
          <w:p w14:paraId="33D0306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11</w:t>
            </w:r>
          </w:p>
        </w:tc>
        <w:tc>
          <w:tcPr>
            <w:tcW w:w="1417" w:type="dxa"/>
            <w:tcBorders>
              <w:top w:val="single" w:color="auto" w:sz="4" w:space="0"/>
              <w:left w:val="single" w:color="auto" w:sz="4" w:space="0"/>
              <w:bottom w:val="single" w:color="auto" w:sz="4" w:space="0"/>
              <w:right w:val="single" w:color="auto" w:sz="4" w:space="0"/>
            </w:tcBorders>
          </w:tcPr>
          <w:p w14:paraId="277C951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12.06.2025</w:t>
            </w:r>
          </w:p>
        </w:tc>
        <w:tc>
          <w:tcPr>
            <w:tcW w:w="1256" w:type="dxa"/>
            <w:tcBorders>
              <w:top w:val="single" w:color="auto" w:sz="4" w:space="0"/>
              <w:left w:val="single" w:color="auto" w:sz="4" w:space="0"/>
              <w:bottom w:val="single" w:color="auto" w:sz="4" w:space="0"/>
              <w:right w:val="single" w:color="auto" w:sz="4" w:space="0"/>
            </w:tcBorders>
          </w:tcPr>
          <w:p w14:paraId="061E75E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география</w:t>
            </w:r>
          </w:p>
        </w:tc>
        <w:tc>
          <w:tcPr>
            <w:tcW w:w="1049" w:type="dxa"/>
            <w:tcBorders>
              <w:top w:val="single" w:color="auto" w:sz="4" w:space="0"/>
              <w:left w:val="single" w:color="auto" w:sz="4" w:space="0"/>
              <w:bottom w:val="single" w:color="auto" w:sz="4" w:space="0"/>
              <w:right w:val="single" w:color="auto" w:sz="4" w:space="0"/>
            </w:tcBorders>
          </w:tcPr>
          <w:p w14:paraId="72A396A6">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Жазбаша</w:t>
            </w:r>
          </w:p>
        </w:tc>
        <w:tc>
          <w:tcPr>
            <w:tcW w:w="666" w:type="dxa"/>
            <w:tcBorders>
              <w:top w:val="single" w:color="auto" w:sz="4" w:space="0"/>
              <w:left w:val="single" w:color="auto" w:sz="4" w:space="0"/>
              <w:bottom w:val="single" w:color="auto" w:sz="4" w:space="0"/>
              <w:right w:val="single" w:color="auto" w:sz="4" w:space="0"/>
            </w:tcBorders>
          </w:tcPr>
          <w:p w14:paraId="01CAFE12">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3</w:t>
            </w:r>
          </w:p>
        </w:tc>
        <w:tc>
          <w:tcPr>
            <w:tcW w:w="514" w:type="dxa"/>
            <w:tcBorders>
              <w:top w:val="single" w:color="auto" w:sz="4" w:space="0"/>
              <w:left w:val="single" w:color="auto" w:sz="4" w:space="0"/>
              <w:bottom w:val="single" w:color="auto" w:sz="4" w:space="0"/>
              <w:right w:val="single" w:color="auto" w:sz="4" w:space="0"/>
            </w:tcBorders>
          </w:tcPr>
          <w:p w14:paraId="5B491C1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514" w:type="dxa"/>
            <w:tcBorders>
              <w:top w:val="single" w:color="auto" w:sz="4" w:space="0"/>
              <w:left w:val="single" w:color="auto" w:sz="4" w:space="0"/>
              <w:bottom w:val="single" w:color="auto" w:sz="4" w:space="0"/>
              <w:right w:val="single" w:color="auto" w:sz="4" w:space="0"/>
            </w:tcBorders>
          </w:tcPr>
          <w:p w14:paraId="585DF1DF">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14" w:type="dxa"/>
            <w:tcBorders>
              <w:top w:val="single" w:color="auto" w:sz="4" w:space="0"/>
              <w:left w:val="single" w:color="auto" w:sz="4" w:space="0"/>
              <w:bottom w:val="single" w:color="auto" w:sz="4" w:space="0"/>
              <w:right w:val="single" w:color="auto" w:sz="4" w:space="0"/>
            </w:tcBorders>
          </w:tcPr>
          <w:p w14:paraId="5161B59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p>
        </w:tc>
        <w:tc>
          <w:tcPr>
            <w:tcW w:w="514" w:type="dxa"/>
            <w:tcBorders>
              <w:top w:val="single" w:color="auto" w:sz="4" w:space="0"/>
              <w:left w:val="single" w:color="auto" w:sz="4" w:space="0"/>
              <w:bottom w:val="single" w:color="auto" w:sz="4" w:space="0"/>
              <w:right w:val="single" w:color="auto" w:sz="4" w:space="0"/>
            </w:tcBorders>
          </w:tcPr>
          <w:p w14:paraId="5F1A6F6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5" w:type="dxa"/>
            <w:tcBorders>
              <w:top w:val="single" w:color="auto" w:sz="4" w:space="0"/>
              <w:left w:val="single" w:color="auto" w:sz="4" w:space="0"/>
              <w:bottom w:val="single" w:color="auto" w:sz="4" w:space="0"/>
              <w:right w:val="single" w:color="auto" w:sz="4" w:space="0"/>
            </w:tcBorders>
          </w:tcPr>
          <w:p w14:paraId="0D70C67A">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w:t>
            </w:r>
          </w:p>
        </w:tc>
        <w:tc>
          <w:tcPr>
            <w:tcW w:w="1787" w:type="dxa"/>
            <w:tcBorders>
              <w:top w:val="single" w:color="auto" w:sz="4" w:space="0"/>
              <w:left w:val="single" w:color="auto" w:sz="4" w:space="0"/>
              <w:bottom w:val="single" w:color="auto" w:sz="4" w:space="0"/>
              <w:right w:val="single" w:color="auto" w:sz="4" w:space="0"/>
            </w:tcBorders>
          </w:tcPr>
          <w:p w14:paraId="6471D267">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Смаилов Ж.Т</w:t>
            </w:r>
          </w:p>
        </w:tc>
      </w:tr>
    </w:tbl>
    <w:p w14:paraId="39299887">
      <w:pPr>
        <w:pStyle w:val="9"/>
        <w:keepNext w:val="0"/>
        <w:keepLines w:val="0"/>
        <w:pageBreakBefore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lang w:val="kk-KZ"/>
        </w:rPr>
      </w:pPr>
    </w:p>
    <w:p w14:paraId="54AEB83E">
      <w:pPr>
        <w:pStyle w:val="9"/>
        <w:keepNext w:val="0"/>
        <w:keepLines w:val="0"/>
        <w:pageBreakBefore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lang w:val="kk-KZ"/>
        </w:rPr>
      </w:pPr>
    </w:p>
    <w:p w14:paraId="14118553">
      <w:pPr>
        <w:pStyle w:val="9"/>
        <w:keepNext w:val="0"/>
        <w:keepLines w:val="0"/>
        <w:pageBreakBefore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lang w:val="kk-KZ"/>
        </w:rPr>
      </w:pPr>
    </w:p>
    <w:p w14:paraId="1552CFA1">
      <w:pPr>
        <w:pStyle w:val="9"/>
        <w:keepNext w:val="0"/>
        <w:keepLines w:val="0"/>
        <w:pageBreakBefore w:val="0"/>
        <w:kinsoku/>
        <w:wordWrap/>
        <w:overflowPunct/>
        <w:topLinePunct w:val="0"/>
        <w:bidi w:val="0"/>
        <w:snapToGrid/>
        <w:spacing w:beforeAutospacing="0" w:after="0" w:afterAutospacing="0" w:line="240" w:lineRule="auto"/>
        <w:jc w:val="left"/>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Барлық пәндер бойынша  </w:t>
      </w:r>
      <w:r>
        <w:rPr>
          <w:rFonts w:hint="default" w:ascii="Times New Roman" w:hAnsi="Times New Roman" w:cs="Times New Roman"/>
          <w:b/>
          <w:bCs/>
          <w:sz w:val="24"/>
          <w:szCs w:val="24"/>
          <w:lang w:val="kk-KZ"/>
        </w:rPr>
        <w:t>50 пайыздан</w:t>
      </w:r>
      <w:r>
        <w:rPr>
          <w:rFonts w:hint="default" w:ascii="Times New Roman" w:hAnsi="Times New Roman" w:cs="Times New Roman"/>
          <w:b/>
          <w:bCs/>
          <w:color w:val="FF0000"/>
          <w:sz w:val="24"/>
          <w:szCs w:val="24"/>
          <w:lang w:val="kk-KZ"/>
        </w:rPr>
        <w:t xml:space="preserve"> </w:t>
      </w:r>
      <w:r>
        <w:rPr>
          <w:rFonts w:hint="default" w:ascii="Times New Roman" w:hAnsi="Times New Roman" w:cs="Times New Roman"/>
          <w:sz w:val="24"/>
          <w:szCs w:val="24"/>
          <w:lang w:val="kk-KZ"/>
        </w:rPr>
        <w:t>жоғары білім сапасын көрсетіп отыр. Қорытынды аттестаттаудың хаттамалары тігіліп, жинақталған.</w:t>
      </w:r>
    </w:p>
    <w:p w14:paraId="57060365">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iCs/>
          <w:sz w:val="24"/>
          <w:szCs w:val="24"/>
          <w:lang w:val="kk-KZ"/>
        </w:rPr>
      </w:pPr>
      <w:r>
        <w:rPr>
          <w:rFonts w:hint="default" w:ascii="Times New Roman" w:hAnsi="Times New Roman" w:cs="Times New Roman"/>
          <w:b/>
          <w:bCs/>
          <w:iCs/>
          <w:sz w:val="24"/>
          <w:szCs w:val="24"/>
          <w:lang w:val="kk-KZ"/>
        </w:rPr>
        <w:t>Білім алушылардың  білімін бағалау өлшемшарттарына сәйкес білім алушылардың оқу жетістіктерін бағалауды жүзеге асыру және формативті және жиынтық бағалау талаптарын сақтау</w:t>
      </w:r>
    </w:p>
    <w:p w14:paraId="6A351279">
      <w:pPr>
        <w:pStyle w:val="9"/>
        <w:keepNext w:val="0"/>
        <w:keepLines w:val="0"/>
        <w:pageBreakBefore w:val="0"/>
        <w:kinsoku/>
        <w:wordWrap/>
        <w:overflowPunct/>
        <w:topLinePunct w:val="0"/>
        <w:bidi w:val="0"/>
        <w:snapToGrid/>
        <w:spacing w:beforeAutospacing="0" w:after="0" w:afterAutospacing="0" w:line="240" w:lineRule="auto"/>
        <w:ind w:left="0" w:leftChars="0" w:right="484" w:firstLine="120" w:firstLineChars="5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Талдау үшін ұсынылған құжаттарды зерделеу барысында 202</w:t>
      </w:r>
      <w:r>
        <w:rPr>
          <w:rFonts w:hint="default" w:ascii="Times New Roman" w:hAnsi="Times New Roman" w:cs="Times New Roman"/>
          <w:color w:val="000000" w:themeColor="text1"/>
          <w:sz w:val="24"/>
          <w:szCs w:val="24"/>
          <w:lang w:val="kk-KZ"/>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 xml:space="preserve"> - 202</w:t>
      </w:r>
      <w:r>
        <w:rPr>
          <w:rFonts w:hint="default" w:ascii="Times New Roman" w:hAnsi="Times New Roman" w:cs="Times New Roman"/>
          <w:color w:val="000000" w:themeColor="text1"/>
          <w:sz w:val="24"/>
          <w:szCs w:val="24"/>
          <w:lang w:val="kk-KZ"/>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 202</w:t>
      </w:r>
      <w:r>
        <w:rPr>
          <w:rFonts w:hint="default" w:ascii="Times New Roman" w:hAnsi="Times New Roman" w:cs="Times New Roman"/>
          <w:color w:val="000000" w:themeColor="text1"/>
          <w:sz w:val="24"/>
          <w:szCs w:val="24"/>
          <w:lang w:val="kk-KZ"/>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 xml:space="preserve"> - 202</w:t>
      </w:r>
      <w:r>
        <w:rPr>
          <w:rFonts w:hint="default" w:ascii="Times New Roman" w:hAnsi="Times New Roman" w:cs="Times New Roman"/>
          <w:color w:val="000000" w:themeColor="text1"/>
          <w:sz w:val="24"/>
          <w:szCs w:val="24"/>
          <w:lang w:val="kk-KZ"/>
          <w14:textFill>
            <w14:solidFill>
              <w14:schemeClr w14:val="tx1"/>
            </w14:solidFill>
          </w14:textFill>
        </w:rPr>
        <w:t>4</w:t>
      </w:r>
      <w:r>
        <w:rPr>
          <w:rFonts w:hint="default" w:ascii="Times New Roman" w:hAnsi="Times New Roman" w:cs="Times New Roman"/>
          <w:color w:val="000000" w:themeColor="text1"/>
          <w:sz w:val="24"/>
          <w:szCs w:val="24"/>
          <w14:textFill>
            <w14:solidFill>
              <w14:schemeClr w14:val="tx1"/>
            </w14:solidFill>
          </w14:textFill>
        </w:rPr>
        <w:t>, 202</w:t>
      </w:r>
      <w:r>
        <w:rPr>
          <w:rFonts w:hint="default" w:ascii="Times New Roman" w:hAnsi="Times New Roman" w:cs="Times New Roman"/>
          <w:color w:val="000000" w:themeColor="text1"/>
          <w:sz w:val="24"/>
          <w:szCs w:val="24"/>
          <w:lang w:val="kk-KZ"/>
          <w14:textFill>
            <w14:solidFill>
              <w14:schemeClr w14:val="tx1"/>
            </w14:solidFill>
          </w14:textFill>
        </w:rPr>
        <w:t>4</w:t>
      </w:r>
      <w:r>
        <w:rPr>
          <w:rFonts w:hint="default" w:ascii="Times New Roman" w:hAnsi="Times New Roman" w:cs="Times New Roman"/>
          <w:color w:val="000000" w:themeColor="text1"/>
          <w:sz w:val="24"/>
          <w:szCs w:val="24"/>
          <w14:textFill>
            <w14:solidFill>
              <w14:schemeClr w14:val="tx1"/>
            </w14:solidFill>
          </w14:textFill>
        </w:rPr>
        <w:t xml:space="preserve"> - 202</w:t>
      </w:r>
      <w:r>
        <w:rPr>
          <w:rFonts w:hint="default" w:ascii="Times New Roman" w:hAnsi="Times New Roman" w:cs="Times New Roman"/>
          <w:color w:val="000000" w:themeColor="text1"/>
          <w:sz w:val="24"/>
          <w:szCs w:val="24"/>
          <w:lang w:val="kk-KZ"/>
          <w14:textFill>
            <w14:solidFill>
              <w14:schemeClr w14:val="tx1"/>
            </w14:solidFill>
          </w14:textFill>
        </w:rPr>
        <w:t>5</w:t>
      </w:r>
      <w:r>
        <w:rPr>
          <w:rFonts w:hint="default" w:ascii="Times New Roman" w:hAnsi="Times New Roman" w:cs="Times New Roman"/>
          <w:color w:val="000000" w:themeColor="text1"/>
          <w:sz w:val="24"/>
          <w:szCs w:val="24"/>
          <w14:textFill>
            <w14:solidFill>
              <w14:schemeClr w14:val="tx1"/>
            </w14:solidFill>
          </w14:textFill>
        </w:rPr>
        <w:t xml:space="preserve"> оқу жылдары білім беру мазмұнын игеру мақсатында алынған аралық,</w:t>
      </w:r>
      <w:r>
        <w:rPr>
          <w:rFonts w:hint="default" w:ascii="Times New Roman" w:hAnsi="Times New Roman" w:cs="Times New Roman"/>
          <w:color w:val="000000" w:themeColor="text1"/>
          <w:spacing w:val="39"/>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ағымдық</w:t>
      </w:r>
      <w:r>
        <w:rPr>
          <w:rFonts w:hint="default" w:ascii="Times New Roman" w:hAnsi="Times New Roman" w:cs="Times New Roman"/>
          <w:color w:val="000000" w:themeColor="text1"/>
          <w:spacing w:val="39"/>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жұмыстарының</w:t>
      </w:r>
      <w:r>
        <w:rPr>
          <w:rFonts w:hint="default" w:ascii="Times New Roman" w:hAnsi="Times New Roman" w:cs="Times New Roman"/>
          <w:color w:val="000000" w:themeColor="text1"/>
          <w:spacing w:val="39"/>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нәтижелері</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каралып,</w:t>
      </w:r>
      <w:r>
        <w:rPr>
          <w:rFonts w:hint="default" w:ascii="Times New Roman" w:hAnsi="Times New Roman" w:cs="Times New Roman"/>
          <w:color w:val="000000" w:themeColor="text1"/>
          <w:spacing w:val="39"/>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талданды.</w:t>
      </w:r>
      <w:r>
        <w:rPr>
          <w:rFonts w:hint="default" w:ascii="Times New Roman" w:hAnsi="Times New Roman" w:cs="Times New Roman"/>
          <w:color w:val="000000" w:themeColor="text1"/>
          <w:spacing w:val="39"/>
          <w:sz w:val="24"/>
          <w:szCs w:val="24"/>
          <w14:textFill>
            <w14:solidFill>
              <w14:schemeClr w14:val="tx1"/>
            </w14:solidFill>
          </w14:textFill>
        </w:rPr>
        <w:t xml:space="preserve"> </w:t>
      </w:r>
    </w:p>
    <w:p w14:paraId="0EF80F7C">
      <w:pPr>
        <w:keepNext w:val="0"/>
        <w:keepLines w:val="0"/>
        <w:pageBreakBefore w:val="0"/>
        <w:kinsoku/>
        <w:wordWrap/>
        <w:overflowPunct/>
        <w:topLinePunct w:val="0"/>
        <w:bidi w:val="0"/>
        <w:snapToGrid/>
        <w:spacing w:beforeAutospacing="0" w:after="0" w:afterAutospacing="0" w:line="240" w:lineRule="auto"/>
        <w:ind w:firstLine="240" w:firstLineChars="100"/>
        <w:jc w:val="left"/>
        <w:rPr>
          <w:rFonts w:hint="default" w:ascii="Times New Roman" w:hAnsi="Times New Roman" w:cs="Times New Roman"/>
          <w:sz w:val="24"/>
          <w:szCs w:val="24"/>
          <w:lang w:val="kk-KZ"/>
        </w:rPr>
      </w:pPr>
      <w:r>
        <w:rPr>
          <w:rFonts w:hint="default" w:ascii="Times New Roman" w:hAnsi="Times New Roman" w:cs="Times New Roman"/>
          <w:color w:val="000000" w:themeColor="text1"/>
          <w:sz w:val="24"/>
          <w:szCs w:val="24"/>
          <w14:textFill>
            <w14:solidFill>
              <w14:schemeClr w14:val="tx1"/>
            </w14:solidFill>
          </w14:textFill>
        </w:rPr>
        <w:t>2023 – 2024</w:t>
      </w:r>
      <w:r>
        <w:rPr>
          <w:rFonts w:hint="default" w:ascii="Times New Roman" w:hAnsi="Times New Roman" w:cs="Times New Roman"/>
          <w:color w:val="000000" w:themeColor="text1"/>
          <w:sz w:val="24"/>
          <w:szCs w:val="24"/>
          <w:lang w:val="kk-KZ"/>
          <w14:textFill>
            <w14:solidFill>
              <w14:schemeClr w14:val="tx1"/>
            </w14:solidFill>
          </w14:textFill>
        </w:rPr>
        <w:t xml:space="preserve"> және 2024-2025 </w:t>
      </w:r>
      <w:r>
        <w:rPr>
          <w:rFonts w:hint="default" w:ascii="Times New Roman" w:hAnsi="Times New Roman" w:cs="Times New Roman"/>
          <w:color w:val="000000" w:themeColor="text1"/>
          <w:spacing w:val="8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оқу</w:t>
      </w:r>
      <w:r>
        <w:rPr>
          <w:rFonts w:hint="default" w:ascii="Times New Roman" w:hAnsi="Times New Roman" w:cs="Times New Roman"/>
          <w:color w:val="000000" w:themeColor="text1"/>
          <w:spacing w:val="8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жыл</w:t>
      </w:r>
      <w:r>
        <w:rPr>
          <w:rFonts w:hint="default" w:ascii="Times New Roman" w:hAnsi="Times New Roman" w:cs="Times New Roman"/>
          <w:color w:val="000000" w:themeColor="text1"/>
          <w:sz w:val="24"/>
          <w:szCs w:val="24"/>
          <w:lang w:val="kk-KZ"/>
          <w14:textFill>
            <w14:solidFill>
              <w14:schemeClr w14:val="tx1"/>
            </w14:solidFill>
          </w14:textFill>
        </w:rPr>
        <w:t>ы</w:t>
      </w:r>
      <w:r>
        <w:rPr>
          <w:rFonts w:hint="default" w:ascii="Times New Roman" w:hAnsi="Times New Roman" w:cs="Times New Roman"/>
          <w:color w:val="000000" w:themeColor="text1"/>
          <w:spacing w:val="8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«BilimClass»</w:t>
      </w:r>
      <w:r>
        <w:rPr>
          <w:rFonts w:hint="default" w:ascii="Times New Roman" w:hAnsi="Times New Roman" w:cs="Times New Roman"/>
          <w:color w:val="000000" w:themeColor="text1"/>
          <w:spacing w:val="8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электронды</w:t>
      </w:r>
      <w:r>
        <w:rPr>
          <w:rFonts w:hint="default" w:ascii="Times New Roman" w:hAnsi="Times New Roman" w:cs="Times New Roman"/>
          <w:color w:val="000000" w:themeColor="text1"/>
          <w:spacing w:val="8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журнал</w:t>
      </w:r>
      <w:r>
        <w:rPr>
          <w:rFonts w:hint="default" w:ascii="Times New Roman" w:hAnsi="Times New Roman" w:cs="Times New Roman"/>
          <w:color w:val="000000" w:themeColor="text1"/>
          <w:sz w:val="24"/>
          <w:szCs w:val="24"/>
          <w:lang w:val="ru-RU"/>
          <w14:textFill>
            <w14:solidFill>
              <w14:schemeClr w14:val="tx1"/>
            </w14:solidFill>
          </w14:textFill>
        </w:rPr>
        <w:t>ына</w:t>
      </w:r>
      <w:r>
        <w:rPr>
          <w:rFonts w:hint="default" w:ascii="Times New Roman" w:hAnsi="Times New Roman" w:cs="Times New Roman"/>
          <w:color w:val="000000" w:themeColor="text1"/>
          <w:sz w:val="24"/>
          <w:szCs w:val="24"/>
          <w:lang w:val="kk-KZ"/>
          <w14:textFill>
            <w14:solidFill>
              <w14:schemeClr w14:val="tx1"/>
            </w14:solidFill>
          </w14:textFill>
        </w:rPr>
        <w:t xml:space="preserve"> түсірілді.</w:t>
      </w:r>
      <w:r>
        <w:rPr>
          <w:rFonts w:hint="default" w:ascii="Times New Roman" w:hAnsi="Times New Roman" w:cs="Times New Roman"/>
          <w:color w:val="000000" w:themeColor="text1"/>
          <w:sz w:val="24"/>
          <w:szCs w:val="24"/>
          <w:lang w:val="ru-RU"/>
          <w14:textFill>
            <w14:solidFill>
              <w14:schemeClr w14:val="tx1"/>
            </w14:solidFill>
          </w14:textFill>
        </w:rPr>
        <w:t xml:space="preserve"> ал 2022-2023 о</w:t>
      </w:r>
      <w:r>
        <w:rPr>
          <w:rFonts w:hint="default" w:ascii="Times New Roman" w:hAnsi="Times New Roman" w:cs="Times New Roman"/>
          <w:color w:val="000000" w:themeColor="text1"/>
          <w:sz w:val="24"/>
          <w:szCs w:val="24"/>
          <w:lang w:val="kk-KZ"/>
          <w14:textFill>
            <w14:solidFill>
              <w14:schemeClr w14:val="tx1"/>
            </w14:solidFill>
          </w14:textFill>
        </w:rPr>
        <w:t xml:space="preserve">қу жылы күнделік.кз журналы бойынша жұмыс жасады. Алайда 2022-2023 оқу жылының электронды журналын уақытылы сақталуын қамтамасыз етпегені үшін оқу орынбасарына ескерту берілдін. Білім класс бойынша  2023-2024  және  2024-2025 оқу жылы бойынша </w:t>
      </w:r>
      <w:r>
        <w:rPr>
          <w:rFonts w:hint="default" w:ascii="Times New Roman" w:hAnsi="Times New Roman" w:cs="Times New Roman"/>
          <w:color w:val="000000" w:themeColor="text1"/>
          <w:sz w:val="24"/>
          <w:szCs w:val="24"/>
          <w14:textFill>
            <w14:solidFill>
              <w14:schemeClr w14:val="tx1"/>
            </w14:solidFill>
          </w14:textFill>
        </w:rPr>
        <w:t>барлық кластардың сабақ кестелері түсірілген, барлық білім алушыларға қалыптастырушы және жиынтық бағалаулар толық жүргізілген, кластарда бағалар қорытындыланған. Қалыптастырушы</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бағалау</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бойынша</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2 – 9 класс</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білім алушыларының</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оқу</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жетістігін</w:t>
      </w:r>
      <w:r>
        <w:rPr>
          <w:rFonts w:hint="default" w:ascii="Times New Roman" w:hAnsi="Times New Roman" w:cs="Times New Roman"/>
          <w:color w:val="000000" w:themeColor="text1"/>
          <w:spacing w:val="8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бағалау 2</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балдан 10 балға</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дейінгі</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шекте</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жүргізілген. 1</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сынып</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бағаланбаған.</w:t>
      </w:r>
      <w:r>
        <w:rPr>
          <w:rFonts w:hint="default" w:ascii="Times New Roman" w:hAnsi="Times New Roman" w:cs="Times New Roman"/>
          <w:sz w:val="24"/>
          <w:szCs w:val="24"/>
          <w:lang w:val="kk-KZ"/>
        </w:rPr>
        <w:t>Қалыптастырушы бағалау бойынша 2-11-сынып білім алушыларының оқу жетістіктерін бағалау бір балдан 10 балға дейінгі шекте жүргізілген. Білім алушылар орындаған жұмыстарда педагогтің комментарийлері ішінара жазылған. Білім алушылардың үлгеріміне ағымдық бақылауды тоқсан, бөлім (ортақ тақырып) аяқталғаннан кейін оқу материалдарының мазмұнын меңгеру деңгейін анықтау және қадағалау үшін жиынтық бағалау нысанында педагогтер атқарған. Жиынтық бағалау белгілі бір оқу кезеңін (тоқсан, оқу жылы), сондай-ақ оқу бағдарламасына сәйкес бөлімдерді (ортақ тақырыптарды) оқып аяқтағаннан кейін өткізіліп отырған. Мектеп бойынша әр тоқсан сайын мектеп директорымен бекітілген бөлім және тоқсандық жиынтық бағалау өткізу кестесі жасалған. Жиынтық бағалау кестесі пән бойынша күнтізбелік-тақырыптық  жоспармен сәйкес келетіндігі анықталды.</w:t>
      </w:r>
    </w:p>
    <w:p w14:paraId="5DACBB9C">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cs="Times New Roman"/>
          <w:b/>
          <w:bCs/>
          <w:sz w:val="24"/>
          <w:szCs w:val="24"/>
          <w:lang w:val="kk-KZ"/>
        </w:rPr>
      </w:pPr>
      <w:r>
        <w:rPr>
          <w:rFonts w:hint="default" w:ascii="Times New Roman" w:hAnsi="Times New Roman" w:cs="Times New Roman"/>
          <w:sz w:val="24"/>
          <w:szCs w:val="24"/>
          <w:lang w:val="kk-KZ"/>
        </w:rPr>
        <w:t xml:space="preserve"> Бөлім бойынша жиынтық бағалау 2-4 сыныптарда кемінде 7 және 15 балдан артық емес, 5-11- сыныптарда кемінде 7 және 20 балдан артық емес болған, аптасына 1 сағат оқу жүктемесі бар пәннен тоқсанына екі реттен артық емес, қорытынды баға жартыжылдыққа қойылған, өзге апталық жүктемесі бар пәннен тоқсанына үш реттен артық өткізілмеген. Бөлім бойынша жиынтық өткізілмейтін пәндерге «есептелінді» белгісі жазылған. Білім алушылардың оқу жетістіктерінің нәтижелері шығарылған. Жиынтық бағалау қорытындысы бойынша аттестаттаудан өтпеген білім алушы тіркелмеген. Білім алушылардың оқу жетістіктерін бағалау өлшемшарттарға сәйкес жүргізілген. </w:t>
      </w:r>
      <w:r>
        <w:rPr>
          <w:rFonts w:hint="default" w:ascii="Times New Roman" w:hAnsi="Times New Roman" w:cs="Times New Roman"/>
          <w:sz w:val="24"/>
          <w:szCs w:val="24"/>
          <w:lang w:val="kk-KZ" w:eastAsia="zh-CN"/>
        </w:rPr>
        <w:t>Оқу пәндері бойынша қалыптастырушы және жиынтық бағалау талаптары сақталған.</w:t>
      </w:r>
    </w:p>
    <w:p w14:paraId="6CBB11F1">
      <w:pPr>
        <w:pStyle w:val="9"/>
        <w:keepNext w:val="0"/>
        <w:keepLines w:val="0"/>
        <w:pageBreakBefore w:val="0"/>
        <w:kinsoku/>
        <w:wordWrap/>
        <w:overflowPunct/>
        <w:topLinePunct w:val="0"/>
        <w:bidi w:val="0"/>
        <w:snapToGrid/>
        <w:spacing w:beforeAutospacing="0" w:after="0" w:afterAutospacing="0" w:line="240" w:lineRule="auto"/>
        <w:ind w:right="486" w:firstLine="719"/>
        <w:rPr>
          <w:rFonts w:hint="default" w:ascii="Times New Roman" w:hAnsi="Times New Roman" w:cs="Times New Roman"/>
          <w:color w:val="FF0000"/>
          <w:sz w:val="24"/>
          <w:szCs w:val="24"/>
        </w:rPr>
      </w:pPr>
      <w:r>
        <w:rPr>
          <w:rFonts w:hint="default" w:ascii="Times New Roman" w:hAnsi="Times New Roman" w:cs="Times New Roman"/>
          <w:color w:val="FF0000"/>
          <w:sz w:val="24"/>
          <w:szCs w:val="24"/>
        </w:rPr>
        <w:t xml:space="preserve"> </w:t>
      </w:r>
    </w:p>
    <w:p w14:paraId="6B9B5B48">
      <w:pPr>
        <w:pStyle w:val="2"/>
        <w:keepNext w:val="0"/>
        <w:keepLines w:val="0"/>
        <w:pageBreakBefore w:val="0"/>
        <w:numPr>
          <w:ilvl w:val="0"/>
          <w:numId w:val="0"/>
        </w:numPr>
        <w:tabs>
          <w:tab w:val="left" w:pos="1926"/>
        </w:tabs>
        <w:kinsoku/>
        <w:wordWrap/>
        <w:overflowPunct/>
        <w:topLinePunct w:val="0"/>
        <w:bidi w:val="0"/>
        <w:snapToGrid/>
        <w:spacing w:beforeAutospacing="0" w:after="0" w:afterAutospacing="0" w:line="240" w:lineRule="auto"/>
        <w:ind w:right="493" w:rightChars="0"/>
        <w:jc w:val="both"/>
        <w:rPr>
          <w:rFonts w:hint="default" w:ascii="Times New Roman" w:hAnsi="Times New Roman" w:cs="Times New Roman"/>
          <w:sz w:val="24"/>
          <w:szCs w:val="24"/>
        </w:rPr>
      </w:pPr>
      <w:r>
        <w:rPr>
          <w:rFonts w:hint="default" w:cs="Times New Roman"/>
          <w:sz w:val="24"/>
          <w:szCs w:val="24"/>
          <w:lang w:val="kk-KZ"/>
        </w:rPr>
        <w:t>Б</w:t>
      </w:r>
      <w:r>
        <w:rPr>
          <w:rFonts w:hint="default" w:ascii="Times New Roman" w:hAnsi="Times New Roman" w:cs="Times New Roman"/>
          <w:sz w:val="24"/>
          <w:szCs w:val="24"/>
        </w:rPr>
        <w:t>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ҰОЖ-мен белгіленген сыныптар бойынша апталық және жылдық оқу жүктемесінің сәйкестігі және сақталуы</w:t>
      </w:r>
    </w:p>
    <w:p w14:paraId="4636B227">
      <w:pPr>
        <w:pStyle w:val="9"/>
        <w:keepNext w:val="0"/>
        <w:keepLines w:val="0"/>
        <w:pageBreakBefore w:val="0"/>
        <w:kinsoku/>
        <w:wordWrap/>
        <w:overflowPunct/>
        <w:topLinePunct w:val="0"/>
        <w:bidi w:val="0"/>
        <w:snapToGrid/>
        <w:spacing w:beforeAutospacing="0" w:after="0" w:afterAutospacing="0" w:line="240" w:lineRule="auto"/>
        <w:ind w:left="0" w:leftChars="0" w:right="494" w:firstLine="120" w:firstLineChars="50"/>
        <w:rPr>
          <w:rFonts w:hint="default" w:ascii="Times New Roman" w:hAnsi="Times New Roman" w:cs="Times New Roman"/>
          <w:sz w:val="24"/>
          <w:szCs w:val="24"/>
        </w:rPr>
      </w:pPr>
      <w:r>
        <w:rPr>
          <w:rFonts w:hint="default" w:ascii="Times New Roman" w:hAnsi="Times New Roman" w:cs="Times New Roman"/>
          <w:b/>
          <w:sz w:val="24"/>
          <w:szCs w:val="24"/>
        </w:rPr>
        <w:t xml:space="preserve"> </w:t>
      </w:r>
      <w:r>
        <w:rPr>
          <w:rFonts w:hint="default" w:ascii="Times New Roman" w:hAnsi="Times New Roman" w:cs="Times New Roman"/>
          <w:sz w:val="24"/>
          <w:szCs w:val="24"/>
        </w:rPr>
        <w:t>Зерделеу барысында бақыланатын мерзімдегі білім беру ұйымының жұмыс оқу жоспары мен сабақ кестелерінің көшірмелері тексерілді.</w:t>
      </w:r>
    </w:p>
    <w:p w14:paraId="25123B1E">
      <w:pPr>
        <w:pStyle w:val="9"/>
        <w:keepNext w:val="0"/>
        <w:keepLines w:val="0"/>
        <w:pageBreakBefore w:val="0"/>
        <w:kinsoku/>
        <w:wordWrap/>
        <w:overflowPunct/>
        <w:topLinePunct w:val="0"/>
        <w:bidi w:val="0"/>
        <w:snapToGrid/>
        <w:spacing w:beforeAutospacing="0" w:after="0" w:afterAutospacing="0" w:line="240" w:lineRule="auto"/>
        <w:ind w:left="0" w:leftChars="0" w:right="490" w:firstLine="0" w:firstLineChars="0"/>
        <w:rPr>
          <w:rFonts w:hint="default" w:ascii="Times New Roman" w:hAnsi="Times New Roman" w:cs="Times New Roman"/>
          <w:sz w:val="24"/>
          <w:szCs w:val="24"/>
        </w:rPr>
      </w:pPr>
      <w:r>
        <w:rPr>
          <w:rFonts w:hint="default" w:ascii="Times New Roman" w:hAnsi="Times New Roman" w:cs="Times New Roman"/>
          <w:sz w:val="24"/>
          <w:szCs w:val="24"/>
        </w:rPr>
        <w:t>Кестедегі апталық және жылдық сағат сандары вариативтік компонентін және білім беру</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денгейлер бойынша параллель кластарды қоса алып есептелінген:</w:t>
      </w:r>
    </w:p>
    <w:p w14:paraId="04749F89">
      <w:pPr>
        <w:pStyle w:val="9"/>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bl>
      <w:tblPr>
        <w:tblStyle w:val="5"/>
        <w:tblW w:w="11376" w:type="dxa"/>
        <w:tblInd w:w="-4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2"/>
        <w:gridCol w:w="1112"/>
        <w:gridCol w:w="1143"/>
        <w:gridCol w:w="1287"/>
        <w:gridCol w:w="1276"/>
        <w:gridCol w:w="1112"/>
        <w:gridCol w:w="1112"/>
        <w:gridCol w:w="1074"/>
        <w:gridCol w:w="1074"/>
        <w:gridCol w:w="1074"/>
      </w:tblGrid>
      <w:tr w14:paraId="3503A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112" w:type="dxa"/>
            <w:vMerge w:val="restart"/>
          </w:tcPr>
          <w:p w14:paraId="6BB83E50">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z w:val="24"/>
                <w:szCs w:val="24"/>
              </w:rPr>
            </w:pPr>
            <w:r>
              <w:rPr>
                <w:rFonts w:hint="default" w:ascii="Times New Roman" w:hAnsi="Times New Roman" w:cs="Times New Roman"/>
                <w:sz w:val="24"/>
                <w:szCs w:val="24"/>
              </w:rPr>
              <w:t>Оқу</w:t>
            </w:r>
            <w:r>
              <w:rPr>
                <w:rFonts w:hint="default" w:ascii="Times New Roman" w:hAnsi="Times New Roman" w:cs="Times New Roman"/>
                <w:spacing w:val="55"/>
                <w:sz w:val="24"/>
                <w:szCs w:val="24"/>
              </w:rPr>
              <w:t xml:space="preserve"> </w:t>
            </w:r>
            <w:r>
              <w:rPr>
                <w:rFonts w:hint="default" w:ascii="Times New Roman" w:hAnsi="Times New Roman" w:cs="Times New Roman"/>
                <w:spacing w:val="-4"/>
                <w:sz w:val="24"/>
                <w:szCs w:val="24"/>
              </w:rPr>
              <w:t>жылы</w:t>
            </w:r>
          </w:p>
        </w:tc>
        <w:tc>
          <w:tcPr>
            <w:tcW w:w="1112" w:type="dxa"/>
            <w:vMerge w:val="restart"/>
          </w:tcPr>
          <w:p w14:paraId="553D54CB">
            <w:pPr>
              <w:pStyle w:val="13"/>
              <w:keepNext w:val="0"/>
              <w:keepLines w:val="0"/>
              <w:pageBreakBefore w:val="0"/>
              <w:kinsoku/>
              <w:wordWrap/>
              <w:overflowPunct/>
              <w:topLinePunct w:val="0"/>
              <w:bidi w:val="0"/>
              <w:snapToGrid/>
              <w:spacing w:beforeAutospacing="0" w:after="0" w:afterAutospacing="0" w:line="240" w:lineRule="auto"/>
              <w:ind w:left="107" w:right="328"/>
              <w:rPr>
                <w:rFonts w:hint="default" w:ascii="Times New Roman" w:hAnsi="Times New Roman" w:cs="Times New Roman"/>
                <w:sz w:val="24"/>
                <w:szCs w:val="24"/>
              </w:rPr>
            </w:pPr>
            <w:r>
              <w:rPr>
                <w:rFonts w:hint="default" w:ascii="Times New Roman" w:hAnsi="Times New Roman" w:cs="Times New Roman"/>
                <w:spacing w:val="-2"/>
                <w:sz w:val="24"/>
                <w:szCs w:val="24"/>
              </w:rPr>
              <w:t>Сынып комплекті</w:t>
            </w:r>
          </w:p>
        </w:tc>
        <w:tc>
          <w:tcPr>
            <w:tcW w:w="2430" w:type="dxa"/>
            <w:gridSpan w:val="2"/>
          </w:tcPr>
          <w:p w14:paraId="6A5C8D61">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z w:val="24"/>
                <w:szCs w:val="24"/>
              </w:rPr>
              <w:t>1 -</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4</w:t>
            </w:r>
            <w:r>
              <w:rPr>
                <w:rFonts w:hint="default" w:ascii="Times New Roman" w:hAnsi="Times New Roman" w:cs="Times New Roman"/>
                <w:spacing w:val="60"/>
                <w:sz w:val="24"/>
                <w:szCs w:val="24"/>
              </w:rPr>
              <w:t xml:space="preserve"> </w:t>
            </w:r>
            <w:r>
              <w:rPr>
                <w:rFonts w:hint="default" w:ascii="Times New Roman" w:hAnsi="Times New Roman" w:cs="Times New Roman"/>
                <w:spacing w:val="-2"/>
                <w:sz w:val="24"/>
                <w:szCs w:val="24"/>
              </w:rPr>
              <w:t>сыныптарда</w:t>
            </w:r>
          </w:p>
        </w:tc>
        <w:tc>
          <w:tcPr>
            <w:tcW w:w="1276" w:type="dxa"/>
            <w:vMerge w:val="restart"/>
          </w:tcPr>
          <w:p w14:paraId="59E54FC1">
            <w:pPr>
              <w:pStyle w:val="13"/>
              <w:keepNext w:val="0"/>
              <w:keepLines w:val="0"/>
              <w:pageBreakBefore w:val="0"/>
              <w:kinsoku/>
              <w:wordWrap/>
              <w:overflowPunct/>
              <w:topLinePunct w:val="0"/>
              <w:bidi w:val="0"/>
              <w:snapToGrid/>
              <w:spacing w:beforeAutospacing="0" w:after="0" w:afterAutospacing="0" w:line="240" w:lineRule="auto"/>
              <w:ind w:left="109"/>
              <w:rPr>
                <w:rFonts w:hint="default" w:ascii="Times New Roman" w:hAnsi="Times New Roman" w:cs="Times New Roman"/>
                <w:sz w:val="24"/>
                <w:szCs w:val="24"/>
              </w:rPr>
            </w:pPr>
            <w:r>
              <w:rPr>
                <w:rFonts w:hint="default" w:ascii="Times New Roman" w:hAnsi="Times New Roman" w:cs="Times New Roman"/>
                <w:spacing w:val="-2"/>
                <w:sz w:val="24"/>
                <w:szCs w:val="24"/>
              </w:rPr>
              <w:t>Сынып комплекті</w:t>
            </w:r>
          </w:p>
        </w:tc>
        <w:tc>
          <w:tcPr>
            <w:tcW w:w="2224" w:type="dxa"/>
            <w:gridSpan w:val="2"/>
          </w:tcPr>
          <w:p w14:paraId="0055AB27">
            <w:pPr>
              <w:pStyle w:val="13"/>
              <w:keepNext w:val="0"/>
              <w:keepLines w:val="0"/>
              <w:pageBreakBefore w:val="0"/>
              <w:kinsoku/>
              <w:wordWrap/>
              <w:overflowPunct/>
              <w:topLinePunct w:val="0"/>
              <w:bidi w:val="0"/>
              <w:snapToGrid/>
              <w:spacing w:beforeAutospacing="0" w:after="0" w:afterAutospacing="0" w:line="240" w:lineRule="auto"/>
              <w:ind w:left="110"/>
              <w:rPr>
                <w:rFonts w:hint="default" w:ascii="Times New Roman" w:hAnsi="Times New Roman" w:cs="Times New Roman"/>
                <w:sz w:val="24"/>
                <w:szCs w:val="24"/>
              </w:rPr>
            </w:pPr>
            <w:r>
              <w:rPr>
                <w:rFonts w:hint="default" w:ascii="Times New Roman" w:hAnsi="Times New Roman" w:cs="Times New Roman"/>
                <w:sz w:val="24"/>
                <w:szCs w:val="24"/>
              </w:rPr>
              <w:t>5 -</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9</w:t>
            </w:r>
            <w:r>
              <w:rPr>
                <w:rFonts w:hint="default" w:ascii="Times New Roman" w:hAnsi="Times New Roman" w:cs="Times New Roman"/>
                <w:spacing w:val="60"/>
                <w:sz w:val="24"/>
                <w:szCs w:val="24"/>
              </w:rPr>
              <w:t xml:space="preserve"> </w:t>
            </w:r>
            <w:r>
              <w:rPr>
                <w:rFonts w:hint="default" w:ascii="Times New Roman" w:hAnsi="Times New Roman" w:cs="Times New Roman"/>
                <w:spacing w:val="-2"/>
                <w:sz w:val="24"/>
                <w:szCs w:val="24"/>
              </w:rPr>
              <w:t>сыныптарда</w:t>
            </w:r>
          </w:p>
        </w:tc>
        <w:tc>
          <w:tcPr>
            <w:tcW w:w="1074" w:type="dxa"/>
            <w:vMerge w:val="restart"/>
          </w:tcPr>
          <w:p w14:paraId="52EAB1AF">
            <w:pPr>
              <w:pStyle w:val="13"/>
              <w:keepNext w:val="0"/>
              <w:keepLines w:val="0"/>
              <w:pageBreakBefore w:val="0"/>
              <w:kinsoku/>
              <w:wordWrap/>
              <w:overflowPunct/>
              <w:topLinePunct w:val="0"/>
              <w:bidi w:val="0"/>
              <w:snapToGrid/>
              <w:spacing w:beforeAutospacing="0" w:after="0" w:afterAutospacing="0" w:line="240" w:lineRule="auto"/>
              <w:ind w:left="110"/>
              <w:rPr>
                <w:rFonts w:hint="default" w:ascii="Times New Roman" w:hAnsi="Times New Roman" w:cs="Times New Roman"/>
                <w:sz w:val="24"/>
                <w:szCs w:val="24"/>
                <w:lang w:val="kk-KZ"/>
              </w:rPr>
            </w:pPr>
            <w:r>
              <w:rPr>
                <w:rFonts w:hint="default" w:ascii="Times New Roman" w:hAnsi="Times New Roman" w:cs="Times New Roman"/>
                <w:sz w:val="24"/>
                <w:szCs w:val="24"/>
                <w:lang w:val="kk-KZ"/>
              </w:rPr>
              <w:t>Сынып комплекті</w:t>
            </w:r>
          </w:p>
        </w:tc>
        <w:tc>
          <w:tcPr>
            <w:tcW w:w="2148" w:type="dxa"/>
            <w:gridSpan w:val="2"/>
          </w:tcPr>
          <w:p w14:paraId="17A7E75F">
            <w:pPr>
              <w:pStyle w:val="13"/>
              <w:keepNext w:val="0"/>
              <w:keepLines w:val="0"/>
              <w:pageBreakBefore w:val="0"/>
              <w:kinsoku/>
              <w:wordWrap/>
              <w:overflowPunct/>
              <w:topLinePunct w:val="0"/>
              <w:bidi w:val="0"/>
              <w:snapToGrid/>
              <w:spacing w:beforeAutospacing="0" w:after="0" w:afterAutospacing="0" w:line="240" w:lineRule="auto"/>
              <w:ind w:left="110"/>
              <w:rPr>
                <w:rFonts w:hint="default" w:ascii="Times New Roman" w:hAnsi="Times New Roman" w:cs="Times New Roman"/>
                <w:sz w:val="24"/>
                <w:szCs w:val="24"/>
                <w:lang w:val="kk-KZ"/>
              </w:rPr>
            </w:pPr>
            <w:r>
              <w:rPr>
                <w:rFonts w:hint="default" w:ascii="Times New Roman" w:hAnsi="Times New Roman" w:cs="Times New Roman"/>
                <w:sz w:val="24"/>
                <w:szCs w:val="24"/>
                <w:lang w:val="kk-KZ"/>
              </w:rPr>
              <w:t>10-11 сыныптар</w:t>
            </w:r>
          </w:p>
        </w:tc>
      </w:tr>
      <w:tr w14:paraId="0A083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1112" w:type="dxa"/>
            <w:vMerge w:val="continue"/>
            <w:tcBorders>
              <w:top w:val="nil"/>
            </w:tcBorders>
          </w:tcPr>
          <w:p w14:paraId="1A1594E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1112" w:type="dxa"/>
            <w:vMerge w:val="continue"/>
            <w:tcBorders>
              <w:top w:val="nil"/>
            </w:tcBorders>
          </w:tcPr>
          <w:p w14:paraId="4083787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1143" w:type="dxa"/>
          </w:tcPr>
          <w:p w14:paraId="1626132F">
            <w:pPr>
              <w:pStyle w:val="13"/>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r>
              <w:rPr>
                <w:rFonts w:hint="default" w:ascii="Times New Roman" w:hAnsi="Times New Roman" w:cs="Times New Roman"/>
                <w:spacing w:val="-2"/>
                <w:sz w:val="24"/>
                <w:szCs w:val="24"/>
              </w:rPr>
              <w:t>Апталық</w:t>
            </w:r>
          </w:p>
        </w:tc>
        <w:tc>
          <w:tcPr>
            <w:tcW w:w="1287" w:type="dxa"/>
          </w:tcPr>
          <w:p w14:paraId="5C065546">
            <w:pPr>
              <w:pStyle w:val="13"/>
              <w:keepNext w:val="0"/>
              <w:keepLines w:val="0"/>
              <w:pageBreakBefore w:val="0"/>
              <w:kinsoku/>
              <w:wordWrap/>
              <w:overflowPunct/>
              <w:topLinePunct w:val="0"/>
              <w:bidi w:val="0"/>
              <w:snapToGrid/>
              <w:spacing w:beforeAutospacing="0" w:after="0" w:afterAutospacing="0" w:line="240" w:lineRule="auto"/>
              <w:ind w:left="0" w:right="299"/>
              <w:jc w:val="right"/>
              <w:rPr>
                <w:rFonts w:hint="default" w:ascii="Times New Roman" w:hAnsi="Times New Roman" w:cs="Times New Roman"/>
                <w:sz w:val="24"/>
                <w:szCs w:val="24"/>
              </w:rPr>
            </w:pPr>
            <w:r>
              <w:rPr>
                <w:rFonts w:hint="default" w:ascii="Times New Roman" w:hAnsi="Times New Roman" w:cs="Times New Roman"/>
                <w:spacing w:val="-2"/>
                <w:sz w:val="24"/>
                <w:szCs w:val="24"/>
              </w:rPr>
              <w:t>Жылдық</w:t>
            </w:r>
          </w:p>
        </w:tc>
        <w:tc>
          <w:tcPr>
            <w:tcW w:w="1276" w:type="dxa"/>
            <w:vMerge w:val="continue"/>
            <w:tcBorders>
              <w:top w:val="nil"/>
            </w:tcBorders>
          </w:tcPr>
          <w:p w14:paraId="3E6072D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tc>
        <w:tc>
          <w:tcPr>
            <w:tcW w:w="1112" w:type="dxa"/>
          </w:tcPr>
          <w:p w14:paraId="760445DE">
            <w:pPr>
              <w:pStyle w:val="13"/>
              <w:keepNext w:val="0"/>
              <w:keepLines w:val="0"/>
              <w:pageBreakBefore w:val="0"/>
              <w:kinsoku/>
              <w:wordWrap/>
              <w:overflowPunct/>
              <w:topLinePunct w:val="0"/>
              <w:bidi w:val="0"/>
              <w:snapToGrid/>
              <w:spacing w:beforeAutospacing="0" w:after="0" w:afterAutospacing="0" w:line="240" w:lineRule="auto"/>
              <w:ind w:left="110"/>
              <w:rPr>
                <w:rFonts w:hint="default" w:ascii="Times New Roman" w:hAnsi="Times New Roman" w:cs="Times New Roman"/>
                <w:sz w:val="24"/>
                <w:szCs w:val="24"/>
              </w:rPr>
            </w:pPr>
            <w:r>
              <w:rPr>
                <w:rFonts w:hint="default" w:ascii="Times New Roman" w:hAnsi="Times New Roman" w:cs="Times New Roman"/>
                <w:spacing w:val="-2"/>
                <w:sz w:val="24"/>
                <w:szCs w:val="24"/>
              </w:rPr>
              <w:t>Апталық</w:t>
            </w:r>
          </w:p>
        </w:tc>
        <w:tc>
          <w:tcPr>
            <w:tcW w:w="1112" w:type="dxa"/>
          </w:tcPr>
          <w:p w14:paraId="007A2EF2">
            <w:pPr>
              <w:pStyle w:val="13"/>
              <w:keepNext w:val="0"/>
              <w:keepLines w:val="0"/>
              <w:pageBreakBefore w:val="0"/>
              <w:kinsoku/>
              <w:wordWrap/>
              <w:overflowPunct/>
              <w:topLinePunct w:val="0"/>
              <w:bidi w:val="0"/>
              <w:snapToGrid/>
              <w:spacing w:beforeAutospacing="0" w:after="0" w:afterAutospacing="0" w:line="240" w:lineRule="auto"/>
              <w:ind w:left="111"/>
              <w:rPr>
                <w:rFonts w:hint="default" w:ascii="Times New Roman" w:hAnsi="Times New Roman" w:cs="Times New Roman"/>
                <w:sz w:val="24"/>
                <w:szCs w:val="24"/>
              </w:rPr>
            </w:pPr>
            <w:r>
              <w:rPr>
                <w:rFonts w:hint="default" w:ascii="Times New Roman" w:hAnsi="Times New Roman" w:cs="Times New Roman"/>
                <w:spacing w:val="-2"/>
                <w:sz w:val="24"/>
                <w:szCs w:val="24"/>
              </w:rPr>
              <w:t>Жылдық</w:t>
            </w:r>
          </w:p>
        </w:tc>
        <w:tc>
          <w:tcPr>
            <w:tcW w:w="1074" w:type="dxa"/>
            <w:vMerge w:val="continue"/>
          </w:tcPr>
          <w:p w14:paraId="157244A8">
            <w:pPr>
              <w:pStyle w:val="13"/>
              <w:keepNext w:val="0"/>
              <w:keepLines w:val="0"/>
              <w:pageBreakBefore w:val="0"/>
              <w:kinsoku/>
              <w:wordWrap/>
              <w:overflowPunct/>
              <w:topLinePunct w:val="0"/>
              <w:bidi w:val="0"/>
              <w:snapToGrid/>
              <w:spacing w:beforeAutospacing="0" w:after="0" w:afterAutospacing="0" w:line="240" w:lineRule="auto"/>
              <w:ind w:left="111"/>
              <w:rPr>
                <w:rFonts w:hint="default" w:ascii="Times New Roman" w:hAnsi="Times New Roman" w:cs="Times New Roman"/>
                <w:spacing w:val="-2"/>
                <w:sz w:val="24"/>
                <w:szCs w:val="24"/>
              </w:rPr>
            </w:pPr>
          </w:p>
        </w:tc>
        <w:tc>
          <w:tcPr>
            <w:tcW w:w="1074" w:type="dxa"/>
          </w:tcPr>
          <w:p w14:paraId="2574A2EB">
            <w:pPr>
              <w:pStyle w:val="13"/>
              <w:keepNext w:val="0"/>
              <w:keepLines w:val="0"/>
              <w:pageBreakBefore w:val="0"/>
              <w:kinsoku/>
              <w:wordWrap/>
              <w:overflowPunct/>
              <w:topLinePunct w:val="0"/>
              <w:bidi w:val="0"/>
              <w:snapToGrid/>
              <w:spacing w:beforeAutospacing="0" w:after="0" w:afterAutospacing="0" w:line="240" w:lineRule="auto"/>
              <w:ind w:left="111"/>
              <w:rPr>
                <w:rFonts w:hint="default" w:ascii="Times New Roman" w:hAnsi="Times New Roman" w:cs="Times New Roman"/>
                <w:spacing w:val="-2"/>
                <w:sz w:val="24"/>
                <w:szCs w:val="24"/>
                <w:lang w:val="kk-KZ"/>
              </w:rPr>
            </w:pPr>
            <w:r>
              <w:rPr>
                <w:rFonts w:hint="default" w:ascii="Times New Roman" w:hAnsi="Times New Roman" w:cs="Times New Roman"/>
                <w:spacing w:val="-2"/>
                <w:sz w:val="24"/>
                <w:szCs w:val="24"/>
                <w:lang w:val="kk-KZ"/>
              </w:rPr>
              <w:t>апталық</w:t>
            </w:r>
          </w:p>
        </w:tc>
        <w:tc>
          <w:tcPr>
            <w:tcW w:w="1074" w:type="dxa"/>
          </w:tcPr>
          <w:p w14:paraId="52795771">
            <w:pPr>
              <w:pStyle w:val="13"/>
              <w:keepNext w:val="0"/>
              <w:keepLines w:val="0"/>
              <w:pageBreakBefore w:val="0"/>
              <w:kinsoku/>
              <w:wordWrap/>
              <w:overflowPunct/>
              <w:topLinePunct w:val="0"/>
              <w:bidi w:val="0"/>
              <w:snapToGrid/>
              <w:spacing w:beforeAutospacing="0" w:after="0" w:afterAutospacing="0" w:line="240" w:lineRule="auto"/>
              <w:ind w:left="111"/>
              <w:rPr>
                <w:rFonts w:hint="default" w:ascii="Times New Roman" w:hAnsi="Times New Roman" w:cs="Times New Roman"/>
                <w:spacing w:val="-2"/>
                <w:sz w:val="24"/>
                <w:szCs w:val="24"/>
                <w:lang w:val="kk-KZ"/>
              </w:rPr>
            </w:pPr>
            <w:r>
              <w:rPr>
                <w:rFonts w:hint="default" w:ascii="Times New Roman" w:hAnsi="Times New Roman" w:cs="Times New Roman"/>
                <w:spacing w:val="-2"/>
                <w:sz w:val="24"/>
                <w:szCs w:val="24"/>
                <w:lang w:val="kk-KZ"/>
              </w:rPr>
              <w:t>жылдық</w:t>
            </w:r>
          </w:p>
        </w:tc>
      </w:tr>
      <w:tr w14:paraId="55D07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112" w:type="dxa"/>
          </w:tcPr>
          <w:p w14:paraId="5B23EAAA">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z w:val="24"/>
                <w:szCs w:val="24"/>
                <w:lang w:val="kk-KZ"/>
              </w:rPr>
            </w:pPr>
            <w:r>
              <w:rPr>
                <w:rFonts w:hint="default" w:ascii="Times New Roman" w:hAnsi="Times New Roman" w:cs="Times New Roman"/>
                <w:sz w:val="24"/>
                <w:szCs w:val="24"/>
              </w:rPr>
              <w:t>202</w:t>
            </w:r>
            <w:r>
              <w:rPr>
                <w:rFonts w:hint="default" w:ascii="Times New Roman" w:hAnsi="Times New Roman" w:cs="Times New Roman"/>
                <w:sz w:val="24"/>
                <w:szCs w:val="24"/>
                <w:lang w:val="kk-KZ"/>
              </w:rPr>
              <w:t>2</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pacing w:val="-4"/>
                <w:sz w:val="24"/>
                <w:szCs w:val="24"/>
              </w:rPr>
              <w:t>202</w:t>
            </w:r>
            <w:r>
              <w:rPr>
                <w:rFonts w:hint="default" w:ascii="Times New Roman" w:hAnsi="Times New Roman" w:cs="Times New Roman"/>
                <w:spacing w:val="-4"/>
                <w:sz w:val="24"/>
                <w:szCs w:val="24"/>
                <w:lang w:val="kk-KZ"/>
              </w:rPr>
              <w:t>3</w:t>
            </w:r>
          </w:p>
        </w:tc>
        <w:tc>
          <w:tcPr>
            <w:tcW w:w="1112" w:type="dxa"/>
          </w:tcPr>
          <w:p w14:paraId="0A7BE095">
            <w:pPr>
              <w:pStyle w:val="13"/>
              <w:keepNext w:val="0"/>
              <w:keepLines w:val="0"/>
              <w:pageBreakBefore w:val="0"/>
              <w:kinsoku/>
              <w:wordWrap/>
              <w:overflowPunct/>
              <w:topLinePunct w:val="0"/>
              <w:bidi w:val="0"/>
              <w:snapToGrid/>
              <w:spacing w:beforeAutospacing="0" w:after="0" w:afterAutospacing="0" w:line="240" w:lineRule="auto"/>
              <w:ind w:left="8"/>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1143" w:type="dxa"/>
          </w:tcPr>
          <w:p w14:paraId="52A48E0E">
            <w:pPr>
              <w:pStyle w:val="13"/>
              <w:keepNext w:val="0"/>
              <w:keepLines w:val="0"/>
              <w:pageBreakBefore w:val="0"/>
              <w:kinsoku/>
              <w:wordWrap/>
              <w:overflowPunct/>
              <w:topLinePunct w:val="0"/>
              <w:bidi w:val="0"/>
              <w:snapToGrid/>
              <w:spacing w:beforeAutospacing="0" w:after="0" w:afterAutospacing="0" w:line="240" w:lineRule="auto"/>
              <w:ind w:left="6"/>
              <w:jc w:val="center"/>
              <w:rPr>
                <w:rFonts w:hint="default" w:ascii="Times New Roman" w:hAnsi="Times New Roman" w:cs="Times New Roman"/>
                <w:sz w:val="24"/>
                <w:szCs w:val="24"/>
              </w:rPr>
            </w:pPr>
            <w:r>
              <w:rPr>
                <w:rFonts w:hint="default" w:ascii="Times New Roman" w:hAnsi="Times New Roman" w:cs="Times New Roman"/>
                <w:spacing w:val="-4"/>
                <w:sz w:val="24"/>
                <w:szCs w:val="24"/>
                <w:lang w:val="kk-KZ"/>
              </w:rPr>
              <w:t>95</w:t>
            </w:r>
            <w:r>
              <w:rPr>
                <w:rFonts w:hint="default" w:ascii="Times New Roman" w:hAnsi="Times New Roman" w:cs="Times New Roman"/>
                <w:spacing w:val="-4"/>
                <w:sz w:val="24"/>
                <w:szCs w:val="24"/>
              </w:rPr>
              <w:t>,5</w:t>
            </w:r>
          </w:p>
        </w:tc>
        <w:tc>
          <w:tcPr>
            <w:tcW w:w="1287" w:type="dxa"/>
          </w:tcPr>
          <w:p w14:paraId="4C0A16D7">
            <w:pPr>
              <w:pStyle w:val="13"/>
              <w:keepNext w:val="0"/>
              <w:keepLines w:val="0"/>
              <w:pageBreakBefore w:val="0"/>
              <w:kinsoku/>
              <w:wordWrap/>
              <w:overflowPunct/>
              <w:topLinePunct w:val="0"/>
              <w:bidi w:val="0"/>
              <w:snapToGrid/>
              <w:spacing w:beforeAutospacing="0" w:after="0" w:afterAutospacing="0" w:line="240" w:lineRule="auto"/>
              <w:ind w:left="0" w:right="315"/>
              <w:jc w:val="right"/>
              <w:rPr>
                <w:rFonts w:hint="default" w:ascii="Times New Roman" w:hAnsi="Times New Roman" w:cs="Times New Roman"/>
                <w:sz w:val="24"/>
                <w:szCs w:val="24"/>
              </w:rPr>
            </w:pPr>
            <w:r>
              <w:rPr>
                <w:rFonts w:hint="default" w:ascii="Times New Roman" w:hAnsi="Times New Roman" w:cs="Times New Roman"/>
                <w:spacing w:val="-2"/>
                <w:sz w:val="24"/>
                <w:szCs w:val="24"/>
                <w:lang w:val="kk-KZ"/>
              </w:rPr>
              <w:t>3418</w:t>
            </w:r>
            <w:r>
              <w:rPr>
                <w:rFonts w:hint="default" w:ascii="Times New Roman" w:hAnsi="Times New Roman" w:cs="Times New Roman"/>
                <w:spacing w:val="-2"/>
                <w:sz w:val="24"/>
                <w:szCs w:val="24"/>
              </w:rPr>
              <w:t>,5</w:t>
            </w:r>
          </w:p>
        </w:tc>
        <w:tc>
          <w:tcPr>
            <w:tcW w:w="1276" w:type="dxa"/>
          </w:tcPr>
          <w:p w14:paraId="35C33483">
            <w:pPr>
              <w:pStyle w:val="13"/>
              <w:keepNext w:val="0"/>
              <w:keepLines w:val="0"/>
              <w:pageBreakBefore w:val="0"/>
              <w:kinsoku/>
              <w:wordWrap/>
              <w:overflowPunct/>
              <w:topLinePunct w:val="0"/>
              <w:bidi w:val="0"/>
              <w:snapToGrid/>
              <w:spacing w:beforeAutospacing="0" w:after="0" w:afterAutospacing="0" w:line="240" w:lineRule="auto"/>
              <w:ind w:left="12"/>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1112" w:type="dxa"/>
          </w:tcPr>
          <w:p w14:paraId="37B53D7B">
            <w:pPr>
              <w:pStyle w:val="13"/>
              <w:keepNext w:val="0"/>
              <w:keepLines w:val="0"/>
              <w:pageBreakBefore w:val="0"/>
              <w:kinsoku/>
              <w:wordWrap/>
              <w:overflowPunct/>
              <w:topLinePunct w:val="0"/>
              <w:bidi w:val="0"/>
              <w:snapToGrid/>
              <w:spacing w:beforeAutospacing="0" w:after="0" w:afterAutospacing="0" w:line="240" w:lineRule="auto"/>
              <w:ind w:left="14"/>
              <w:jc w:val="center"/>
              <w:rPr>
                <w:rFonts w:hint="default" w:ascii="Times New Roman" w:hAnsi="Times New Roman" w:cs="Times New Roman"/>
                <w:sz w:val="24"/>
                <w:szCs w:val="24"/>
                <w:lang w:val="kk-KZ"/>
              </w:rPr>
            </w:pPr>
            <w:r>
              <w:rPr>
                <w:rFonts w:hint="default" w:ascii="Times New Roman" w:hAnsi="Times New Roman" w:cs="Times New Roman"/>
                <w:spacing w:val="-5"/>
                <w:sz w:val="24"/>
                <w:szCs w:val="24"/>
              </w:rPr>
              <w:t>1</w:t>
            </w:r>
            <w:r>
              <w:rPr>
                <w:rFonts w:hint="default" w:ascii="Times New Roman" w:hAnsi="Times New Roman" w:cs="Times New Roman"/>
                <w:spacing w:val="-5"/>
                <w:sz w:val="24"/>
                <w:szCs w:val="24"/>
                <w:lang w:val="kk-KZ"/>
              </w:rPr>
              <w:t>55</w:t>
            </w:r>
          </w:p>
        </w:tc>
        <w:tc>
          <w:tcPr>
            <w:tcW w:w="1112" w:type="dxa"/>
          </w:tcPr>
          <w:p w14:paraId="1AC3BC4E">
            <w:pPr>
              <w:pStyle w:val="13"/>
              <w:keepNext w:val="0"/>
              <w:keepLines w:val="0"/>
              <w:pageBreakBefore w:val="0"/>
              <w:kinsoku/>
              <w:wordWrap/>
              <w:overflowPunct/>
              <w:topLinePunct w:val="0"/>
              <w:bidi w:val="0"/>
              <w:snapToGrid/>
              <w:spacing w:beforeAutospacing="0" w:after="0" w:afterAutospacing="0" w:line="240" w:lineRule="auto"/>
              <w:ind w:left="423"/>
              <w:rPr>
                <w:rFonts w:hint="default" w:ascii="Times New Roman" w:hAnsi="Times New Roman" w:cs="Times New Roman"/>
                <w:sz w:val="24"/>
                <w:szCs w:val="24"/>
                <w:lang w:val="kk-KZ"/>
              </w:rPr>
            </w:pPr>
            <w:r>
              <w:rPr>
                <w:rFonts w:hint="default" w:ascii="Times New Roman" w:hAnsi="Times New Roman" w:cs="Times New Roman"/>
                <w:sz w:val="24"/>
                <w:szCs w:val="24"/>
                <w:lang w:val="kk-KZ"/>
              </w:rPr>
              <w:t>5580</w:t>
            </w:r>
          </w:p>
        </w:tc>
        <w:tc>
          <w:tcPr>
            <w:tcW w:w="1074" w:type="dxa"/>
          </w:tcPr>
          <w:p w14:paraId="41BA69D2">
            <w:pPr>
              <w:pStyle w:val="13"/>
              <w:keepNext w:val="0"/>
              <w:keepLines w:val="0"/>
              <w:pageBreakBefore w:val="0"/>
              <w:kinsoku/>
              <w:wordWrap/>
              <w:overflowPunct/>
              <w:topLinePunct w:val="0"/>
              <w:bidi w:val="0"/>
              <w:snapToGrid/>
              <w:spacing w:beforeAutospacing="0" w:after="0" w:afterAutospacing="0" w:line="240" w:lineRule="auto"/>
              <w:ind w:left="423"/>
              <w:rPr>
                <w:rFonts w:hint="default" w:ascii="Times New Roman" w:hAnsi="Times New Roman" w:cs="Times New Roman"/>
                <w:spacing w:val="-4"/>
                <w:sz w:val="24"/>
                <w:szCs w:val="24"/>
                <w:lang w:val="kk-KZ"/>
              </w:rPr>
            </w:pPr>
            <w:r>
              <w:rPr>
                <w:rFonts w:hint="default" w:ascii="Times New Roman" w:hAnsi="Times New Roman" w:cs="Times New Roman"/>
                <w:spacing w:val="-4"/>
                <w:sz w:val="24"/>
                <w:szCs w:val="24"/>
                <w:lang w:val="kk-KZ"/>
              </w:rPr>
              <w:t>2</w:t>
            </w:r>
          </w:p>
        </w:tc>
        <w:tc>
          <w:tcPr>
            <w:tcW w:w="1074" w:type="dxa"/>
          </w:tcPr>
          <w:p w14:paraId="33C58DC1">
            <w:pPr>
              <w:pStyle w:val="13"/>
              <w:keepNext w:val="0"/>
              <w:keepLines w:val="0"/>
              <w:pageBreakBefore w:val="0"/>
              <w:kinsoku/>
              <w:wordWrap/>
              <w:overflowPunct/>
              <w:topLinePunct w:val="0"/>
              <w:bidi w:val="0"/>
              <w:snapToGrid/>
              <w:spacing w:beforeAutospacing="0" w:after="0" w:afterAutospacing="0" w:line="240" w:lineRule="auto"/>
              <w:ind w:left="423"/>
              <w:rPr>
                <w:rFonts w:hint="default" w:ascii="Times New Roman" w:hAnsi="Times New Roman" w:cs="Times New Roman"/>
                <w:spacing w:val="-4"/>
                <w:sz w:val="24"/>
                <w:szCs w:val="24"/>
                <w:lang w:val="kk-KZ"/>
              </w:rPr>
            </w:pPr>
            <w:r>
              <w:rPr>
                <w:rFonts w:hint="default" w:ascii="Times New Roman" w:hAnsi="Times New Roman" w:cs="Times New Roman"/>
                <w:spacing w:val="-4"/>
                <w:sz w:val="24"/>
                <w:szCs w:val="24"/>
                <w:lang w:val="kk-KZ"/>
              </w:rPr>
              <w:t>70</w:t>
            </w:r>
          </w:p>
        </w:tc>
        <w:tc>
          <w:tcPr>
            <w:tcW w:w="1074" w:type="dxa"/>
          </w:tcPr>
          <w:p w14:paraId="712679D0">
            <w:pPr>
              <w:pStyle w:val="13"/>
              <w:keepNext w:val="0"/>
              <w:keepLines w:val="0"/>
              <w:pageBreakBefore w:val="0"/>
              <w:kinsoku/>
              <w:wordWrap/>
              <w:overflowPunct/>
              <w:topLinePunct w:val="0"/>
              <w:bidi w:val="0"/>
              <w:snapToGrid/>
              <w:spacing w:beforeAutospacing="0" w:after="0" w:afterAutospacing="0" w:line="240" w:lineRule="auto"/>
              <w:ind w:left="423"/>
              <w:rPr>
                <w:rFonts w:hint="default" w:ascii="Times New Roman" w:hAnsi="Times New Roman" w:cs="Times New Roman"/>
                <w:spacing w:val="-4"/>
                <w:sz w:val="24"/>
                <w:szCs w:val="24"/>
                <w:lang w:val="kk-KZ"/>
              </w:rPr>
            </w:pPr>
            <w:r>
              <w:rPr>
                <w:rFonts w:hint="default" w:ascii="Times New Roman" w:hAnsi="Times New Roman" w:cs="Times New Roman"/>
                <w:spacing w:val="-4"/>
                <w:sz w:val="24"/>
                <w:szCs w:val="24"/>
                <w:lang w:val="kk-KZ"/>
              </w:rPr>
              <w:t>2520</w:t>
            </w:r>
          </w:p>
        </w:tc>
      </w:tr>
      <w:tr w14:paraId="252B2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112" w:type="dxa"/>
          </w:tcPr>
          <w:p w14:paraId="59DD3FF0">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z w:val="24"/>
                <w:szCs w:val="24"/>
                <w:lang w:val="kk-KZ"/>
              </w:rPr>
            </w:pPr>
            <w:r>
              <w:rPr>
                <w:rFonts w:hint="default" w:ascii="Times New Roman" w:hAnsi="Times New Roman" w:cs="Times New Roman"/>
                <w:sz w:val="24"/>
                <w:szCs w:val="24"/>
              </w:rPr>
              <w:t>202</w:t>
            </w:r>
            <w:r>
              <w:rPr>
                <w:rFonts w:hint="default" w:ascii="Times New Roman" w:hAnsi="Times New Roman" w:cs="Times New Roman"/>
                <w:sz w:val="24"/>
                <w:szCs w:val="24"/>
                <w:lang w:val="kk-KZ"/>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pacing w:val="-4"/>
                <w:sz w:val="24"/>
                <w:szCs w:val="24"/>
              </w:rPr>
              <w:t>202</w:t>
            </w:r>
            <w:r>
              <w:rPr>
                <w:rFonts w:hint="default" w:ascii="Times New Roman" w:hAnsi="Times New Roman" w:cs="Times New Roman"/>
                <w:spacing w:val="-4"/>
                <w:sz w:val="24"/>
                <w:szCs w:val="24"/>
                <w:lang w:val="kk-KZ"/>
              </w:rPr>
              <w:t>4</w:t>
            </w:r>
          </w:p>
        </w:tc>
        <w:tc>
          <w:tcPr>
            <w:tcW w:w="1112" w:type="dxa"/>
          </w:tcPr>
          <w:p w14:paraId="003F0F80">
            <w:pPr>
              <w:pStyle w:val="13"/>
              <w:keepNext w:val="0"/>
              <w:keepLines w:val="0"/>
              <w:pageBreakBefore w:val="0"/>
              <w:kinsoku/>
              <w:wordWrap/>
              <w:overflowPunct/>
              <w:topLinePunct w:val="0"/>
              <w:bidi w:val="0"/>
              <w:snapToGrid/>
              <w:spacing w:beforeAutospacing="0" w:after="0" w:afterAutospacing="0" w:line="240" w:lineRule="auto"/>
              <w:ind w:left="8"/>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1143" w:type="dxa"/>
          </w:tcPr>
          <w:p w14:paraId="254E441E">
            <w:pPr>
              <w:pStyle w:val="13"/>
              <w:keepNext w:val="0"/>
              <w:keepLines w:val="0"/>
              <w:pageBreakBefore w:val="0"/>
              <w:kinsoku/>
              <w:wordWrap/>
              <w:overflowPunct/>
              <w:topLinePunct w:val="0"/>
              <w:bidi w:val="0"/>
              <w:snapToGrid/>
              <w:spacing w:beforeAutospacing="0" w:after="0" w:afterAutospacing="0" w:line="240" w:lineRule="auto"/>
              <w:ind w:left="6"/>
              <w:jc w:val="center"/>
              <w:rPr>
                <w:rFonts w:hint="default" w:ascii="Times New Roman" w:hAnsi="Times New Roman" w:cs="Times New Roman"/>
                <w:sz w:val="24"/>
                <w:szCs w:val="24"/>
              </w:rPr>
            </w:pPr>
            <w:r>
              <w:rPr>
                <w:rFonts w:hint="default" w:ascii="Times New Roman" w:hAnsi="Times New Roman" w:cs="Times New Roman"/>
                <w:spacing w:val="-4"/>
                <w:sz w:val="24"/>
                <w:szCs w:val="24"/>
                <w:lang w:val="kk-KZ"/>
              </w:rPr>
              <w:t>95</w:t>
            </w:r>
            <w:r>
              <w:rPr>
                <w:rFonts w:hint="default" w:ascii="Times New Roman" w:hAnsi="Times New Roman" w:cs="Times New Roman"/>
                <w:spacing w:val="-4"/>
                <w:sz w:val="24"/>
                <w:szCs w:val="24"/>
              </w:rPr>
              <w:t>,5</w:t>
            </w:r>
          </w:p>
        </w:tc>
        <w:tc>
          <w:tcPr>
            <w:tcW w:w="1287" w:type="dxa"/>
          </w:tcPr>
          <w:p w14:paraId="7036F41A">
            <w:pPr>
              <w:pStyle w:val="13"/>
              <w:keepNext w:val="0"/>
              <w:keepLines w:val="0"/>
              <w:pageBreakBefore w:val="0"/>
              <w:kinsoku/>
              <w:wordWrap/>
              <w:overflowPunct/>
              <w:topLinePunct w:val="0"/>
              <w:bidi w:val="0"/>
              <w:snapToGrid/>
              <w:spacing w:beforeAutospacing="0" w:after="0" w:afterAutospacing="0" w:line="240" w:lineRule="auto"/>
              <w:ind w:left="0" w:right="315"/>
              <w:jc w:val="right"/>
              <w:rPr>
                <w:rFonts w:hint="default" w:ascii="Times New Roman" w:hAnsi="Times New Roman" w:cs="Times New Roman"/>
                <w:sz w:val="24"/>
                <w:szCs w:val="24"/>
              </w:rPr>
            </w:pPr>
            <w:r>
              <w:rPr>
                <w:rFonts w:hint="default" w:ascii="Times New Roman" w:hAnsi="Times New Roman" w:cs="Times New Roman"/>
                <w:spacing w:val="-2"/>
                <w:sz w:val="24"/>
                <w:szCs w:val="24"/>
              </w:rPr>
              <w:t>3</w:t>
            </w:r>
            <w:r>
              <w:rPr>
                <w:rFonts w:hint="default" w:ascii="Times New Roman" w:hAnsi="Times New Roman" w:cs="Times New Roman"/>
                <w:spacing w:val="-2"/>
                <w:sz w:val="24"/>
                <w:szCs w:val="24"/>
                <w:lang w:val="kk-KZ"/>
              </w:rPr>
              <w:t>227</w:t>
            </w:r>
            <w:r>
              <w:rPr>
                <w:rFonts w:hint="default" w:ascii="Times New Roman" w:hAnsi="Times New Roman" w:cs="Times New Roman"/>
                <w:spacing w:val="-2"/>
                <w:sz w:val="24"/>
                <w:szCs w:val="24"/>
              </w:rPr>
              <w:t>,5</w:t>
            </w:r>
          </w:p>
        </w:tc>
        <w:tc>
          <w:tcPr>
            <w:tcW w:w="1276" w:type="dxa"/>
          </w:tcPr>
          <w:p w14:paraId="199E8D6C">
            <w:pPr>
              <w:pStyle w:val="13"/>
              <w:keepNext w:val="0"/>
              <w:keepLines w:val="0"/>
              <w:pageBreakBefore w:val="0"/>
              <w:kinsoku/>
              <w:wordWrap/>
              <w:overflowPunct/>
              <w:topLinePunct w:val="0"/>
              <w:bidi w:val="0"/>
              <w:snapToGrid/>
              <w:spacing w:beforeAutospacing="0" w:after="0" w:afterAutospacing="0" w:line="240" w:lineRule="auto"/>
              <w:ind w:left="12"/>
              <w:jc w:val="center"/>
              <w:rPr>
                <w:rFonts w:hint="default" w:ascii="Times New Roman" w:hAnsi="Times New Roman" w:cs="Times New Roman"/>
                <w:sz w:val="24"/>
                <w:szCs w:val="24"/>
              </w:rPr>
            </w:pPr>
            <w:r>
              <w:rPr>
                <w:rFonts w:hint="default" w:ascii="Times New Roman" w:hAnsi="Times New Roman" w:cs="Times New Roman"/>
                <w:spacing w:val="-10"/>
                <w:sz w:val="24"/>
                <w:szCs w:val="24"/>
              </w:rPr>
              <w:t>4</w:t>
            </w:r>
          </w:p>
        </w:tc>
        <w:tc>
          <w:tcPr>
            <w:tcW w:w="1112" w:type="dxa"/>
          </w:tcPr>
          <w:p w14:paraId="17619626">
            <w:pPr>
              <w:pStyle w:val="13"/>
              <w:keepNext w:val="0"/>
              <w:keepLines w:val="0"/>
              <w:pageBreakBefore w:val="0"/>
              <w:kinsoku/>
              <w:wordWrap/>
              <w:overflowPunct/>
              <w:topLinePunct w:val="0"/>
              <w:bidi w:val="0"/>
              <w:snapToGrid/>
              <w:spacing w:beforeAutospacing="0" w:after="0" w:afterAutospacing="0" w:line="240" w:lineRule="auto"/>
              <w:ind w:left="14"/>
              <w:jc w:val="center"/>
              <w:rPr>
                <w:rFonts w:hint="default" w:ascii="Times New Roman" w:hAnsi="Times New Roman" w:cs="Times New Roman"/>
                <w:sz w:val="24"/>
                <w:szCs w:val="24"/>
                <w:lang w:val="kk-KZ"/>
              </w:rPr>
            </w:pPr>
            <w:r>
              <w:rPr>
                <w:rFonts w:hint="default" w:ascii="Times New Roman" w:hAnsi="Times New Roman" w:cs="Times New Roman"/>
                <w:spacing w:val="-5"/>
                <w:sz w:val="24"/>
                <w:szCs w:val="24"/>
              </w:rPr>
              <w:t>1</w:t>
            </w:r>
            <w:r>
              <w:rPr>
                <w:rFonts w:hint="default" w:ascii="Times New Roman" w:hAnsi="Times New Roman" w:cs="Times New Roman"/>
                <w:spacing w:val="-5"/>
                <w:sz w:val="24"/>
                <w:szCs w:val="24"/>
                <w:lang w:val="kk-KZ"/>
              </w:rPr>
              <w:t>55</w:t>
            </w:r>
          </w:p>
        </w:tc>
        <w:tc>
          <w:tcPr>
            <w:tcW w:w="1112" w:type="dxa"/>
          </w:tcPr>
          <w:p w14:paraId="79D33328">
            <w:pPr>
              <w:pStyle w:val="13"/>
              <w:keepNext w:val="0"/>
              <w:keepLines w:val="0"/>
              <w:pageBreakBefore w:val="0"/>
              <w:kinsoku/>
              <w:wordWrap/>
              <w:overflowPunct/>
              <w:topLinePunct w:val="0"/>
              <w:bidi w:val="0"/>
              <w:snapToGrid/>
              <w:spacing w:beforeAutospacing="0" w:after="0" w:afterAutospacing="0" w:line="240" w:lineRule="auto"/>
              <w:ind w:left="423"/>
              <w:rPr>
                <w:rFonts w:hint="default" w:ascii="Times New Roman" w:hAnsi="Times New Roman" w:cs="Times New Roman"/>
                <w:sz w:val="24"/>
                <w:szCs w:val="24"/>
                <w:lang w:val="kk-KZ"/>
              </w:rPr>
            </w:pPr>
            <w:r>
              <w:rPr>
                <w:rFonts w:hint="default" w:ascii="Times New Roman" w:hAnsi="Times New Roman" w:cs="Times New Roman"/>
                <w:spacing w:val="-4"/>
                <w:sz w:val="24"/>
                <w:szCs w:val="24"/>
              </w:rPr>
              <w:t>5</w:t>
            </w:r>
            <w:r>
              <w:rPr>
                <w:rFonts w:hint="default" w:ascii="Times New Roman" w:hAnsi="Times New Roman" w:cs="Times New Roman"/>
                <w:spacing w:val="-4"/>
                <w:sz w:val="24"/>
                <w:szCs w:val="24"/>
                <w:lang w:val="kk-KZ"/>
              </w:rPr>
              <w:t>270</w:t>
            </w:r>
          </w:p>
        </w:tc>
        <w:tc>
          <w:tcPr>
            <w:tcW w:w="1074" w:type="dxa"/>
          </w:tcPr>
          <w:p w14:paraId="4FCDF290">
            <w:pPr>
              <w:pStyle w:val="13"/>
              <w:keepNext w:val="0"/>
              <w:keepLines w:val="0"/>
              <w:pageBreakBefore w:val="0"/>
              <w:kinsoku/>
              <w:wordWrap/>
              <w:overflowPunct/>
              <w:topLinePunct w:val="0"/>
              <w:bidi w:val="0"/>
              <w:snapToGrid/>
              <w:spacing w:beforeAutospacing="0" w:after="0" w:afterAutospacing="0" w:line="240" w:lineRule="auto"/>
              <w:ind w:left="423"/>
              <w:rPr>
                <w:rFonts w:hint="default" w:ascii="Times New Roman" w:hAnsi="Times New Roman" w:cs="Times New Roman"/>
                <w:spacing w:val="-4"/>
                <w:sz w:val="24"/>
                <w:szCs w:val="24"/>
                <w:lang w:val="kk-KZ"/>
              </w:rPr>
            </w:pPr>
            <w:r>
              <w:rPr>
                <w:rFonts w:hint="default" w:ascii="Times New Roman" w:hAnsi="Times New Roman" w:cs="Times New Roman"/>
                <w:spacing w:val="-4"/>
                <w:sz w:val="24"/>
                <w:szCs w:val="24"/>
                <w:lang w:val="kk-KZ"/>
              </w:rPr>
              <w:t>2</w:t>
            </w:r>
          </w:p>
        </w:tc>
        <w:tc>
          <w:tcPr>
            <w:tcW w:w="1074" w:type="dxa"/>
          </w:tcPr>
          <w:p w14:paraId="700D6A24">
            <w:pPr>
              <w:pStyle w:val="13"/>
              <w:keepNext w:val="0"/>
              <w:keepLines w:val="0"/>
              <w:pageBreakBefore w:val="0"/>
              <w:kinsoku/>
              <w:wordWrap/>
              <w:overflowPunct/>
              <w:topLinePunct w:val="0"/>
              <w:bidi w:val="0"/>
              <w:snapToGrid/>
              <w:spacing w:beforeAutospacing="0" w:after="0" w:afterAutospacing="0" w:line="240" w:lineRule="auto"/>
              <w:ind w:left="423"/>
              <w:rPr>
                <w:rFonts w:hint="default" w:ascii="Times New Roman" w:hAnsi="Times New Roman" w:cs="Times New Roman"/>
                <w:spacing w:val="-4"/>
                <w:sz w:val="24"/>
                <w:szCs w:val="24"/>
                <w:lang w:val="kk-KZ"/>
              </w:rPr>
            </w:pPr>
            <w:r>
              <w:rPr>
                <w:rFonts w:hint="default" w:ascii="Times New Roman" w:hAnsi="Times New Roman" w:cs="Times New Roman"/>
                <w:spacing w:val="-4"/>
                <w:sz w:val="24"/>
                <w:szCs w:val="24"/>
                <w:lang w:val="kk-KZ"/>
              </w:rPr>
              <w:t>70</w:t>
            </w:r>
          </w:p>
        </w:tc>
        <w:tc>
          <w:tcPr>
            <w:tcW w:w="1074" w:type="dxa"/>
          </w:tcPr>
          <w:p w14:paraId="61DD744B">
            <w:pPr>
              <w:pStyle w:val="13"/>
              <w:keepNext w:val="0"/>
              <w:keepLines w:val="0"/>
              <w:pageBreakBefore w:val="0"/>
              <w:kinsoku/>
              <w:wordWrap/>
              <w:overflowPunct/>
              <w:topLinePunct w:val="0"/>
              <w:bidi w:val="0"/>
              <w:snapToGrid/>
              <w:spacing w:beforeAutospacing="0" w:after="0" w:afterAutospacing="0" w:line="240" w:lineRule="auto"/>
              <w:ind w:left="423"/>
              <w:rPr>
                <w:rFonts w:hint="default" w:ascii="Times New Roman" w:hAnsi="Times New Roman" w:cs="Times New Roman"/>
                <w:spacing w:val="-4"/>
                <w:sz w:val="24"/>
                <w:szCs w:val="24"/>
                <w:lang w:val="kk-KZ"/>
              </w:rPr>
            </w:pPr>
            <w:r>
              <w:rPr>
                <w:rFonts w:hint="default" w:ascii="Times New Roman" w:hAnsi="Times New Roman" w:cs="Times New Roman"/>
                <w:spacing w:val="-4"/>
                <w:sz w:val="24"/>
                <w:szCs w:val="24"/>
                <w:lang w:val="kk-KZ"/>
              </w:rPr>
              <w:t>2380</w:t>
            </w:r>
          </w:p>
        </w:tc>
      </w:tr>
      <w:tr w14:paraId="48F34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1112" w:type="dxa"/>
          </w:tcPr>
          <w:p w14:paraId="7F1CC183">
            <w:pPr>
              <w:pStyle w:val="13"/>
              <w:keepNext w:val="0"/>
              <w:keepLines w:val="0"/>
              <w:pageBreakBefore w:val="0"/>
              <w:kinsoku/>
              <w:wordWrap/>
              <w:overflowPunct/>
              <w:topLinePunct w:val="0"/>
              <w:bidi w:val="0"/>
              <w:snapToGrid/>
              <w:spacing w:beforeAutospacing="0" w:after="0" w:afterAutospacing="0" w:line="240" w:lineRule="auto"/>
              <w:ind w:left="107"/>
              <w:rPr>
                <w:rFonts w:hint="default" w:ascii="Times New Roman" w:hAnsi="Times New Roman" w:cs="Times New Roman"/>
                <w:sz w:val="24"/>
                <w:szCs w:val="24"/>
                <w:lang w:val="kk-KZ"/>
              </w:rPr>
            </w:pPr>
            <w:r>
              <w:rPr>
                <w:rFonts w:hint="default" w:ascii="Times New Roman" w:hAnsi="Times New Roman" w:cs="Times New Roman"/>
                <w:sz w:val="24"/>
                <w:szCs w:val="24"/>
              </w:rPr>
              <w:t>202</w:t>
            </w:r>
            <w:r>
              <w:rPr>
                <w:rFonts w:hint="default" w:ascii="Times New Roman" w:hAnsi="Times New Roman" w:cs="Times New Roman"/>
                <w:sz w:val="24"/>
                <w:szCs w:val="24"/>
                <w:lang w:val="kk-KZ"/>
              </w:rPr>
              <w:t>4</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pacing w:val="-4"/>
                <w:sz w:val="24"/>
                <w:szCs w:val="24"/>
              </w:rPr>
              <w:t>202</w:t>
            </w:r>
            <w:r>
              <w:rPr>
                <w:rFonts w:hint="default" w:ascii="Times New Roman" w:hAnsi="Times New Roman" w:cs="Times New Roman"/>
                <w:spacing w:val="-4"/>
                <w:sz w:val="24"/>
                <w:szCs w:val="24"/>
                <w:lang w:val="kk-KZ"/>
              </w:rPr>
              <w:t>5</w:t>
            </w:r>
          </w:p>
        </w:tc>
        <w:tc>
          <w:tcPr>
            <w:tcW w:w="1112" w:type="dxa"/>
          </w:tcPr>
          <w:p w14:paraId="10CFD4BD">
            <w:pPr>
              <w:pStyle w:val="13"/>
              <w:keepNext w:val="0"/>
              <w:keepLines w:val="0"/>
              <w:pageBreakBefore w:val="0"/>
              <w:kinsoku/>
              <w:wordWrap/>
              <w:overflowPunct/>
              <w:topLinePunct w:val="0"/>
              <w:bidi w:val="0"/>
              <w:snapToGrid/>
              <w:spacing w:beforeAutospacing="0" w:after="0" w:afterAutospacing="0" w:line="240" w:lineRule="auto"/>
              <w:ind w:left="8"/>
              <w:jc w:val="center"/>
              <w:rPr>
                <w:rFonts w:hint="default" w:ascii="Times New Roman" w:hAnsi="Times New Roman" w:cs="Times New Roman"/>
                <w:sz w:val="24"/>
                <w:szCs w:val="24"/>
              </w:rPr>
            </w:pPr>
            <w:r>
              <w:rPr>
                <w:rFonts w:hint="default" w:ascii="Times New Roman" w:hAnsi="Times New Roman" w:cs="Times New Roman"/>
                <w:spacing w:val="-10"/>
                <w:sz w:val="24"/>
                <w:szCs w:val="24"/>
              </w:rPr>
              <w:t>4</w:t>
            </w:r>
          </w:p>
        </w:tc>
        <w:tc>
          <w:tcPr>
            <w:tcW w:w="1143" w:type="dxa"/>
          </w:tcPr>
          <w:p w14:paraId="1F20363E">
            <w:pPr>
              <w:pStyle w:val="13"/>
              <w:keepNext w:val="0"/>
              <w:keepLines w:val="0"/>
              <w:pageBreakBefore w:val="0"/>
              <w:kinsoku/>
              <w:wordWrap/>
              <w:overflowPunct/>
              <w:topLinePunct w:val="0"/>
              <w:bidi w:val="0"/>
              <w:snapToGrid/>
              <w:spacing w:beforeAutospacing="0" w:after="0" w:afterAutospacing="0" w:line="240" w:lineRule="auto"/>
              <w:ind w:left="6"/>
              <w:jc w:val="center"/>
              <w:rPr>
                <w:rFonts w:hint="default" w:ascii="Times New Roman" w:hAnsi="Times New Roman" w:cs="Times New Roman"/>
                <w:sz w:val="24"/>
                <w:szCs w:val="24"/>
              </w:rPr>
            </w:pPr>
            <w:r>
              <w:rPr>
                <w:rFonts w:hint="default" w:ascii="Times New Roman" w:hAnsi="Times New Roman" w:cs="Times New Roman"/>
                <w:spacing w:val="-4"/>
                <w:sz w:val="24"/>
                <w:szCs w:val="24"/>
              </w:rPr>
              <w:t>9</w:t>
            </w:r>
            <w:r>
              <w:rPr>
                <w:rFonts w:hint="default" w:ascii="Times New Roman" w:hAnsi="Times New Roman" w:cs="Times New Roman"/>
                <w:spacing w:val="-4"/>
                <w:sz w:val="24"/>
                <w:szCs w:val="24"/>
                <w:lang w:val="kk-KZ"/>
              </w:rPr>
              <w:t>5</w:t>
            </w:r>
            <w:r>
              <w:rPr>
                <w:rFonts w:hint="default" w:ascii="Times New Roman" w:hAnsi="Times New Roman" w:cs="Times New Roman"/>
                <w:spacing w:val="-4"/>
                <w:sz w:val="24"/>
                <w:szCs w:val="24"/>
              </w:rPr>
              <w:t>,5</w:t>
            </w:r>
          </w:p>
        </w:tc>
        <w:tc>
          <w:tcPr>
            <w:tcW w:w="1287" w:type="dxa"/>
          </w:tcPr>
          <w:p w14:paraId="1DD3A13C">
            <w:pPr>
              <w:pStyle w:val="13"/>
              <w:keepNext w:val="0"/>
              <w:keepLines w:val="0"/>
              <w:pageBreakBefore w:val="0"/>
              <w:kinsoku/>
              <w:wordWrap/>
              <w:overflowPunct/>
              <w:topLinePunct w:val="0"/>
              <w:bidi w:val="0"/>
              <w:snapToGrid/>
              <w:spacing w:beforeAutospacing="0" w:after="0" w:afterAutospacing="0" w:line="240" w:lineRule="auto"/>
              <w:ind w:left="0" w:right="315"/>
              <w:jc w:val="right"/>
              <w:rPr>
                <w:rFonts w:hint="default" w:ascii="Times New Roman" w:hAnsi="Times New Roman" w:cs="Times New Roman"/>
                <w:sz w:val="24"/>
                <w:szCs w:val="24"/>
              </w:rPr>
            </w:pPr>
            <w:r>
              <w:rPr>
                <w:rFonts w:hint="default" w:ascii="Times New Roman" w:hAnsi="Times New Roman" w:cs="Times New Roman"/>
                <w:spacing w:val="-2"/>
                <w:sz w:val="24"/>
                <w:szCs w:val="24"/>
              </w:rPr>
              <w:t>3</w:t>
            </w:r>
            <w:r>
              <w:rPr>
                <w:rFonts w:hint="default" w:ascii="Times New Roman" w:hAnsi="Times New Roman" w:cs="Times New Roman"/>
                <w:spacing w:val="-2"/>
                <w:sz w:val="24"/>
                <w:szCs w:val="24"/>
                <w:lang w:val="kk-KZ"/>
              </w:rPr>
              <w:t>227</w:t>
            </w:r>
            <w:r>
              <w:rPr>
                <w:rFonts w:hint="default" w:ascii="Times New Roman" w:hAnsi="Times New Roman" w:cs="Times New Roman"/>
                <w:spacing w:val="-2"/>
                <w:sz w:val="24"/>
                <w:szCs w:val="24"/>
              </w:rPr>
              <w:t>,5</w:t>
            </w:r>
          </w:p>
        </w:tc>
        <w:tc>
          <w:tcPr>
            <w:tcW w:w="1276" w:type="dxa"/>
          </w:tcPr>
          <w:p w14:paraId="0BC063D3">
            <w:pPr>
              <w:pStyle w:val="13"/>
              <w:keepNext w:val="0"/>
              <w:keepLines w:val="0"/>
              <w:pageBreakBefore w:val="0"/>
              <w:kinsoku/>
              <w:wordWrap/>
              <w:overflowPunct/>
              <w:topLinePunct w:val="0"/>
              <w:bidi w:val="0"/>
              <w:snapToGrid/>
              <w:spacing w:beforeAutospacing="0" w:after="0" w:afterAutospacing="0" w:line="240" w:lineRule="auto"/>
              <w:ind w:left="12"/>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1112" w:type="dxa"/>
          </w:tcPr>
          <w:p w14:paraId="204F6203">
            <w:pPr>
              <w:pStyle w:val="13"/>
              <w:keepNext w:val="0"/>
              <w:keepLines w:val="0"/>
              <w:pageBreakBefore w:val="0"/>
              <w:kinsoku/>
              <w:wordWrap/>
              <w:overflowPunct/>
              <w:topLinePunct w:val="0"/>
              <w:bidi w:val="0"/>
              <w:snapToGrid/>
              <w:spacing w:beforeAutospacing="0" w:after="0" w:afterAutospacing="0" w:line="240" w:lineRule="auto"/>
              <w:ind w:left="14"/>
              <w:jc w:val="center"/>
              <w:rPr>
                <w:rFonts w:hint="default" w:ascii="Times New Roman" w:hAnsi="Times New Roman" w:cs="Times New Roman"/>
                <w:sz w:val="24"/>
                <w:szCs w:val="24"/>
                <w:lang w:val="kk-KZ"/>
              </w:rPr>
            </w:pPr>
            <w:r>
              <w:rPr>
                <w:rFonts w:hint="default" w:ascii="Times New Roman" w:hAnsi="Times New Roman" w:cs="Times New Roman"/>
                <w:spacing w:val="-5"/>
                <w:sz w:val="24"/>
                <w:szCs w:val="24"/>
              </w:rPr>
              <w:t>1</w:t>
            </w:r>
            <w:r>
              <w:rPr>
                <w:rFonts w:hint="default" w:ascii="Times New Roman" w:hAnsi="Times New Roman" w:cs="Times New Roman"/>
                <w:spacing w:val="-5"/>
                <w:sz w:val="24"/>
                <w:szCs w:val="24"/>
                <w:lang w:val="kk-KZ"/>
              </w:rPr>
              <w:t>55</w:t>
            </w:r>
          </w:p>
        </w:tc>
        <w:tc>
          <w:tcPr>
            <w:tcW w:w="1112" w:type="dxa"/>
          </w:tcPr>
          <w:p w14:paraId="4EA381DF">
            <w:pPr>
              <w:pStyle w:val="13"/>
              <w:keepNext w:val="0"/>
              <w:keepLines w:val="0"/>
              <w:pageBreakBefore w:val="0"/>
              <w:kinsoku/>
              <w:wordWrap/>
              <w:overflowPunct/>
              <w:topLinePunct w:val="0"/>
              <w:bidi w:val="0"/>
              <w:snapToGrid/>
              <w:spacing w:beforeAutospacing="0" w:after="0" w:afterAutospacing="0" w:line="240" w:lineRule="auto"/>
              <w:ind w:left="423"/>
              <w:rPr>
                <w:rFonts w:hint="default" w:ascii="Times New Roman" w:hAnsi="Times New Roman" w:cs="Times New Roman"/>
                <w:sz w:val="24"/>
                <w:szCs w:val="24"/>
                <w:lang w:val="kk-KZ"/>
              </w:rPr>
            </w:pPr>
            <w:r>
              <w:rPr>
                <w:rFonts w:hint="default" w:ascii="Times New Roman" w:hAnsi="Times New Roman" w:cs="Times New Roman"/>
                <w:spacing w:val="-4"/>
                <w:sz w:val="24"/>
                <w:szCs w:val="24"/>
              </w:rPr>
              <w:t>4</w:t>
            </w:r>
            <w:r>
              <w:rPr>
                <w:rFonts w:hint="default" w:ascii="Times New Roman" w:hAnsi="Times New Roman" w:cs="Times New Roman"/>
                <w:spacing w:val="-4"/>
                <w:sz w:val="24"/>
                <w:szCs w:val="24"/>
                <w:lang w:val="kk-KZ"/>
              </w:rPr>
              <w:t>284</w:t>
            </w:r>
          </w:p>
        </w:tc>
        <w:tc>
          <w:tcPr>
            <w:tcW w:w="1074" w:type="dxa"/>
          </w:tcPr>
          <w:p w14:paraId="22132CE5">
            <w:pPr>
              <w:pStyle w:val="13"/>
              <w:keepNext w:val="0"/>
              <w:keepLines w:val="0"/>
              <w:pageBreakBefore w:val="0"/>
              <w:kinsoku/>
              <w:wordWrap/>
              <w:overflowPunct/>
              <w:topLinePunct w:val="0"/>
              <w:bidi w:val="0"/>
              <w:snapToGrid/>
              <w:spacing w:beforeAutospacing="0" w:after="0" w:afterAutospacing="0" w:line="240" w:lineRule="auto"/>
              <w:ind w:left="423"/>
              <w:rPr>
                <w:rFonts w:hint="default" w:ascii="Times New Roman" w:hAnsi="Times New Roman" w:cs="Times New Roman"/>
                <w:spacing w:val="-4"/>
                <w:sz w:val="24"/>
                <w:szCs w:val="24"/>
                <w:lang w:val="kk-KZ"/>
              </w:rPr>
            </w:pPr>
            <w:r>
              <w:rPr>
                <w:rFonts w:hint="default" w:ascii="Times New Roman" w:hAnsi="Times New Roman" w:cs="Times New Roman"/>
                <w:spacing w:val="-4"/>
                <w:sz w:val="24"/>
                <w:szCs w:val="24"/>
                <w:lang w:val="kk-KZ"/>
              </w:rPr>
              <w:t>2</w:t>
            </w:r>
          </w:p>
        </w:tc>
        <w:tc>
          <w:tcPr>
            <w:tcW w:w="1074" w:type="dxa"/>
          </w:tcPr>
          <w:p w14:paraId="682B0557">
            <w:pPr>
              <w:pStyle w:val="13"/>
              <w:keepNext w:val="0"/>
              <w:keepLines w:val="0"/>
              <w:pageBreakBefore w:val="0"/>
              <w:kinsoku/>
              <w:wordWrap/>
              <w:overflowPunct/>
              <w:topLinePunct w:val="0"/>
              <w:bidi w:val="0"/>
              <w:snapToGrid/>
              <w:spacing w:beforeAutospacing="0" w:after="0" w:afterAutospacing="0" w:line="240" w:lineRule="auto"/>
              <w:ind w:left="423"/>
              <w:rPr>
                <w:rFonts w:hint="default" w:ascii="Times New Roman" w:hAnsi="Times New Roman" w:cs="Times New Roman"/>
                <w:spacing w:val="-4"/>
                <w:sz w:val="24"/>
                <w:szCs w:val="24"/>
                <w:lang w:val="kk-KZ"/>
              </w:rPr>
            </w:pPr>
            <w:r>
              <w:rPr>
                <w:rFonts w:hint="default" w:ascii="Times New Roman" w:hAnsi="Times New Roman" w:cs="Times New Roman"/>
                <w:spacing w:val="-4"/>
                <w:sz w:val="24"/>
                <w:szCs w:val="24"/>
                <w:lang w:val="kk-KZ"/>
              </w:rPr>
              <w:t>70</w:t>
            </w:r>
          </w:p>
        </w:tc>
        <w:tc>
          <w:tcPr>
            <w:tcW w:w="1074" w:type="dxa"/>
          </w:tcPr>
          <w:p w14:paraId="5B01C86A">
            <w:pPr>
              <w:pStyle w:val="13"/>
              <w:keepNext w:val="0"/>
              <w:keepLines w:val="0"/>
              <w:pageBreakBefore w:val="0"/>
              <w:kinsoku/>
              <w:wordWrap/>
              <w:overflowPunct/>
              <w:topLinePunct w:val="0"/>
              <w:bidi w:val="0"/>
              <w:snapToGrid/>
              <w:spacing w:beforeAutospacing="0" w:after="0" w:afterAutospacing="0" w:line="240" w:lineRule="auto"/>
              <w:ind w:left="423"/>
              <w:rPr>
                <w:rFonts w:hint="default" w:ascii="Times New Roman" w:hAnsi="Times New Roman" w:cs="Times New Roman"/>
                <w:spacing w:val="-4"/>
                <w:sz w:val="24"/>
                <w:szCs w:val="24"/>
                <w:lang w:val="kk-KZ"/>
              </w:rPr>
            </w:pPr>
            <w:r>
              <w:rPr>
                <w:rFonts w:hint="default" w:ascii="Times New Roman" w:hAnsi="Times New Roman" w:cs="Times New Roman"/>
                <w:spacing w:val="-4"/>
                <w:sz w:val="24"/>
                <w:szCs w:val="24"/>
                <w:lang w:val="kk-KZ"/>
              </w:rPr>
              <w:t>2380</w:t>
            </w:r>
          </w:p>
        </w:tc>
      </w:tr>
    </w:tbl>
    <w:p w14:paraId="5E9F4880">
      <w:pPr>
        <w:pStyle w:val="9"/>
        <w:keepNext w:val="0"/>
        <w:keepLines w:val="0"/>
        <w:pageBreakBefore w:val="0"/>
        <w:kinsoku/>
        <w:wordWrap/>
        <w:overflowPunct/>
        <w:topLinePunct w:val="0"/>
        <w:bidi w:val="0"/>
        <w:snapToGrid/>
        <w:spacing w:beforeAutospacing="0" w:after="0" w:afterAutospacing="0" w:line="240" w:lineRule="auto"/>
        <w:ind w:right="489" w:firstLine="707"/>
        <w:rPr>
          <w:rFonts w:hint="default" w:ascii="Times New Roman" w:hAnsi="Times New Roman" w:cs="Times New Roman"/>
          <w:sz w:val="24"/>
          <w:szCs w:val="24"/>
        </w:rPr>
      </w:pPr>
      <w:r>
        <w:rPr>
          <w:rFonts w:hint="default" w:ascii="Times New Roman" w:hAnsi="Times New Roman" w:cs="Times New Roman"/>
          <w:sz w:val="24"/>
          <w:szCs w:val="24"/>
        </w:rPr>
        <w:t>Сыныпты топтарға бөлу білім алушылар саны 20 және одан артық болғанда жүргізіледі, ал</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білім</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беру ұйымы</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шағын</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жинақты</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мектеп</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болғандықтан</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бала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саны</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аз болуына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байланысты</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топқа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бөлу</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жүргізілмеген.</w:t>
      </w:r>
    </w:p>
    <w:p w14:paraId="57C1CC3E">
      <w:pPr>
        <w:pStyle w:val="9"/>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pPr>
    </w:p>
    <w:p w14:paraId="267ADB64">
      <w:pPr>
        <w:pStyle w:val="9"/>
        <w:keepNext w:val="0"/>
        <w:keepLines w:val="0"/>
        <w:pageBreakBefore w:val="0"/>
        <w:kinsoku/>
        <w:wordWrap/>
        <w:overflowPunct/>
        <w:topLinePunct w:val="0"/>
        <w:bidi w:val="0"/>
        <w:snapToGrid/>
        <w:spacing w:beforeAutospacing="0" w:after="0" w:afterAutospacing="0" w:line="240" w:lineRule="auto"/>
        <w:ind w:right="495"/>
        <w:rPr>
          <w:rFonts w:hint="default" w:ascii="Times New Roman" w:hAnsi="Times New Roman" w:cs="Times New Roman"/>
          <w:color w:val="FF0000"/>
          <w:sz w:val="24"/>
          <w:szCs w:val="24"/>
        </w:rPr>
      </w:pPr>
    </w:p>
    <w:p w14:paraId="3A3AA57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lang w:val="kk-KZ"/>
        </w:rPr>
      </w:pPr>
    </w:p>
    <w:p w14:paraId="69C7C04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lang w:val="kk-KZ"/>
        </w:rPr>
      </w:pPr>
    </w:p>
    <w:p w14:paraId="421CF81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lang w:val="kk-KZ"/>
        </w:rPr>
      </w:pPr>
    </w:p>
    <w:p w14:paraId="399AEF7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lang w:val="kk-KZ"/>
        </w:rPr>
      </w:pPr>
    </w:p>
    <w:p w14:paraId="2C068A5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4, 9-сынып оқушыларының тиісті білім беру деңгейінің мемлекеттік жалпы білім беру стандартының талаптарында  көзделген білім берудің күтілетін нәтижелерін және білім беретін оқу бағдарламаларын игерудің жетістіктерін айқындау бойынша оқыту нәтижелерін бағалау.</w:t>
      </w:r>
    </w:p>
    <w:p w14:paraId="6ED6EB51">
      <w:pPr>
        <w:pStyle w:val="9"/>
        <w:keepNext w:val="0"/>
        <w:keepLines w:val="0"/>
        <w:pageBreakBefore w:val="0"/>
        <w:kinsoku/>
        <w:wordWrap/>
        <w:overflowPunct/>
        <w:topLinePunct w:val="0"/>
        <w:bidi w:val="0"/>
        <w:snapToGrid/>
        <w:spacing w:beforeAutospacing="0" w:after="0" w:afterAutospacing="0" w:line="240" w:lineRule="auto"/>
        <w:ind w:left="0" w:leftChars="0" w:right="484" w:firstLine="360" w:firstLineChars="15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Білім алушыларымен күтілетін оқу нәтижелеріне қол жеткізуін айқындау бағытында білім беру деңгейлерін бітіруші 4, 9-сыныптардан тестілеу кесінділері 202</w:t>
      </w:r>
      <w:r>
        <w:rPr>
          <w:rFonts w:hint="default" w:ascii="Times New Roman" w:hAnsi="Times New Roman" w:cs="Times New Roman"/>
          <w:color w:val="000000" w:themeColor="text1"/>
          <w:sz w:val="24"/>
          <w:szCs w:val="24"/>
          <w:lang w:val="ru-RU"/>
          <w14:textFill>
            <w14:solidFill>
              <w14:schemeClr w14:val="tx1"/>
            </w14:solidFill>
          </w14:textFill>
        </w:rPr>
        <w:t>5</w:t>
      </w:r>
      <w:r>
        <w:rPr>
          <w:rFonts w:hint="default" w:ascii="Times New Roman" w:hAnsi="Times New Roman" w:cs="Times New Roman"/>
          <w:color w:val="000000" w:themeColor="text1"/>
          <w:sz w:val="24"/>
          <w:szCs w:val="24"/>
          <w14:textFill>
            <w14:solidFill>
              <w14:schemeClr w14:val="tx1"/>
            </w14:solidFill>
          </w14:textFill>
        </w:rPr>
        <w:t xml:space="preserve"> жылдын </w:t>
      </w:r>
      <w:r>
        <w:rPr>
          <w:rFonts w:hint="default" w:ascii="Times New Roman" w:hAnsi="Times New Roman" w:cs="Times New Roman"/>
          <w:color w:val="000000" w:themeColor="text1"/>
          <w:sz w:val="24"/>
          <w:szCs w:val="24"/>
          <w:lang w:val="ru-RU"/>
          <w14:textFill>
            <w14:solidFill>
              <w14:schemeClr w14:val="tx1"/>
            </w14:solidFill>
          </w14:textFill>
        </w:rPr>
        <w:t>14</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pacing w:val="40"/>
          <w:sz w:val="24"/>
          <w:szCs w:val="24"/>
          <w:lang w:val="ru-RU"/>
          <w14:textFill>
            <w14:solidFill>
              <w14:schemeClr w14:val="tx1"/>
            </w14:solidFill>
          </w14:textFill>
        </w:rPr>
        <w:t>мамыр</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күні алынған. Тестілеу</w:t>
      </w:r>
      <w:r>
        <w:rPr>
          <w:rFonts w:hint="default" w:ascii="Times New Roman" w:hAnsi="Times New Roman" w:cs="Times New Roman"/>
          <w:color w:val="000000" w:themeColor="text1"/>
          <w:spacing w:val="-3"/>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материалдарын зерделеу</w:t>
      </w:r>
      <w:r>
        <w:rPr>
          <w:rFonts w:hint="default" w:ascii="Times New Roman" w:hAnsi="Times New Roman" w:cs="Times New Roman"/>
          <w:color w:val="000000" w:themeColor="text1"/>
          <w:spacing w:val="-3"/>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 xml:space="preserve">барысында 4 – сыныпта – </w:t>
      </w:r>
      <w:r>
        <w:rPr>
          <w:rFonts w:hint="default" w:ascii="Times New Roman" w:hAnsi="Times New Roman" w:cs="Times New Roman"/>
          <w:color w:val="000000" w:themeColor="text1"/>
          <w:sz w:val="24"/>
          <w:szCs w:val="24"/>
          <w:lang w:val="ru-RU"/>
          <w14:textFill>
            <w14:solidFill>
              <w14:schemeClr w14:val="tx1"/>
            </w14:solidFill>
          </w14:textFill>
        </w:rPr>
        <w:t>6</w:t>
      </w:r>
      <w:r>
        <w:rPr>
          <w:rFonts w:hint="default" w:ascii="Times New Roman" w:hAnsi="Times New Roman" w:cs="Times New Roman"/>
          <w:color w:val="000000" w:themeColor="text1"/>
          <w:spacing w:val="66"/>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оқушы – 100</w:t>
      </w:r>
      <w:r>
        <w:rPr>
          <w:rFonts w:hint="default" w:ascii="Times New Roman" w:hAnsi="Times New Roman" w:cs="Times New Roman"/>
          <w:color w:val="000000" w:themeColor="text1"/>
          <w:spacing w:val="66"/>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ru-RU"/>
          <w14:textFill>
            <w14:solidFill>
              <w14:schemeClr w14:val="tx1"/>
            </w14:solidFill>
          </w14:textFill>
        </w:rPr>
        <w:t>9</w:t>
      </w:r>
      <w:r>
        <w:rPr>
          <w:rFonts w:hint="default" w:ascii="Times New Roman" w:hAnsi="Times New Roman" w:cs="Times New Roman"/>
          <w:color w:val="000000" w:themeColor="text1"/>
          <w:sz w:val="24"/>
          <w:szCs w:val="24"/>
          <w14:textFill>
            <w14:solidFill>
              <w14:schemeClr w14:val="tx1"/>
            </w14:solidFill>
          </w14:textFill>
        </w:rPr>
        <w:t xml:space="preserve"> – сыныпта - 6 оқушы – 100 % қатысқан.</w:t>
      </w:r>
    </w:p>
    <w:tbl>
      <w:tblPr>
        <w:tblStyle w:val="5"/>
        <w:tblW w:w="10343" w:type="dxa"/>
        <w:tblInd w:w="0" w:type="dxa"/>
        <w:tblLayout w:type="fixed"/>
        <w:tblCellMar>
          <w:top w:w="0" w:type="dxa"/>
          <w:left w:w="108" w:type="dxa"/>
          <w:bottom w:w="0" w:type="dxa"/>
          <w:right w:w="108" w:type="dxa"/>
        </w:tblCellMar>
      </w:tblPr>
      <w:tblGrid>
        <w:gridCol w:w="570"/>
        <w:gridCol w:w="701"/>
        <w:gridCol w:w="1418"/>
        <w:gridCol w:w="1842"/>
        <w:gridCol w:w="993"/>
        <w:gridCol w:w="850"/>
        <w:gridCol w:w="992"/>
        <w:gridCol w:w="851"/>
        <w:gridCol w:w="850"/>
        <w:gridCol w:w="1276"/>
      </w:tblGrid>
      <w:tr w14:paraId="0D482F86">
        <w:trPr>
          <w:trHeight w:val="1395" w:hRule="atLeast"/>
        </w:trPr>
        <w:tc>
          <w:tcPr>
            <w:tcW w:w="570" w:type="dxa"/>
            <w:tcBorders>
              <w:top w:val="single" w:color="auto" w:sz="4" w:space="0"/>
              <w:left w:val="single" w:color="auto" w:sz="4" w:space="0"/>
              <w:bottom w:val="single" w:color="auto" w:sz="4" w:space="0"/>
              <w:right w:val="single" w:color="auto" w:sz="4" w:space="0"/>
            </w:tcBorders>
            <w:shd w:val="clear" w:color="000000" w:fill="FFFFFF"/>
            <w:vAlign w:val="center"/>
          </w:tcPr>
          <w:p w14:paraId="5865DD74">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t xml:space="preserve">№ </w:t>
            </w:r>
          </w:p>
        </w:tc>
        <w:tc>
          <w:tcPr>
            <w:tcW w:w="701" w:type="dxa"/>
            <w:tcBorders>
              <w:top w:val="single" w:color="auto" w:sz="4" w:space="0"/>
              <w:left w:val="nil"/>
              <w:bottom w:val="single" w:color="auto" w:sz="4" w:space="0"/>
              <w:right w:val="single" w:color="auto" w:sz="4" w:space="0"/>
            </w:tcBorders>
            <w:shd w:val="clear" w:color="000000" w:fill="FFFFFF"/>
            <w:vAlign w:val="center"/>
          </w:tcPr>
          <w:p w14:paraId="16E999C1">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t>Сы</w:t>
            </w:r>
            <w:r>
              <w:rPr>
                <w:rFonts w:hint="default" w:ascii="Times New Roman" w:hAnsi="Times New Roman" w:eastAsia="Times New Roman" w:cs="Times New Roman"/>
                <w:b/>
                <w:bCs/>
                <w:color w:val="000000" w:themeColor="text1"/>
                <w:sz w:val="24"/>
                <w:szCs w:val="24"/>
                <w:lang w:val="kk-KZ" w:eastAsia="ru-RU"/>
                <w14:textFill>
                  <w14:solidFill>
                    <w14:schemeClr w14:val="tx1"/>
                  </w14:solidFill>
                </w14:textFill>
              </w:rPr>
              <w:t>-</w:t>
            </w:r>
            <w: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t>нып</w:t>
            </w:r>
          </w:p>
        </w:tc>
        <w:tc>
          <w:tcPr>
            <w:tcW w:w="1418" w:type="dxa"/>
            <w:tcBorders>
              <w:top w:val="single" w:color="auto" w:sz="4" w:space="0"/>
              <w:left w:val="nil"/>
              <w:bottom w:val="single" w:color="auto" w:sz="4" w:space="0"/>
              <w:right w:val="single" w:color="auto" w:sz="4" w:space="0"/>
            </w:tcBorders>
            <w:shd w:val="clear" w:color="000000" w:fill="FFFFFF"/>
            <w:vAlign w:val="center"/>
          </w:tcPr>
          <w:p w14:paraId="513252C2">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t xml:space="preserve">  журнал бойынша оқушылар саны</w:t>
            </w:r>
          </w:p>
        </w:tc>
        <w:tc>
          <w:tcPr>
            <w:tcW w:w="1842" w:type="dxa"/>
            <w:tcBorders>
              <w:top w:val="single" w:color="auto" w:sz="4" w:space="0"/>
              <w:left w:val="nil"/>
              <w:bottom w:val="single" w:color="auto" w:sz="4" w:space="0"/>
              <w:right w:val="single" w:color="auto" w:sz="4" w:space="0"/>
            </w:tcBorders>
            <w:shd w:val="clear" w:color="000000" w:fill="FFFFFF"/>
            <w:vAlign w:val="center"/>
          </w:tcPr>
          <w:p w14:paraId="558D7166">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t xml:space="preserve"> қатысқан оқушылардың нақты саны</w:t>
            </w:r>
          </w:p>
        </w:tc>
        <w:tc>
          <w:tcPr>
            <w:tcW w:w="993" w:type="dxa"/>
            <w:tcBorders>
              <w:top w:val="single" w:color="auto" w:sz="4" w:space="0"/>
              <w:left w:val="nil"/>
              <w:bottom w:val="single" w:color="auto" w:sz="4" w:space="0"/>
              <w:right w:val="single" w:color="auto" w:sz="4" w:space="0"/>
            </w:tcBorders>
            <w:shd w:val="clear" w:color="000000" w:fill="FFFFFF"/>
            <w:vAlign w:val="center"/>
          </w:tcPr>
          <w:p w14:paraId="2E7A56CF">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t xml:space="preserve"> "5" баға алған саны</w:t>
            </w:r>
          </w:p>
        </w:tc>
        <w:tc>
          <w:tcPr>
            <w:tcW w:w="850" w:type="dxa"/>
            <w:tcBorders>
              <w:top w:val="single" w:color="auto" w:sz="4" w:space="0"/>
              <w:left w:val="nil"/>
              <w:bottom w:val="single" w:color="auto" w:sz="4" w:space="0"/>
              <w:right w:val="single" w:color="auto" w:sz="4" w:space="0"/>
            </w:tcBorders>
            <w:shd w:val="clear" w:color="000000" w:fill="FFFFFF"/>
            <w:vAlign w:val="center"/>
          </w:tcPr>
          <w:p w14:paraId="421E2A6F">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t>"4" баға алған саны</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65508BB4">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t>"3" баға алған саны</w:t>
            </w:r>
          </w:p>
        </w:tc>
        <w:tc>
          <w:tcPr>
            <w:tcW w:w="851" w:type="dxa"/>
            <w:tcBorders>
              <w:top w:val="single" w:color="auto" w:sz="4" w:space="0"/>
              <w:left w:val="nil"/>
              <w:bottom w:val="single" w:color="auto" w:sz="4" w:space="0"/>
              <w:right w:val="single" w:color="auto" w:sz="4" w:space="0"/>
            </w:tcBorders>
            <w:shd w:val="clear" w:color="000000" w:fill="FFFFFF"/>
            <w:vAlign w:val="center"/>
          </w:tcPr>
          <w:p w14:paraId="0BD19625">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t>"2" баға алған саны</w:t>
            </w:r>
          </w:p>
        </w:tc>
        <w:tc>
          <w:tcPr>
            <w:tcW w:w="850" w:type="dxa"/>
            <w:tcBorders>
              <w:top w:val="single" w:color="auto" w:sz="4" w:space="0"/>
              <w:left w:val="nil"/>
              <w:bottom w:val="single" w:color="auto" w:sz="4" w:space="0"/>
              <w:right w:val="single" w:color="auto" w:sz="4" w:space="0"/>
            </w:tcBorders>
            <w:shd w:val="clear" w:color="000000" w:fill="FFFFFF"/>
            <w:vAlign w:val="center"/>
          </w:tcPr>
          <w:p w14:paraId="041867B5">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t>орташа балл</w:t>
            </w:r>
          </w:p>
        </w:tc>
        <w:tc>
          <w:tcPr>
            <w:tcW w:w="1276" w:type="dxa"/>
            <w:tcBorders>
              <w:top w:val="single" w:color="auto" w:sz="4" w:space="0"/>
              <w:left w:val="nil"/>
              <w:bottom w:val="single" w:color="auto" w:sz="4" w:space="0"/>
              <w:right w:val="single" w:color="auto" w:sz="4" w:space="0"/>
            </w:tcBorders>
            <w:shd w:val="clear" w:color="000000" w:fill="FFFFFF"/>
            <w:vAlign w:val="center"/>
          </w:tcPr>
          <w:p w14:paraId="3F50C8AE">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t xml:space="preserve">оң бағалар % </w:t>
            </w:r>
          </w:p>
        </w:tc>
      </w:tr>
      <w:tr w14:paraId="70BA890D">
        <w:tblPrEx>
          <w:tblCellMar>
            <w:top w:w="0" w:type="dxa"/>
            <w:left w:w="108" w:type="dxa"/>
            <w:bottom w:w="0" w:type="dxa"/>
            <w:right w:w="108" w:type="dxa"/>
          </w:tblCellMar>
        </w:tblPrEx>
        <w:trPr>
          <w:trHeight w:val="375" w:hRule="atLeast"/>
        </w:trPr>
        <w:tc>
          <w:tcPr>
            <w:tcW w:w="570" w:type="dxa"/>
            <w:tcBorders>
              <w:top w:val="nil"/>
              <w:left w:val="single" w:color="auto" w:sz="4" w:space="0"/>
              <w:bottom w:val="single" w:color="auto" w:sz="4" w:space="0"/>
              <w:right w:val="single" w:color="auto" w:sz="4" w:space="0"/>
            </w:tcBorders>
            <w:shd w:val="clear" w:color="auto" w:fill="auto"/>
            <w:noWrap/>
            <w:vAlign w:val="center"/>
          </w:tcPr>
          <w:p w14:paraId="39DF240D">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1</w:t>
            </w:r>
          </w:p>
        </w:tc>
        <w:tc>
          <w:tcPr>
            <w:tcW w:w="701" w:type="dxa"/>
            <w:tcBorders>
              <w:top w:val="nil"/>
              <w:left w:val="nil"/>
              <w:bottom w:val="single" w:color="auto" w:sz="4" w:space="0"/>
              <w:right w:val="single" w:color="auto" w:sz="4" w:space="0"/>
            </w:tcBorders>
            <w:shd w:val="clear" w:color="auto" w:fill="auto"/>
            <w:noWrap/>
            <w:vAlign w:val="center"/>
          </w:tcPr>
          <w:p w14:paraId="0C909046">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t>4</w:t>
            </w:r>
          </w:p>
        </w:tc>
        <w:tc>
          <w:tcPr>
            <w:tcW w:w="1418" w:type="dxa"/>
            <w:tcBorders>
              <w:top w:val="nil"/>
              <w:left w:val="nil"/>
              <w:bottom w:val="single" w:color="auto" w:sz="4" w:space="0"/>
              <w:right w:val="single" w:color="auto" w:sz="4" w:space="0"/>
            </w:tcBorders>
            <w:shd w:val="clear" w:color="auto" w:fill="auto"/>
            <w:noWrap/>
            <w:vAlign w:val="center"/>
          </w:tcPr>
          <w:p w14:paraId="320CE4A1">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t>6</w:t>
            </w:r>
          </w:p>
        </w:tc>
        <w:tc>
          <w:tcPr>
            <w:tcW w:w="1842" w:type="dxa"/>
            <w:tcBorders>
              <w:top w:val="nil"/>
              <w:left w:val="nil"/>
              <w:bottom w:val="single" w:color="auto" w:sz="4" w:space="0"/>
              <w:right w:val="single" w:color="auto" w:sz="4" w:space="0"/>
            </w:tcBorders>
            <w:shd w:val="clear" w:color="auto" w:fill="auto"/>
            <w:noWrap/>
            <w:vAlign w:val="center"/>
          </w:tcPr>
          <w:p w14:paraId="5A461C8E">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t>6</w:t>
            </w:r>
          </w:p>
        </w:tc>
        <w:tc>
          <w:tcPr>
            <w:tcW w:w="993" w:type="dxa"/>
            <w:tcBorders>
              <w:top w:val="nil"/>
              <w:left w:val="nil"/>
              <w:bottom w:val="single" w:color="auto" w:sz="4" w:space="0"/>
              <w:right w:val="single" w:color="auto" w:sz="4" w:space="0"/>
            </w:tcBorders>
            <w:shd w:val="clear" w:color="auto" w:fill="auto"/>
            <w:noWrap/>
            <w:vAlign w:val="center"/>
          </w:tcPr>
          <w:p w14:paraId="1B33142A">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t>0</w:t>
            </w:r>
          </w:p>
        </w:tc>
        <w:tc>
          <w:tcPr>
            <w:tcW w:w="850" w:type="dxa"/>
            <w:tcBorders>
              <w:top w:val="nil"/>
              <w:left w:val="nil"/>
              <w:bottom w:val="single" w:color="auto" w:sz="4" w:space="0"/>
              <w:right w:val="single" w:color="auto" w:sz="4" w:space="0"/>
            </w:tcBorders>
            <w:shd w:val="clear" w:color="auto" w:fill="auto"/>
            <w:noWrap/>
            <w:vAlign w:val="center"/>
          </w:tcPr>
          <w:p w14:paraId="31F78797">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t>1</w:t>
            </w:r>
          </w:p>
        </w:tc>
        <w:tc>
          <w:tcPr>
            <w:tcW w:w="992" w:type="dxa"/>
            <w:tcBorders>
              <w:top w:val="nil"/>
              <w:left w:val="nil"/>
              <w:bottom w:val="single" w:color="auto" w:sz="4" w:space="0"/>
              <w:right w:val="single" w:color="auto" w:sz="4" w:space="0"/>
            </w:tcBorders>
            <w:shd w:val="clear" w:color="auto" w:fill="auto"/>
            <w:noWrap/>
            <w:vAlign w:val="center"/>
          </w:tcPr>
          <w:p w14:paraId="0896F0E2">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t>5</w:t>
            </w:r>
          </w:p>
        </w:tc>
        <w:tc>
          <w:tcPr>
            <w:tcW w:w="851" w:type="dxa"/>
            <w:tcBorders>
              <w:top w:val="nil"/>
              <w:left w:val="nil"/>
              <w:bottom w:val="single" w:color="auto" w:sz="4" w:space="0"/>
              <w:right w:val="single" w:color="auto" w:sz="4" w:space="0"/>
            </w:tcBorders>
            <w:shd w:val="clear" w:color="auto" w:fill="auto"/>
            <w:noWrap/>
            <w:vAlign w:val="center"/>
          </w:tcPr>
          <w:p w14:paraId="7788E0A4">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t>0</w:t>
            </w:r>
          </w:p>
        </w:tc>
        <w:tc>
          <w:tcPr>
            <w:tcW w:w="850" w:type="dxa"/>
            <w:tcBorders>
              <w:top w:val="nil"/>
              <w:left w:val="nil"/>
              <w:bottom w:val="single" w:color="auto" w:sz="4" w:space="0"/>
              <w:right w:val="single" w:color="auto" w:sz="4" w:space="0"/>
            </w:tcBorders>
            <w:shd w:val="clear" w:color="auto" w:fill="auto"/>
            <w:noWrap/>
            <w:vAlign w:val="center"/>
          </w:tcPr>
          <w:p w14:paraId="14228893">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color w:val="000000" w:themeColor="text1"/>
                <w:sz w:val="24"/>
                <w:szCs w:val="24"/>
                <w:lang w:val="kk-KZ"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val="kk-KZ" w:eastAsia="ru-RU"/>
                <w14:textFill>
                  <w14:solidFill>
                    <w14:schemeClr w14:val="tx1"/>
                  </w14:solidFill>
                </w14:textFill>
              </w:rPr>
              <w:t>16,6</w:t>
            </w:r>
          </w:p>
        </w:tc>
        <w:tc>
          <w:tcPr>
            <w:tcW w:w="1276" w:type="dxa"/>
            <w:tcBorders>
              <w:top w:val="nil"/>
              <w:left w:val="nil"/>
              <w:bottom w:val="single" w:color="auto" w:sz="4" w:space="0"/>
              <w:right w:val="single" w:color="auto" w:sz="4" w:space="0"/>
            </w:tcBorders>
            <w:shd w:val="clear" w:color="auto" w:fill="auto"/>
            <w:noWrap/>
            <w:vAlign w:val="center"/>
          </w:tcPr>
          <w:p w14:paraId="7071D748">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color w:val="000000" w:themeColor="text1"/>
                <w:sz w:val="24"/>
                <w:szCs w:val="24"/>
                <w:lang w:val="kk-KZ"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t xml:space="preserve"> </w:t>
            </w:r>
            <w:r>
              <w:rPr>
                <w:rFonts w:hint="default" w:ascii="Times New Roman" w:hAnsi="Times New Roman" w:eastAsia="Times New Roman" w:cs="Times New Roman"/>
                <w:color w:val="000000" w:themeColor="text1"/>
                <w:sz w:val="24"/>
                <w:szCs w:val="24"/>
                <w:lang w:val="kk-KZ" w:eastAsia="ru-RU"/>
                <w14:textFill>
                  <w14:solidFill>
                    <w14:schemeClr w14:val="tx1"/>
                  </w14:solidFill>
                </w14:textFill>
              </w:rPr>
              <w:t>55,5</w:t>
            </w:r>
          </w:p>
        </w:tc>
      </w:tr>
      <w:tr w14:paraId="2DA01712">
        <w:tblPrEx>
          <w:tblCellMar>
            <w:top w:w="0" w:type="dxa"/>
            <w:left w:w="108" w:type="dxa"/>
            <w:bottom w:w="0" w:type="dxa"/>
            <w:right w:w="108" w:type="dxa"/>
          </w:tblCellMar>
        </w:tblPrEx>
        <w:trPr>
          <w:trHeight w:val="375" w:hRule="atLeast"/>
        </w:trPr>
        <w:tc>
          <w:tcPr>
            <w:tcW w:w="570" w:type="dxa"/>
            <w:tcBorders>
              <w:top w:val="nil"/>
              <w:left w:val="single" w:color="auto" w:sz="4" w:space="0"/>
              <w:bottom w:val="single" w:color="auto" w:sz="4" w:space="0"/>
              <w:right w:val="single" w:color="auto" w:sz="4" w:space="0"/>
            </w:tcBorders>
            <w:shd w:val="clear" w:color="auto" w:fill="auto"/>
            <w:noWrap/>
            <w:vAlign w:val="center"/>
          </w:tcPr>
          <w:p w14:paraId="0687EDE1">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2</w:t>
            </w:r>
          </w:p>
        </w:tc>
        <w:tc>
          <w:tcPr>
            <w:tcW w:w="701" w:type="dxa"/>
            <w:tcBorders>
              <w:top w:val="nil"/>
              <w:left w:val="nil"/>
              <w:bottom w:val="single" w:color="auto" w:sz="4" w:space="0"/>
              <w:right w:val="single" w:color="auto" w:sz="4" w:space="0"/>
            </w:tcBorders>
            <w:shd w:val="clear" w:color="auto" w:fill="auto"/>
            <w:noWrap/>
            <w:vAlign w:val="center"/>
          </w:tcPr>
          <w:p w14:paraId="25F404AD">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t>9</w:t>
            </w:r>
          </w:p>
        </w:tc>
        <w:tc>
          <w:tcPr>
            <w:tcW w:w="1418" w:type="dxa"/>
            <w:tcBorders>
              <w:top w:val="nil"/>
              <w:left w:val="nil"/>
              <w:bottom w:val="single" w:color="auto" w:sz="4" w:space="0"/>
              <w:right w:val="single" w:color="auto" w:sz="4" w:space="0"/>
            </w:tcBorders>
            <w:shd w:val="clear" w:color="auto" w:fill="auto"/>
            <w:noWrap/>
            <w:vAlign w:val="center"/>
          </w:tcPr>
          <w:p w14:paraId="5AC95703">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t>6</w:t>
            </w:r>
          </w:p>
        </w:tc>
        <w:tc>
          <w:tcPr>
            <w:tcW w:w="1842" w:type="dxa"/>
            <w:tcBorders>
              <w:top w:val="nil"/>
              <w:left w:val="nil"/>
              <w:bottom w:val="single" w:color="auto" w:sz="4" w:space="0"/>
              <w:right w:val="single" w:color="auto" w:sz="4" w:space="0"/>
            </w:tcBorders>
            <w:shd w:val="clear" w:color="auto" w:fill="auto"/>
            <w:noWrap/>
            <w:vAlign w:val="center"/>
          </w:tcPr>
          <w:p w14:paraId="5C761333">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t>6</w:t>
            </w:r>
          </w:p>
        </w:tc>
        <w:tc>
          <w:tcPr>
            <w:tcW w:w="993" w:type="dxa"/>
            <w:tcBorders>
              <w:top w:val="nil"/>
              <w:left w:val="nil"/>
              <w:bottom w:val="single" w:color="auto" w:sz="4" w:space="0"/>
              <w:right w:val="single" w:color="auto" w:sz="4" w:space="0"/>
            </w:tcBorders>
            <w:shd w:val="clear" w:color="auto" w:fill="auto"/>
            <w:noWrap/>
            <w:vAlign w:val="center"/>
          </w:tcPr>
          <w:p w14:paraId="2B6367FD">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0</w:t>
            </w:r>
          </w:p>
        </w:tc>
        <w:tc>
          <w:tcPr>
            <w:tcW w:w="850" w:type="dxa"/>
            <w:tcBorders>
              <w:top w:val="nil"/>
              <w:left w:val="nil"/>
              <w:bottom w:val="single" w:color="auto" w:sz="4" w:space="0"/>
              <w:right w:val="single" w:color="auto" w:sz="4" w:space="0"/>
            </w:tcBorders>
            <w:shd w:val="clear" w:color="auto" w:fill="auto"/>
            <w:noWrap/>
            <w:vAlign w:val="center"/>
          </w:tcPr>
          <w:p w14:paraId="52B10A6C">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color w:val="000000" w:themeColor="text1"/>
                <w:sz w:val="24"/>
                <w:szCs w:val="24"/>
                <w:lang w:val="kk-KZ" w:eastAsia="ru-RU"/>
                <w14:textFill>
                  <w14:solidFill>
                    <w14:schemeClr w14:val="tx1"/>
                  </w14:solidFill>
                </w14:textFill>
              </w:rPr>
            </w:pPr>
          </w:p>
        </w:tc>
        <w:tc>
          <w:tcPr>
            <w:tcW w:w="992" w:type="dxa"/>
            <w:tcBorders>
              <w:top w:val="nil"/>
              <w:left w:val="nil"/>
              <w:bottom w:val="single" w:color="auto" w:sz="4" w:space="0"/>
              <w:right w:val="single" w:color="auto" w:sz="4" w:space="0"/>
            </w:tcBorders>
            <w:shd w:val="clear" w:color="auto" w:fill="auto"/>
            <w:noWrap/>
            <w:vAlign w:val="center"/>
          </w:tcPr>
          <w:p w14:paraId="47EEF254">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color w:val="000000" w:themeColor="text1"/>
                <w:sz w:val="24"/>
                <w:szCs w:val="24"/>
                <w:lang w:val="kk-KZ"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val="kk-KZ" w:eastAsia="ru-RU"/>
                <w14:textFill>
                  <w14:solidFill>
                    <w14:schemeClr w14:val="tx1"/>
                  </w14:solidFill>
                </w14:textFill>
              </w:rPr>
              <w:t>3</w:t>
            </w:r>
          </w:p>
        </w:tc>
        <w:tc>
          <w:tcPr>
            <w:tcW w:w="851" w:type="dxa"/>
            <w:tcBorders>
              <w:top w:val="nil"/>
              <w:left w:val="nil"/>
              <w:bottom w:val="single" w:color="auto" w:sz="4" w:space="0"/>
              <w:right w:val="single" w:color="auto" w:sz="4" w:space="0"/>
            </w:tcBorders>
            <w:shd w:val="clear" w:color="auto" w:fill="auto"/>
            <w:noWrap/>
            <w:vAlign w:val="center"/>
          </w:tcPr>
          <w:p w14:paraId="5E8B644E">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color w:val="000000" w:themeColor="text1"/>
                <w:sz w:val="24"/>
                <w:szCs w:val="24"/>
                <w:lang w:val="kk-KZ"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val="kk-KZ" w:eastAsia="ru-RU"/>
                <w14:textFill>
                  <w14:solidFill>
                    <w14:schemeClr w14:val="tx1"/>
                  </w14:solidFill>
                </w14:textFill>
              </w:rPr>
              <w:t>3</w:t>
            </w:r>
          </w:p>
        </w:tc>
        <w:tc>
          <w:tcPr>
            <w:tcW w:w="850" w:type="dxa"/>
            <w:tcBorders>
              <w:top w:val="nil"/>
              <w:left w:val="nil"/>
              <w:bottom w:val="single" w:color="auto" w:sz="4" w:space="0"/>
              <w:right w:val="single" w:color="auto" w:sz="4" w:space="0"/>
            </w:tcBorders>
            <w:shd w:val="clear" w:color="auto" w:fill="auto"/>
            <w:noWrap/>
            <w:vAlign w:val="center"/>
          </w:tcPr>
          <w:p w14:paraId="1608F2D4">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Times New Roman" w:cs="Times New Roman"/>
                <w:color w:val="000000" w:themeColor="text1"/>
                <w:sz w:val="24"/>
                <w:szCs w:val="24"/>
                <w:lang w:val="kk-KZ"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val="kk-KZ" w:eastAsia="ru-RU"/>
                <w14:textFill>
                  <w14:solidFill>
                    <w14:schemeClr w14:val="tx1"/>
                  </w14:solidFill>
                </w14:textFill>
              </w:rPr>
              <w:t>22,6</w:t>
            </w:r>
          </w:p>
        </w:tc>
        <w:tc>
          <w:tcPr>
            <w:tcW w:w="1276" w:type="dxa"/>
            <w:tcBorders>
              <w:top w:val="nil"/>
              <w:left w:val="nil"/>
              <w:bottom w:val="single" w:color="auto" w:sz="4" w:space="0"/>
              <w:right w:val="single" w:color="auto" w:sz="4" w:space="0"/>
            </w:tcBorders>
            <w:shd w:val="clear" w:color="auto" w:fill="auto"/>
            <w:noWrap/>
            <w:vAlign w:val="center"/>
          </w:tcPr>
          <w:p w14:paraId="742421C4">
            <w:pPr>
              <w:keepNext w:val="0"/>
              <w:keepLines w:val="0"/>
              <w:pageBreakBefore w:val="0"/>
              <w:kinsoku/>
              <w:wordWrap/>
              <w:overflowPunct/>
              <w:topLinePunct w:val="0"/>
              <w:bidi w:val="0"/>
              <w:snapToGrid/>
              <w:spacing w:beforeAutospacing="0" w:after="0" w:afterAutospacing="0" w:line="240" w:lineRule="auto"/>
              <w:ind w:firstLine="480" w:firstLineChars="200"/>
              <w:jc w:val="both"/>
              <w:rPr>
                <w:rFonts w:hint="default" w:ascii="Times New Roman" w:hAnsi="Times New Roman" w:eastAsia="Times New Roman" w:cs="Times New Roman"/>
                <w:color w:val="000000" w:themeColor="text1"/>
                <w:sz w:val="24"/>
                <w:szCs w:val="24"/>
                <w:lang w:val="kk-KZ"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val="kk-KZ" w:eastAsia="ru-RU"/>
                <w14:textFill>
                  <w14:solidFill>
                    <w14:schemeClr w14:val="tx1"/>
                  </w14:solidFill>
                </w14:textFill>
              </w:rPr>
              <w:t>40,5</w:t>
            </w:r>
          </w:p>
        </w:tc>
      </w:tr>
    </w:tbl>
    <w:p w14:paraId="6D6C707C">
      <w:pPr>
        <w:pStyle w:val="9"/>
        <w:keepNext w:val="0"/>
        <w:keepLines w:val="0"/>
        <w:pageBreakBefore w:val="0"/>
        <w:kinsoku/>
        <w:wordWrap/>
        <w:overflowPunct/>
        <w:topLinePunct w:val="0"/>
        <w:bidi w:val="0"/>
        <w:snapToGrid/>
        <w:spacing w:beforeAutospacing="0" w:after="0" w:afterAutospacing="0" w:line="240" w:lineRule="auto"/>
        <w:ind w:right="493" w:firstLine="707"/>
        <w:rPr>
          <w:rFonts w:hint="default" w:ascii="Times New Roman" w:hAnsi="Times New Roman" w:cs="Times New Roman"/>
          <w:color w:val="000000" w:themeColor="text1"/>
          <w:sz w:val="24"/>
          <w:szCs w:val="24"/>
          <w14:textFill>
            <w14:solidFill>
              <w14:schemeClr w14:val="tx1"/>
            </w14:solidFill>
          </w14:textFill>
        </w:rPr>
      </w:pPr>
    </w:p>
    <w:p w14:paraId="058EF501">
      <w:pPr>
        <w:pStyle w:val="9"/>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color w:val="FF0000"/>
          <w:sz w:val="24"/>
          <w:szCs w:val="24"/>
        </w:rPr>
      </w:pPr>
    </w:p>
    <w:p w14:paraId="6AEA2DBD">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Ұсынылатын білім беру қызметтеріне қанағаттану деңгейін анықтау бойынша білім беру процесіне қатысушылардың сауалнамасының нәтижелерін талдау</w:t>
      </w:r>
    </w:p>
    <w:p w14:paraId="1B2F689A">
      <w:pPr>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cs="Times New Roman"/>
          <w:b/>
          <w:bCs/>
          <w:sz w:val="24"/>
          <w:szCs w:val="24"/>
          <w:lang w:val="kk-KZ" w:eastAsia="zh-CN"/>
        </w:rPr>
      </w:pPr>
      <w:r>
        <w:rPr>
          <w:rFonts w:hint="default" w:ascii="Times New Roman" w:hAnsi="Times New Roman" w:cs="Times New Roman"/>
          <w:b/>
          <w:bCs/>
          <w:sz w:val="24"/>
          <w:szCs w:val="24"/>
          <w:lang w:val="kk-KZ" w:eastAsia="zh-CN"/>
        </w:rPr>
        <w:t>8.Білім беру процесіне қатысушылардың және басқа респондентердің сауалнамасы</w:t>
      </w:r>
    </w:p>
    <w:p w14:paraId="379511EF">
      <w:pPr>
        <w:pStyle w:val="9"/>
        <w:keepNext w:val="0"/>
        <w:keepLines w:val="0"/>
        <w:pageBreakBefore w:val="0"/>
        <w:kinsoku/>
        <w:wordWrap/>
        <w:overflowPunct/>
        <w:topLinePunct w:val="0"/>
        <w:bidi w:val="0"/>
        <w:snapToGrid/>
        <w:spacing w:beforeAutospacing="0" w:after="0" w:afterAutospacing="0" w:line="240" w:lineRule="auto"/>
        <w:ind w:left="0" w:leftChars="0" w:firstLine="0" w:firstLineChars="0"/>
        <w:rPr>
          <w:rFonts w:hint="default" w:ascii="Times New Roman" w:hAnsi="Times New Roman" w:cs="Times New Roman"/>
          <w:b/>
          <w:bCs/>
          <w:color w:val="000000" w:themeColor="text1"/>
          <w:sz w:val="24"/>
          <w:szCs w:val="24"/>
          <w:lang w:val="kk-KZ"/>
          <w14:textFill>
            <w14:solidFill>
              <w14:schemeClr w14:val="tx1"/>
            </w14:solidFill>
          </w14:textFill>
        </w:rPr>
      </w:pPr>
    </w:p>
    <w:p w14:paraId="6F090F2F">
      <w:pPr>
        <w:pStyle w:val="19"/>
        <w:keepNext w:val="0"/>
        <w:keepLines w:val="0"/>
        <w:pageBreakBefore w:val="0"/>
        <w:kinsoku/>
        <w:wordWrap/>
        <w:overflowPunct/>
        <w:topLinePunct w:val="0"/>
        <w:bidi w:val="0"/>
        <w:snapToGrid/>
        <w:spacing w:before="0" w:beforeAutospacing="0" w:after="0" w:afterAutospacing="0" w:line="240" w:lineRule="auto"/>
        <w:jc w:val="both"/>
        <w:rPr>
          <w:rFonts w:hint="default" w:ascii="Times New Roman" w:hAnsi="Times New Roman" w:cs="Times New Roman"/>
          <w:color w:val="1E1E1E"/>
          <w:sz w:val="24"/>
          <w:szCs w:val="24"/>
          <w:lang w:val="kk-KZ"/>
        </w:rPr>
      </w:pPr>
      <w:r>
        <w:rPr>
          <w:rFonts w:hint="default" w:ascii="Times New Roman" w:hAnsi="Times New Roman" w:cs="Times New Roman"/>
          <w:color w:val="1E1E1E"/>
          <w:sz w:val="24"/>
          <w:szCs w:val="24"/>
          <w:lang w:val="kk-KZ"/>
        </w:rPr>
        <w:t>Қазақстан Республикасы Оқу-ағарту министрінің 2022 жылғы 05 желтоқсандағы «Білім беру ұйымдарын бағалау өлшемшарттарын бекіту туралы» №486 бұйрығының 2-тарау 8-тармағы негізінде 202</w:t>
      </w:r>
      <w:r>
        <w:rPr>
          <w:rFonts w:hint="default" w:cs="Times New Roman"/>
          <w:color w:val="1E1E1E"/>
          <w:sz w:val="24"/>
          <w:szCs w:val="24"/>
          <w:lang w:val="kk-KZ"/>
        </w:rPr>
        <w:t>5</w:t>
      </w:r>
      <w:r>
        <w:rPr>
          <w:rFonts w:hint="default" w:ascii="Times New Roman" w:hAnsi="Times New Roman" w:cs="Times New Roman"/>
          <w:color w:val="1E1E1E"/>
          <w:sz w:val="24"/>
          <w:szCs w:val="24"/>
          <w:lang w:val="kk-KZ"/>
        </w:rPr>
        <w:t xml:space="preserve"> жылдың </w:t>
      </w:r>
      <w:r>
        <w:rPr>
          <w:rFonts w:hint="default" w:cs="Times New Roman"/>
          <w:color w:val="1E1E1E"/>
          <w:sz w:val="24"/>
          <w:szCs w:val="24"/>
          <w:lang w:val="kk-KZ"/>
        </w:rPr>
        <w:t>22-23</w:t>
      </w:r>
      <w:r>
        <w:rPr>
          <w:rFonts w:hint="default" w:ascii="Times New Roman" w:hAnsi="Times New Roman" w:cs="Times New Roman"/>
          <w:color w:val="1E1E1E"/>
          <w:sz w:val="24"/>
          <w:szCs w:val="24"/>
          <w:lang w:val="kk-KZ"/>
        </w:rPr>
        <w:t xml:space="preserve"> мамыр аралығында білім беру процесіне қатысушылардан телеграмм мессенджері арқылы білім беру саласындағы уәкілетті орган айқындаған нысан бойынша көрсетілетін білім беру қызметтеріне қанағаттану деңгейін анықтау үшін  сауалнама алынып төмендегі нәтижелерді көрсетті.</w:t>
      </w:r>
    </w:p>
    <w:p w14:paraId="48B19F2A">
      <w:pPr>
        <w:pStyle w:val="19"/>
        <w:keepNext w:val="0"/>
        <w:keepLines w:val="0"/>
        <w:pageBreakBefore w:val="0"/>
        <w:kinsoku/>
        <w:wordWrap/>
        <w:overflowPunct/>
        <w:topLinePunct w:val="0"/>
        <w:bidi w:val="0"/>
        <w:snapToGrid/>
        <w:spacing w:before="0" w:beforeAutospacing="0" w:after="0" w:afterAutospacing="0" w:line="240" w:lineRule="auto"/>
        <w:jc w:val="both"/>
        <w:rPr>
          <w:rFonts w:hint="default" w:ascii="Times New Roman" w:hAnsi="Times New Roman" w:cs="Times New Roman"/>
          <w:color w:val="000000"/>
          <w:spacing w:val="2"/>
          <w:sz w:val="24"/>
          <w:szCs w:val="24"/>
          <w:shd w:val="clear" w:color="auto" w:fill="FFFFFF"/>
          <w:lang w:val="kk-KZ"/>
        </w:rPr>
      </w:pPr>
      <w:r>
        <w:rPr>
          <w:rFonts w:hint="default" w:ascii="Times New Roman" w:hAnsi="Times New Roman" w:cs="Times New Roman"/>
          <w:color w:val="1E1E1E"/>
          <w:sz w:val="24"/>
          <w:szCs w:val="24"/>
          <w:lang w:val="kk-KZ"/>
        </w:rPr>
        <w:t xml:space="preserve">Қазақстан Республикасы Оқу-ағарту министрінің 2022 жылғы 05 желтоқсандағы «Білім беру ұйымдарын бағалау өлшемшарттарын бекіту туралы» №486 бұйрығының 2-қосымшасында талап етілгендей </w:t>
      </w:r>
      <w:r>
        <w:rPr>
          <w:rFonts w:hint="default" w:ascii="Times New Roman" w:hAnsi="Times New Roman" w:cs="Times New Roman"/>
          <w:color w:val="000000"/>
          <w:spacing w:val="2"/>
          <w:sz w:val="24"/>
          <w:szCs w:val="24"/>
          <w:shd w:val="clear" w:color="auto" w:fill="FFFFFF"/>
          <w:lang w:val="kk-KZ"/>
        </w:rPr>
        <w:t xml:space="preserve"> бастауыш, негізгі орта білім берудің жалпы білім беретін оқу бағдарламаларын іске асыратын- 4, 9 кластарға сабақ беретін </w:t>
      </w:r>
      <w:r>
        <w:rPr>
          <w:rFonts w:hint="default" w:cs="Times New Roman"/>
          <w:color w:val="000000"/>
          <w:spacing w:val="2"/>
          <w:sz w:val="24"/>
          <w:szCs w:val="24"/>
          <w:shd w:val="clear" w:color="auto" w:fill="FFFFFF"/>
          <w:lang w:val="kk-KZ"/>
        </w:rPr>
        <w:t>19</w:t>
      </w:r>
      <w:r>
        <w:rPr>
          <w:rFonts w:hint="default" w:ascii="Times New Roman" w:hAnsi="Times New Roman" w:cs="Times New Roman"/>
          <w:color w:val="000000"/>
          <w:spacing w:val="2"/>
          <w:sz w:val="24"/>
          <w:szCs w:val="24"/>
          <w:shd w:val="clear" w:color="auto" w:fill="FFFFFF"/>
          <w:lang w:val="kk-KZ"/>
        </w:rPr>
        <w:t xml:space="preserve"> – </w:t>
      </w:r>
      <w:r>
        <w:rPr>
          <w:rFonts w:hint="default" w:ascii="Times New Roman" w:hAnsi="Times New Roman" w:cs="Times New Roman"/>
          <w:b/>
          <w:color w:val="000000"/>
          <w:spacing w:val="2"/>
          <w:sz w:val="24"/>
          <w:szCs w:val="24"/>
          <w:shd w:val="clear" w:color="auto" w:fill="FFFFFF"/>
          <w:lang w:val="kk-KZ"/>
        </w:rPr>
        <w:t xml:space="preserve">педагогі </w:t>
      </w:r>
      <w:r>
        <w:rPr>
          <w:rFonts w:hint="default" w:ascii="Times New Roman" w:hAnsi="Times New Roman" w:cs="Times New Roman"/>
          <w:color w:val="000000"/>
          <w:spacing w:val="2"/>
          <w:sz w:val="24"/>
          <w:szCs w:val="24"/>
          <w:shd w:val="clear" w:color="auto" w:fill="FFFFFF"/>
          <w:lang w:val="kk-KZ"/>
        </w:rPr>
        <w:t>тізім бойынша 100%  қатыс</w:t>
      </w:r>
      <w:r>
        <w:rPr>
          <w:rFonts w:hint="default" w:cs="Times New Roman"/>
          <w:color w:val="000000"/>
          <w:spacing w:val="2"/>
          <w:sz w:val="24"/>
          <w:szCs w:val="24"/>
          <w:shd w:val="clear" w:color="auto" w:fill="FFFFFF"/>
          <w:lang w:val="kk-KZ"/>
        </w:rPr>
        <w:t>ты</w:t>
      </w:r>
    </w:p>
    <w:p w14:paraId="17958149">
      <w:pPr>
        <w:rPr>
          <w:rFonts w:hint="default" w:ascii="Times New Roman" w:hAnsi="Times New Roman" w:cs="Times New Roman"/>
          <w:b/>
          <w:sz w:val="24"/>
          <w:szCs w:val="24"/>
        </w:rPr>
      </w:pPr>
      <w:r>
        <w:rPr>
          <w:rFonts w:hint="default" w:ascii="Times New Roman" w:hAnsi="Times New Roman" w:cs="Times New Roman"/>
          <w:b/>
          <w:sz w:val="24"/>
          <w:szCs w:val="24"/>
        </w:rPr>
        <w:t>Педагогтардан алынған сауалнама нәтижесі</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8"/>
        <w:gridCol w:w="1798"/>
        <w:gridCol w:w="1798"/>
        <w:gridCol w:w="1799"/>
        <w:gridCol w:w="1799"/>
        <w:gridCol w:w="1799"/>
      </w:tblGrid>
      <w:tr w14:paraId="2C7A2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8" w:type="dxa"/>
            <w:noWrap w:val="0"/>
            <w:vAlign w:val="top"/>
          </w:tcPr>
          <w:p w14:paraId="4F59359A">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Барлық педагогтар саны</w:t>
            </w:r>
          </w:p>
        </w:tc>
        <w:tc>
          <w:tcPr>
            <w:tcW w:w="1798" w:type="dxa"/>
            <w:noWrap w:val="0"/>
            <w:vAlign w:val="top"/>
          </w:tcPr>
          <w:p w14:paraId="1B53E885">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Сауалнамаға қатысқан педагогтар саны</w:t>
            </w:r>
          </w:p>
        </w:tc>
        <w:tc>
          <w:tcPr>
            <w:tcW w:w="1798" w:type="dxa"/>
            <w:noWrap w:val="0"/>
            <w:vAlign w:val="top"/>
          </w:tcPr>
          <w:p w14:paraId="37373304">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Толық келісемін</w:t>
            </w:r>
          </w:p>
        </w:tc>
        <w:tc>
          <w:tcPr>
            <w:tcW w:w="1799" w:type="dxa"/>
            <w:noWrap w:val="0"/>
            <w:vAlign w:val="top"/>
          </w:tcPr>
          <w:p w14:paraId="53B49B24">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Келісемін</w:t>
            </w:r>
          </w:p>
        </w:tc>
        <w:tc>
          <w:tcPr>
            <w:tcW w:w="1799" w:type="dxa"/>
            <w:noWrap w:val="0"/>
            <w:vAlign w:val="top"/>
          </w:tcPr>
          <w:p w14:paraId="2DB1E877">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Келіспеймін</w:t>
            </w:r>
          </w:p>
        </w:tc>
        <w:tc>
          <w:tcPr>
            <w:tcW w:w="1799" w:type="dxa"/>
            <w:noWrap w:val="0"/>
            <w:vAlign w:val="top"/>
          </w:tcPr>
          <w:p w14:paraId="295D2E92">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Толық келіспеймін</w:t>
            </w:r>
          </w:p>
        </w:tc>
      </w:tr>
      <w:tr w14:paraId="37EC2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8" w:type="dxa"/>
            <w:noWrap w:val="0"/>
            <w:vAlign w:val="top"/>
          </w:tcPr>
          <w:p w14:paraId="43BABF49">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14</w:t>
            </w:r>
          </w:p>
        </w:tc>
        <w:tc>
          <w:tcPr>
            <w:tcW w:w="1798" w:type="dxa"/>
            <w:noWrap w:val="0"/>
            <w:vAlign w:val="top"/>
          </w:tcPr>
          <w:p w14:paraId="5A6A89EC">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14</w:t>
            </w:r>
          </w:p>
        </w:tc>
        <w:tc>
          <w:tcPr>
            <w:tcW w:w="1798" w:type="dxa"/>
            <w:noWrap w:val="0"/>
            <w:vAlign w:val="top"/>
          </w:tcPr>
          <w:p w14:paraId="4E1ED887">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51,3</w:t>
            </w:r>
            <w:r>
              <w:rPr>
                <w:rFonts w:hint="default" w:ascii="Times New Roman" w:hAnsi="Times New Roman" w:cs="Times New Roman"/>
                <w:sz w:val="24"/>
                <w:szCs w:val="24"/>
              </w:rPr>
              <w:t>%</w:t>
            </w:r>
          </w:p>
        </w:tc>
        <w:tc>
          <w:tcPr>
            <w:tcW w:w="1799" w:type="dxa"/>
            <w:noWrap w:val="0"/>
            <w:vAlign w:val="top"/>
          </w:tcPr>
          <w:p w14:paraId="07F9A457">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44,5</w:t>
            </w:r>
            <w:r>
              <w:rPr>
                <w:rFonts w:hint="default" w:ascii="Times New Roman" w:hAnsi="Times New Roman" w:cs="Times New Roman"/>
                <w:sz w:val="24"/>
                <w:szCs w:val="24"/>
              </w:rPr>
              <w:t>%</w:t>
            </w:r>
          </w:p>
        </w:tc>
        <w:tc>
          <w:tcPr>
            <w:tcW w:w="1799" w:type="dxa"/>
            <w:noWrap w:val="0"/>
            <w:vAlign w:val="top"/>
          </w:tcPr>
          <w:p w14:paraId="0B9479D1">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r>
              <w:rPr>
                <w:rFonts w:hint="default" w:ascii="Times New Roman" w:hAnsi="Times New Roman" w:cs="Times New Roman"/>
                <w:sz w:val="24"/>
                <w:szCs w:val="24"/>
              </w:rPr>
              <w:t>%</w:t>
            </w:r>
          </w:p>
        </w:tc>
        <w:tc>
          <w:tcPr>
            <w:tcW w:w="1799" w:type="dxa"/>
            <w:noWrap w:val="0"/>
            <w:vAlign w:val="top"/>
          </w:tcPr>
          <w:p w14:paraId="38924CF5">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0</w:t>
            </w:r>
            <w:r>
              <w:rPr>
                <w:rFonts w:hint="default" w:ascii="Times New Roman" w:hAnsi="Times New Roman" w:cs="Times New Roman"/>
                <w:sz w:val="24"/>
                <w:szCs w:val="24"/>
              </w:rPr>
              <w:t>%</w:t>
            </w:r>
          </w:p>
        </w:tc>
      </w:tr>
      <w:tr w14:paraId="72AB8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8" w:type="dxa"/>
            <w:noWrap w:val="0"/>
            <w:vAlign w:val="top"/>
          </w:tcPr>
          <w:p w14:paraId="269BDDEE">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Барлық педагогтар саны</w:t>
            </w:r>
          </w:p>
        </w:tc>
        <w:tc>
          <w:tcPr>
            <w:tcW w:w="1798" w:type="dxa"/>
            <w:noWrap w:val="0"/>
            <w:vAlign w:val="top"/>
          </w:tcPr>
          <w:p w14:paraId="155FEAED">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Сауалнамаға қатысқан педагогтар саны</w:t>
            </w:r>
          </w:p>
        </w:tc>
        <w:tc>
          <w:tcPr>
            <w:tcW w:w="1798" w:type="dxa"/>
            <w:noWrap w:val="0"/>
            <w:vAlign w:val="top"/>
          </w:tcPr>
          <w:p w14:paraId="07BB01C6">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Толық келісемін</w:t>
            </w:r>
          </w:p>
        </w:tc>
        <w:tc>
          <w:tcPr>
            <w:tcW w:w="1799" w:type="dxa"/>
            <w:noWrap w:val="0"/>
            <w:vAlign w:val="top"/>
          </w:tcPr>
          <w:p w14:paraId="420128A9">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Келісемін</w:t>
            </w:r>
          </w:p>
        </w:tc>
        <w:tc>
          <w:tcPr>
            <w:tcW w:w="1799" w:type="dxa"/>
            <w:noWrap w:val="0"/>
            <w:vAlign w:val="top"/>
          </w:tcPr>
          <w:p w14:paraId="4E6AEB29">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Келіспеймін</w:t>
            </w:r>
          </w:p>
        </w:tc>
        <w:tc>
          <w:tcPr>
            <w:tcW w:w="1799" w:type="dxa"/>
            <w:noWrap w:val="0"/>
            <w:vAlign w:val="top"/>
          </w:tcPr>
          <w:p w14:paraId="207757E1">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Толық келіспеймін</w:t>
            </w:r>
          </w:p>
        </w:tc>
      </w:tr>
      <w:tr w14:paraId="0AA1D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8" w:type="dxa"/>
            <w:noWrap w:val="0"/>
            <w:vAlign w:val="top"/>
          </w:tcPr>
          <w:p w14:paraId="44298C69">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1798" w:type="dxa"/>
            <w:noWrap w:val="0"/>
            <w:vAlign w:val="top"/>
          </w:tcPr>
          <w:p w14:paraId="3705F87D">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1798" w:type="dxa"/>
            <w:noWrap w:val="0"/>
            <w:vAlign w:val="top"/>
          </w:tcPr>
          <w:p w14:paraId="1AFA6BE1">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36</w:t>
            </w:r>
            <w:r>
              <w:rPr>
                <w:rFonts w:hint="default" w:ascii="Times New Roman" w:hAnsi="Times New Roman" w:cs="Times New Roman"/>
                <w:sz w:val="24"/>
                <w:szCs w:val="24"/>
              </w:rPr>
              <w:t>%</w:t>
            </w:r>
          </w:p>
        </w:tc>
        <w:tc>
          <w:tcPr>
            <w:tcW w:w="1799" w:type="dxa"/>
            <w:noWrap w:val="0"/>
            <w:vAlign w:val="top"/>
          </w:tcPr>
          <w:p w14:paraId="71C04184">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59</w:t>
            </w:r>
            <w:r>
              <w:rPr>
                <w:rFonts w:hint="default" w:ascii="Times New Roman" w:hAnsi="Times New Roman" w:cs="Times New Roman"/>
                <w:sz w:val="24"/>
                <w:szCs w:val="24"/>
              </w:rPr>
              <w:t>%</w:t>
            </w:r>
          </w:p>
        </w:tc>
        <w:tc>
          <w:tcPr>
            <w:tcW w:w="1799" w:type="dxa"/>
            <w:noWrap w:val="0"/>
            <w:vAlign w:val="top"/>
          </w:tcPr>
          <w:p w14:paraId="170CAEC6">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4,2</w:t>
            </w:r>
            <w:r>
              <w:rPr>
                <w:rFonts w:hint="default" w:ascii="Times New Roman" w:hAnsi="Times New Roman" w:cs="Times New Roman"/>
                <w:sz w:val="24"/>
                <w:szCs w:val="24"/>
              </w:rPr>
              <w:t>%</w:t>
            </w:r>
          </w:p>
        </w:tc>
        <w:tc>
          <w:tcPr>
            <w:tcW w:w="1799" w:type="dxa"/>
            <w:noWrap w:val="0"/>
            <w:vAlign w:val="top"/>
          </w:tcPr>
          <w:p w14:paraId="0BADF1DE">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1,1</w:t>
            </w:r>
            <w:r>
              <w:rPr>
                <w:rFonts w:hint="default" w:ascii="Times New Roman" w:hAnsi="Times New Roman" w:cs="Times New Roman"/>
                <w:sz w:val="24"/>
                <w:szCs w:val="24"/>
              </w:rPr>
              <w:t>%</w:t>
            </w:r>
          </w:p>
        </w:tc>
      </w:tr>
    </w:tbl>
    <w:p w14:paraId="21AB8E09">
      <w:pPr>
        <w:rPr>
          <w:rFonts w:hint="default" w:ascii="Times New Roman" w:hAnsi="Times New Roman" w:cs="Times New Roman"/>
          <w:sz w:val="24"/>
          <w:szCs w:val="24"/>
        </w:rPr>
      </w:pPr>
    </w:p>
    <w:p w14:paraId="0876EF88">
      <w:pPr>
        <w:rPr>
          <w:rFonts w:hint="default" w:ascii="Times New Roman" w:hAnsi="Times New Roman" w:cs="Times New Roman"/>
          <w:sz w:val="24"/>
          <w:szCs w:val="24"/>
        </w:rPr>
      </w:pPr>
      <w:r>
        <w:rPr>
          <w:rFonts w:hint="default" w:ascii="Times New Roman" w:hAnsi="Times New Roman" w:cs="Times New Roman"/>
          <w:sz w:val="24"/>
          <w:szCs w:val="24"/>
        </w:rPr>
        <w:t>Педагогтардан алынған сауалнамаға 1</w:t>
      </w:r>
      <w:r>
        <w:rPr>
          <w:rFonts w:hint="default" w:ascii="Times New Roman" w:hAnsi="Times New Roman" w:cs="Times New Roman"/>
          <w:sz w:val="24"/>
          <w:szCs w:val="24"/>
          <w:lang w:val="kk-KZ"/>
        </w:rPr>
        <w:t>9</w:t>
      </w:r>
      <w:r>
        <w:rPr>
          <w:rFonts w:hint="default" w:ascii="Times New Roman" w:hAnsi="Times New Roman" w:cs="Times New Roman"/>
          <w:sz w:val="24"/>
          <w:szCs w:val="24"/>
        </w:rPr>
        <w:t xml:space="preserve"> педагогтың 1</w:t>
      </w:r>
      <w:r>
        <w:rPr>
          <w:rFonts w:hint="default" w:ascii="Times New Roman" w:hAnsi="Times New Roman" w:cs="Times New Roman"/>
          <w:sz w:val="24"/>
          <w:szCs w:val="24"/>
          <w:lang w:val="kk-KZ"/>
        </w:rPr>
        <w:t>9</w:t>
      </w:r>
      <w:r>
        <w:rPr>
          <w:rFonts w:hint="default" w:ascii="Times New Roman" w:hAnsi="Times New Roman" w:cs="Times New Roman"/>
          <w:sz w:val="24"/>
          <w:szCs w:val="24"/>
        </w:rPr>
        <w:t xml:space="preserve"> – і педагог (</w:t>
      </w:r>
      <w:r>
        <w:rPr>
          <w:rFonts w:hint="default" w:ascii="Times New Roman" w:hAnsi="Times New Roman" w:cs="Times New Roman"/>
          <w:sz w:val="24"/>
          <w:szCs w:val="24"/>
          <w:lang w:val="kk-KZ"/>
        </w:rPr>
        <w:t>100</w:t>
      </w:r>
      <w:r>
        <w:rPr>
          <w:rFonts w:hint="default" w:ascii="Times New Roman" w:hAnsi="Times New Roman" w:cs="Times New Roman"/>
          <w:sz w:val="24"/>
          <w:szCs w:val="24"/>
        </w:rPr>
        <w:t xml:space="preserve">%) қатысқан. Сауалнама </w:t>
      </w:r>
      <w:r>
        <w:rPr>
          <w:rFonts w:hint="default" w:ascii="Times New Roman" w:hAnsi="Times New Roman" w:cs="Times New Roman"/>
          <w:sz w:val="24"/>
          <w:szCs w:val="24"/>
          <w:lang w:val="kk-KZ"/>
        </w:rPr>
        <w:t xml:space="preserve">36 </w:t>
      </w:r>
      <w:r>
        <w:rPr>
          <w:rFonts w:hint="default" w:ascii="Times New Roman" w:hAnsi="Times New Roman" w:cs="Times New Roman"/>
          <w:sz w:val="24"/>
          <w:szCs w:val="24"/>
        </w:rPr>
        <w:t>сұрақты қамтыған. Сауалнамаға қатысқан педагогтар барлық сұрақтарға толық жауап берген. Талап бойынша 80 % - дан 100 % - ға дейінгі респонденттер сапалы оқыту мен тәрбиелеу үшін жағдайдың жасалу деңгейіне қанағаттанса «5» балл болады. Бағалау: Білім алушылардың (4,9 класс - 1</w:t>
      </w:r>
      <w:r>
        <w:rPr>
          <w:rFonts w:hint="default" w:ascii="Times New Roman" w:hAnsi="Times New Roman" w:cs="Times New Roman"/>
          <w:sz w:val="24"/>
          <w:szCs w:val="24"/>
          <w:lang w:val="kk-KZ"/>
        </w:rPr>
        <w:t>2</w:t>
      </w:r>
      <w:r>
        <w:rPr>
          <w:rFonts w:hint="default" w:ascii="Times New Roman" w:hAnsi="Times New Roman" w:cs="Times New Roman"/>
          <w:sz w:val="24"/>
          <w:szCs w:val="24"/>
        </w:rPr>
        <w:t xml:space="preserve"> оқушы) сауалнама нәтижелерін талдау: 80% -дан 100 дейінгі респонденттер білім алушылардың дайындық деңгейіне қанағаттанса (93,8 %) - 5 балл. Ата – аналардың (11 ата - ана) сауалнама нәтижелерін талдау: 80% -дан 100%-ға дейінгі респонденттер білім алушылардың дайындық деңгейіне қанағаттанса (94,8 %) - 5 балл. Педагогтардың (14 педагог) сауалнама нәтижелерін талдау: 80% -дан 100%-ға дейінгі респонденттер білім алушылардың дайындық деңгейіне қанағаттанса (100 %) - 5 балл. Сауалнама Telegram каналда Ақтөбе облысының білім саласында сапаны қамтамасыз ету департаменті маманының қатысуымен онлайн өткізілген. Сауалнамаға 4 және 9 класс оқушылары, ата-аналары мен педагогтар қатысқан. Сауалнамаға бағалау өлшем шарттарының 2 тарауының 8 тармағына Білім алушыларға білім алушылардың (тәрбиеленушілердің) ата аналарына (қанды өкілдері сауалнама респонденттерді төменінде 90% - (білім беру ұйымдары 8 үздік, білім алушылардың (тәрбиеленушілердің) жалпы саны төменінде 80% - ды құрайтын білім алушылар (тәрбиеленушілері үшіні қатысқан кезде жүргізіледі» талабын сақтай отырып жүргізілген.</w:t>
      </w:r>
    </w:p>
    <w:p w14:paraId="25E72ECC">
      <w:pPr>
        <w:pStyle w:val="2"/>
        <w:spacing w:before="1" w:line="274" w:lineRule="exact"/>
        <w:ind w:left="1474"/>
        <w:rPr>
          <w:rFonts w:hint="default" w:ascii="Times New Roman" w:hAnsi="Times New Roman" w:cs="Times New Roman"/>
          <w:spacing w:val="-2"/>
          <w:sz w:val="24"/>
          <w:szCs w:val="24"/>
        </w:rPr>
      </w:pPr>
      <w:r>
        <w:rPr>
          <w:rFonts w:hint="default" w:ascii="Times New Roman" w:hAnsi="Times New Roman" w:cs="Times New Roman"/>
          <w:sz w:val="24"/>
          <w:szCs w:val="24"/>
        </w:rPr>
        <w:t>Ата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аналардан</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сауалнама</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нәтижелерін</w:t>
      </w:r>
      <w:r>
        <w:rPr>
          <w:rFonts w:hint="default" w:ascii="Times New Roman" w:hAnsi="Times New Roman" w:cs="Times New Roman"/>
          <w:spacing w:val="56"/>
          <w:sz w:val="24"/>
          <w:szCs w:val="24"/>
        </w:rPr>
        <w:t xml:space="preserve"> </w:t>
      </w:r>
      <w:r>
        <w:rPr>
          <w:rFonts w:hint="default" w:ascii="Times New Roman" w:hAnsi="Times New Roman" w:cs="Times New Roman"/>
          <w:spacing w:val="-2"/>
          <w:sz w:val="24"/>
          <w:szCs w:val="24"/>
        </w:rPr>
        <w:t>талдау.</w:t>
      </w:r>
    </w:p>
    <w:p w14:paraId="1C22EE1E">
      <w:pPr>
        <w:pStyle w:val="9"/>
        <w:ind w:right="486" w:firstLine="851"/>
        <w:rPr>
          <w:rFonts w:hint="default" w:ascii="Times New Roman" w:hAnsi="Times New Roman" w:cs="Times New Roman"/>
          <w:sz w:val="24"/>
          <w:szCs w:val="24"/>
        </w:rPr>
      </w:pPr>
      <w:r>
        <w:rPr>
          <w:rFonts w:hint="default" w:ascii="Times New Roman" w:hAnsi="Times New Roman" w:cs="Times New Roman"/>
          <w:sz w:val="24"/>
          <w:szCs w:val="24"/>
        </w:rPr>
        <w:t>Сауалнама</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Telegram каналда Ақтөбе облысынын білім саласында сапаны</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камтамасыз ету департаменті</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маманынын катысуымен өткізілген. Сауалнамаға мектепалды сыныптарынын, шағын орталық және балабақша тәрбиеленушілерінің ата-аналары катыскан. Барлығы 21</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ата – ананың 21-і</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(100 %) қатысқан. Сауалнама нәтижесi шығарылып, мектеп</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сайтына жүктелген.</w:t>
      </w:r>
    </w:p>
    <w:p w14:paraId="70AE80A6">
      <w:pPr>
        <w:pStyle w:val="2"/>
        <w:spacing w:before="2"/>
        <w:ind w:left="1474"/>
        <w:rPr>
          <w:rFonts w:hint="default" w:ascii="Times New Roman" w:hAnsi="Times New Roman" w:cs="Times New Roman"/>
          <w:sz w:val="24"/>
          <w:szCs w:val="24"/>
        </w:rPr>
      </w:pPr>
      <w:r>
        <w:rPr>
          <w:rFonts w:hint="default" w:ascii="Times New Roman" w:hAnsi="Times New Roman" w:cs="Times New Roman"/>
          <w:sz w:val="24"/>
          <w:szCs w:val="24"/>
        </w:rPr>
        <w:t>Сауалнама</w:t>
      </w:r>
      <w:r>
        <w:rPr>
          <w:rFonts w:hint="default" w:ascii="Times New Roman" w:hAnsi="Times New Roman" w:cs="Times New Roman"/>
          <w:spacing w:val="59"/>
          <w:sz w:val="24"/>
          <w:szCs w:val="24"/>
        </w:rPr>
        <w:t xml:space="preserve"> </w:t>
      </w:r>
      <w:r>
        <w:rPr>
          <w:rFonts w:hint="default" w:ascii="Times New Roman" w:hAnsi="Times New Roman" w:cs="Times New Roman"/>
          <w:spacing w:val="-2"/>
          <w:sz w:val="24"/>
          <w:szCs w:val="24"/>
        </w:rPr>
        <w:t>қорытындысы</w:t>
      </w:r>
    </w:p>
    <w:p w14:paraId="79E0CAEE">
      <w:pPr>
        <w:pStyle w:val="9"/>
        <w:spacing w:before="49"/>
        <w:ind w:left="0"/>
        <w:jc w:val="left"/>
        <w:rPr>
          <w:rFonts w:hint="default" w:ascii="Times New Roman" w:hAnsi="Times New Roman" w:cs="Times New Roman"/>
          <w:b/>
          <w:sz w:val="24"/>
          <w:szCs w:val="24"/>
        </w:rPr>
      </w:pPr>
    </w:p>
    <w:tbl>
      <w:tblPr>
        <w:tblStyle w:val="14"/>
        <w:tblW w:w="990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4"/>
        <w:gridCol w:w="1882"/>
        <w:gridCol w:w="1889"/>
        <w:gridCol w:w="2096"/>
        <w:gridCol w:w="2155"/>
      </w:tblGrid>
      <w:tr w14:paraId="3ED93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884" w:type="dxa"/>
          </w:tcPr>
          <w:p w14:paraId="21ADB062">
            <w:pPr>
              <w:pStyle w:val="13"/>
              <w:spacing w:line="268" w:lineRule="exact"/>
              <w:ind w:left="7" w:firstLine="135"/>
              <w:jc w:val="center"/>
              <w:rPr>
                <w:rFonts w:hint="default" w:ascii="Times New Roman" w:hAnsi="Times New Roman" w:cs="Times New Roman"/>
                <w:sz w:val="24"/>
                <w:szCs w:val="24"/>
              </w:rPr>
            </w:pPr>
            <w:r>
              <w:rPr>
                <w:rFonts w:hint="default" w:ascii="Times New Roman" w:hAnsi="Times New Roman" w:cs="Times New Roman"/>
                <w:sz w:val="24"/>
                <w:szCs w:val="24"/>
              </w:rPr>
              <w:t>Қатысқан</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ата</w:t>
            </w:r>
            <w:r>
              <w:rPr>
                <w:rFonts w:hint="default" w:ascii="Times New Roman" w:hAnsi="Times New Roman" w:cs="Times New Roman"/>
                <w:spacing w:val="-1"/>
                <w:sz w:val="24"/>
                <w:szCs w:val="24"/>
              </w:rPr>
              <w:t xml:space="preserve"> </w:t>
            </w:r>
            <w:r>
              <w:rPr>
                <w:rFonts w:hint="default" w:ascii="Times New Roman" w:hAnsi="Times New Roman" w:cs="Times New Roman"/>
                <w:spacing w:val="-10"/>
                <w:sz w:val="24"/>
                <w:szCs w:val="24"/>
              </w:rPr>
              <w:t>–</w:t>
            </w:r>
          </w:p>
          <w:p w14:paraId="598CDC9F">
            <w:pPr>
              <w:pStyle w:val="13"/>
              <w:spacing w:line="264" w:lineRule="exact"/>
              <w:ind w:left="7"/>
              <w:jc w:val="center"/>
              <w:rPr>
                <w:rFonts w:hint="default" w:ascii="Times New Roman" w:hAnsi="Times New Roman" w:cs="Times New Roman"/>
                <w:sz w:val="24"/>
                <w:szCs w:val="24"/>
              </w:rPr>
            </w:pPr>
            <w:r>
              <w:rPr>
                <w:rFonts w:hint="default" w:ascii="Times New Roman" w:hAnsi="Times New Roman" w:cs="Times New Roman"/>
                <w:sz w:val="24"/>
                <w:szCs w:val="24"/>
              </w:rPr>
              <w:t>аналар</w:t>
            </w:r>
            <w:r>
              <w:rPr>
                <w:rFonts w:hint="default" w:ascii="Times New Roman" w:hAnsi="Times New Roman" w:cs="Times New Roman"/>
                <w:spacing w:val="-3"/>
                <w:sz w:val="24"/>
                <w:szCs w:val="24"/>
              </w:rPr>
              <w:t xml:space="preserve"> </w:t>
            </w:r>
            <w:r>
              <w:rPr>
                <w:rFonts w:hint="default" w:ascii="Times New Roman" w:hAnsi="Times New Roman" w:cs="Times New Roman"/>
                <w:spacing w:val="-4"/>
                <w:sz w:val="24"/>
                <w:szCs w:val="24"/>
              </w:rPr>
              <w:t>саны</w:t>
            </w:r>
          </w:p>
        </w:tc>
        <w:tc>
          <w:tcPr>
            <w:tcW w:w="1882" w:type="dxa"/>
          </w:tcPr>
          <w:p w14:paraId="754003A7">
            <w:pPr>
              <w:pStyle w:val="13"/>
              <w:spacing w:line="268" w:lineRule="exact"/>
              <w:ind w:left="5" w:right="3"/>
              <w:jc w:val="center"/>
              <w:rPr>
                <w:rFonts w:hint="default" w:ascii="Times New Roman" w:hAnsi="Times New Roman" w:cs="Times New Roman"/>
                <w:sz w:val="24"/>
                <w:szCs w:val="24"/>
              </w:rPr>
            </w:pPr>
            <w:r>
              <w:rPr>
                <w:rFonts w:hint="default" w:ascii="Times New Roman" w:hAnsi="Times New Roman" w:cs="Times New Roman"/>
                <w:spacing w:val="-2"/>
                <w:sz w:val="24"/>
                <w:szCs w:val="24"/>
              </w:rPr>
              <w:t>Толық</w:t>
            </w:r>
          </w:p>
          <w:p w14:paraId="34FAA63C">
            <w:pPr>
              <w:pStyle w:val="13"/>
              <w:spacing w:line="264" w:lineRule="exact"/>
              <w:ind w:left="5" w:right="2"/>
              <w:jc w:val="center"/>
              <w:rPr>
                <w:rFonts w:hint="default" w:ascii="Times New Roman" w:hAnsi="Times New Roman" w:cs="Times New Roman"/>
                <w:sz w:val="24"/>
                <w:szCs w:val="24"/>
              </w:rPr>
            </w:pPr>
            <w:r>
              <w:rPr>
                <w:rFonts w:hint="default" w:ascii="Times New Roman" w:hAnsi="Times New Roman" w:cs="Times New Roman"/>
                <w:spacing w:val="-2"/>
                <w:sz w:val="24"/>
                <w:szCs w:val="24"/>
              </w:rPr>
              <w:t>келісемін</w:t>
            </w:r>
          </w:p>
        </w:tc>
        <w:tc>
          <w:tcPr>
            <w:tcW w:w="1889" w:type="dxa"/>
          </w:tcPr>
          <w:p w14:paraId="4979E4ED">
            <w:pPr>
              <w:pStyle w:val="13"/>
              <w:spacing w:line="268" w:lineRule="exact"/>
              <w:ind w:left="10" w:right="5"/>
              <w:jc w:val="center"/>
              <w:rPr>
                <w:rFonts w:hint="default" w:ascii="Times New Roman" w:hAnsi="Times New Roman" w:cs="Times New Roman"/>
                <w:sz w:val="24"/>
                <w:szCs w:val="24"/>
              </w:rPr>
            </w:pPr>
            <w:r>
              <w:rPr>
                <w:rFonts w:hint="default" w:ascii="Times New Roman" w:hAnsi="Times New Roman" w:cs="Times New Roman"/>
                <w:spacing w:val="-2"/>
                <w:sz w:val="24"/>
                <w:szCs w:val="24"/>
              </w:rPr>
              <w:t>Келісемін</w:t>
            </w:r>
          </w:p>
        </w:tc>
        <w:tc>
          <w:tcPr>
            <w:tcW w:w="2096" w:type="dxa"/>
          </w:tcPr>
          <w:p w14:paraId="307BF0DD">
            <w:pPr>
              <w:pStyle w:val="13"/>
              <w:spacing w:line="264" w:lineRule="exact"/>
              <w:ind w:left="7" w:right="3"/>
              <w:jc w:val="center"/>
              <w:rPr>
                <w:rFonts w:hint="default" w:ascii="Times New Roman" w:hAnsi="Times New Roman" w:cs="Times New Roman"/>
                <w:sz w:val="24"/>
                <w:szCs w:val="24"/>
              </w:rPr>
            </w:pPr>
            <w:r>
              <w:rPr>
                <w:rFonts w:hint="default" w:ascii="Times New Roman" w:hAnsi="Times New Roman" w:cs="Times New Roman"/>
                <w:spacing w:val="-2"/>
                <w:sz w:val="24"/>
                <w:szCs w:val="24"/>
              </w:rPr>
              <w:t>Келіспеймін</w:t>
            </w:r>
          </w:p>
        </w:tc>
        <w:tc>
          <w:tcPr>
            <w:tcW w:w="2155" w:type="dxa"/>
          </w:tcPr>
          <w:p w14:paraId="4DBD1498">
            <w:pPr>
              <w:pStyle w:val="13"/>
              <w:spacing w:line="268" w:lineRule="exact"/>
              <w:ind w:left="7" w:right="3"/>
              <w:jc w:val="center"/>
              <w:rPr>
                <w:rFonts w:hint="default" w:ascii="Times New Roman" w:hAnsi="Times New Roman" w:cs="Times New Roman"/>
                <w:sz w:val="24"/>
                <w:szCs w:val="24"/>
              </w:rPr>
            </w:pPr>
            <w:r>
              <w:rPr>
                <w:rFonts w:hint="default" w:ascii="Times New Roman" w:hAnsi="Times New Roman" w:cs="Times New Roman"/>
                <w:spacing w:val="-2"/>
                <w:sz w:val="24"/>
                <w:szCs w:val="24"/>
              </w:rPr>
              <w:t>Толық</w:t>
            </w:r>
          </w:p>
          <w:p w14:paraId="2BCD2A36">
            <w:pPr>
              <w:pStyle w:val="13"/>
              <w:spacing w:line="268" w:lineRule="exact"/>
              <w:ind w:left="8" w:right="1"/>
              <w:jc w:val="center"/>
              <w:rPr>
                <w:rFonts w:hint="default" w:ascii="Times New Roman" w:hAnsi="Times New Roman" w:cs="Times New Roman"/>
                <w:sz w:val="24"/>
                <w:szCs w:val="24"/>
              </w:rPr>
            </w:pPr>
            <w:r>
              <w:rPr>
                <w:rFonts w:hint="default" w:ascii="Times New Roman" w:hAnsi="Times New Roman" w:cs="Times New Roman"/>
                <w:spacing w:val="-2"/>
                <w:sz w:val="24"/>
                <w:szCs w:val="24"/>
              </w:rPr>
              <w:t xml:space="preserve">келіспеймін </w:t>
            </w:r>
          </w:p>
        </w:tc>
      </w:tr>
      <w:tr w14:paraId="43378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884" w:type="dxa"/>
          </w:tcPr>
          <w:p w14:paraId="3E3E7171">
            <w:pPr>
              <w:pStyle w:val="13"/>
              <w:spacing w:line="258" w:lineRule="exact"/>
              <w:ind w:left="7"/>
              <w:jc w:val="center"/>
              <w:rPr>
                <w:rFonts w:hint="default" w:ascii="Times New Roman" w:hAnsi="Times New Roman" w:cs="Times New Roman"/>
                <w:sz w:val="24"/>
                <w:szCs w:val="24"/>
              </w:rPr>
            </w:pPr>
            <w:r>
              <w:rPr>
                <w:rFonts w:hint="default" w:ascii="Times New Roman" w:hAnsi="Times New Roman" w:cs="Times New Roman"/>
                <w:spacing w:val="-10"/>
                <w:sz w:val="24"/>
                <w:szCs w:val="24"/>
              </w:rPr>
              <w:t>21</w:t>
            </w:r>
          </w:p>
        </w:tc>
        <w:tc>
          <w:tcPr>
            <w:tcW w:w="1882" w:type="dxa"/>
          </w:tcPr>
          <w:p w14:paraId="30354D46">
            <w:pPr>
              <w:pStyle w:val="13"/>
              <w:spacing w:line="258" w:lineRule="exact"/>
              <w:ind w:left="597"/>
              <w:rPr>
                <w:rFonts w:hint="default" w:ascii="Times New Roman" w:hAnsi="Times New Roman" w:cs="Times New Roman"/>
                <w:sz w:val="24"/>
                <w:szCs w:val="24"/>
              </w:rPr>
            </w:pPr>
            <w:r>
              <w:rPr>
                <w:rFonts w:hint="default" w:ascii="Times New Roman" w:hAnsi="Times New Roman" w:cs="Times New Roman"/>
                <w:spacing w:val="-10"/>
                <w:sz w:val="24"/>
                <w:szCs w:val="24"/>
              </w:rPr>
              <w:t>55,5 %</w:t>
            </w:r>
          </w:p>
        </w:tc>
        <w:tc>
          <w:tcPr>
            <w:tcW w:w="1889" w:type="dxa"/>
          </w:tcPr>
          <w:p w14:paraId="390F6E66">
            <w:pPr>
              <w:pStyle w:val="13"/>
              <w:spacing w:line="258" w:lineRule="exact"/>
              <w:ind w:left="10"/>
              <w:jc w:val="center"/>
              <w:rPr>
                <w:rFonts w:hint="default" w:ascii="Times New Roman" w:hAnsi="Times New Roman" w:cs="Times New Roman"/>
                <w:sz w:val="24"/>
                <w:szCs w:val="24"/>
              </w:rPr>
            </w:pPr>
            <w:r>
              <w:rPr>
                <w:rFonts w:hint="default" w:ascii="Times New Roman" w:hAnsi="Times New Roman" w:cs="Times New Roman"/>
                <w:spacing w:val="-10"/>
                <w:sz w:val="24"/>
                <w:szCs w:val="24"/>
              </w:rPr>
              <w:t>36,7 %</w:t>
            </w:r>
          </w:p>
        </w:tc>
        <w:tc>
          <w:tcPr>
            <w:tcW w:w="2096" w:type="dxa"/>
          </w:tcPr>
          <w:p w14:paraId="64F316B2">
            <w:pPr>
              <w:pStyle w:val="13"/>
              <w:spacing w:line="258" w:lineRule="exact"/>
              <w:ind w:left="7" w:right="2"/>
              <w:jc w:val="center"/>
              <w:rPr>
                <w:rFonts w:hint="default" w:ascii="Times New Roman" w:hAnsi="Times New Roman" w:cs="Times New Roman"/>
                <w:sz w:val="24"/>
                <w:szCs w:val="24"/>
              </w:rPr>
            </w:pPr>
            <w:r>
              <w:rPr>
                <w:rFonts w:hint="default" w:ascii="Times New Roman" w:hAnsi="Times New Roman" w:cs="Times New Roman"/>
                <w:spacing w:val="-10"/>
                <w:sz w:val="24"/>
                <w:szCs w:val="24"/>
              </w:rPr>
              <w:t>11,4 %</w:t>
            </w:r>
          </w:p>
        </w:tc>
        <w:tc>
          <w:tcPr>
            <w:tcW w:w="2155" w:type="dxa"/>
          </w:tcPr>
          <w:p w14:paraId="7DF1E9EF">
            <w:pPr>
              <w:pStyle w:val="13"/>
              <w:spacing w:line="258" w:lineRule="exact"/>
              <w:ind w:left="8"/>
              <w:jc w:val="center"/>
              <w:rPr>
                <w:rFonts w:hint="default" w:ascii="Times New Roman" w:hAnsi="Times New Roman" w:cs="Times New Roman"/>
                <w:sz w:val="24"/>
                <w:szCs w:val="24"/>
              </w:rPr>
            </w:pPr>
            <w:r>
              <w:rPr>
                <w:rFonts w:hint="default" w:ascii="Times New Roman" w:hAnsi="Times New Roman" w:cs="Times New Roman"/>
                <w:spacing w:val="-10"/>
                <w:sz w:val="24"/>
                <w:szCs w:val="24"/>
              </w:rPr>
              <w:t>4 %</w:t>
            </w:r>
          </w:p>
        </w:tc>
      </w:tr>
    </w:tbl>
    <w:p w14:paraId="70E8277F">
      <w:pPr>
        <w:pStyle w:val="9"/>
        <w:spacing w:before="269"/>
        <w:ind w:right="487" w:firstLine="851"/>
        <w:rPr>
          <w:rFonts w:hint="default" w:ascii="Times New Roman" w:hAnsi="Times New Roman" w:cs="Times New Roman"/>
          <w:spacing w:val="-5"/>
          <w:sz w:val="24"/>
          <w:szCs w:val="24"/>
        </w:rPr>
      </w:pPr>
      <w:r>
        <w:rPr>
          <w:rFonts w:hint="default" w:ascii="Times New Roman" w:hAnsi="Times New Roman" w:cs="Times New Roman"/>
          <w:sz w:val="24"/>
          <w:szCs w:val="24"/>
        </w:rPr>
        <w:t>Ата-аналардан алынған сауалнаманы қорытындылайтын болсақ, сауалнамаға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21 ата – ана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қатысқан (100%). Сауалнама сұрақтары 13 сұрақпен камтылған. Талап бойынша 80 %- дан</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100%</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ға</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дейiнгi</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респонденттер</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тәрбиеленушiлердiң</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дайындық</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денгейiне</w:t>
      </w:r>
      <w:r>
        <w:rPr>
          <w:rFonts w:hint="default" w:ascii="Times New Roman" w:hAnsi="Times New Roman" w:cs="Times New Roman"/>
          <w:spacing w:val="20"/>
          <w:sz w:val="24"/>
          <w:szCs w:val="24"/>
        </w:rPr>
        <w:t xml:space="preserve"> </w:t>
      </w:r>
      <w:r>
        <w:rPr>
          <w:rFonts w:hint="default" w:ascii="Times New Roman" w:hAnsi="Times New Roman" w:cs="Times New Roman"/>
          <w:spacing w:val="-2"/>
          <w:sz w:val="24"/>
          <w:szCs w:val="24"/>
        </w:rPr>
        <w:t>канағаттанса,</w:t>
      </w:r>
      <w:r>
        <w:rPr>
          <w:rFonts w:hint="default" w:ascii="Times New Roman" w:hAnsi="Times New Roman" w:cs="Times New Roman"/>
          <w:sz w:val="24"/>
          <w:szCs w:val="24"/>
        </w:rPr>
        <w:t xml:space="preserve"> «5»</w:t>
      </w:r>
      <w:r>
        <w:rPr>
          <w:rFonts w:hint="default" w:ascii="Times New Roman" w:hAnsi="Times New Roman" w:cs="Times New Roman"/>
          <w:spacing w:val="51"/>
          <w:sz w:val="24"/>
          <w:szCs w:val="24"/>
        </w:rPr>
        <w:t xml:space="preserve"> </w:t>
      </w:r>
      <w:r>
        <w:rPr>
          <w:rFonts w:hint="default" w:ascii="Times New Roman" w:hAnsi="Times New Roman" w:cs="Times New Roman"/>
          <w:sz w:val="24"/>
          <w:szCs w:val="24"/>
        </w:rPr>
        <w:t>балл</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болады. Қанағаттарлық</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жауап</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92,2</w:t>
      </w:r>
      <w:r>
        <w:rPr>
          <w:rFonts w:hint="default" w:ascii="Times New Roman" w:hAnsi="Times New Roman" w:cs="Times New Roman"/>
          <w:spacing w:val="1"/>
          <w:sz w:val="24"/>
          <w:szCs w:val="24"/>
        </w:rPr>
        <w:t xml:space="preserve"> </w:t>
      </w:r>
      <w:r>
        <w:rPr>
          <w:rFonts w:hint="default" w:ascii="Times New Roman" w:hAnsi="Times New Roman" w:cs="Times New Roman"/>
          <w:spacing w:val="-5"/>
          <w:sz w:val="24"/>
          <w:szCs w:val="24"/>
        </w:rPr>
        <w:t>%.</w:t>
      </w:r>
    </w:p>
    <w:p w14:paraId="75C2EB84">
      <w:pPr>
        <w:pStyle w:val="2"/>
        <w:spacing w:before="1" w:line="274" w:lineRule="exact"/>
        <w:ind w:left="1330"/>
        <w:rPr>
          <w:rFonts w:hint="default" w:ascii="Times New Roman" w:hAnsi="Times New Roman" w:cs="Times New Roman"/>
          <w:sz w:val="24"/>
          <w:szCs w:val="24"/>
        </w:rPr>
      </w:pPr>
      <w:r>
        <w:rPr>
          <w:rFonts w:hint="default" w:ascii="Times New Roman" w:hAnsi="Times New Roman" w:cs="Times New Roman"/>
          <w:sz w:val="24"/>
          <w:szCs w:val="24"/>
        </w:rPr>
        <w:t>Білім</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алушыларынан</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алынған</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сауалнама</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нәтижесі</w:t>
      </w:r>
    </w:p>
    <w:p w14:paraId="09036672">
      <w:pPr>
        <w:pStyle w:val="9"/>
        <w:ind w:right="487" w:firstLine="707"/>
        <w:rPr>
          <w:rFonts w:hint="default" w:ascii="Times New Roman" w:hAnsi="Times New Roman" w:cs="Times New Roman"/>
          <w:sz w:val="24"/>
          <w:szCs w:val="24"/>
        </w:rPr>
      </w:pPr>
      <w:r>
        <w:rPr>
          <w:rFonts w:hint="default" w:ascii="Times New Roman" w:hAnsi="Times New Roman" w:cs="Times New Roman"/>
          <w:sz w:val="24"/>
          <w:szCs w:val="24"/>
        </w:rPr>
        <w:t>Білім алушылардан алынған сауалнамаға 12 оқушы (100 %) қатысқан. Қазақстан Республикасы Оқу - ағарту министрінің 2022 жылғы 5 желтоқсандағы № 486 бұйрығының 2 тарауының 8 тармағы талабына сәйкес келеді.</w:t>
      </w:r>
    </w:p>
    <w:p w14:paraId="7A255760">
      <w:pPr>
        <w:pStyle w:val="9"/>
        <w:spacing w:before="2"/>
        <w:ind w:left="0"/>
        <w:jc w:val="left"/>
        <w:rPr>
          <w:rFonts w:hint="default" w:ascii="Times New Roman" w:hAnsi="Times New Roman" w:cs="Times New Roman"/>
          <w:sz w:val="24"/>
          <w:szCs w:val="24"/>
        </w:rPr>
      </w:pPr>
    </w:p>
    <w:p w14:paraId="59D7C51A">
      <w:pPr>
        <w:pStyle w:val="2"/>
        <w:spacing w:after="4"/>
        <w:ind w:left="1330"/>
        <w:jc w:val="left"/>
        <w:rPr>
          <w:rFonts w:hint="default" w:ascii="Times New Roman" w:hAnsi="Times New Roman" w:cs="Times New Roman"/>
          <w:sz w:val="24"/>
          <w:szCs w:val="24"/>
        </w:rPr>
      </w:pPr>
      <w:r>
        <w:rPr>
          <w:rFonts w:hint="default" w:ascii="Times New Roman" w:hAnsi="Times New Roman" w:cs="Times New Roman"/>
          <w:sz w:val="24"/>
          <w:szCs w:val="24"/>
        </w:rPr>
        <w:t>4, 9</w:t>
      </w:r>
      <w:r>
        <w:rPr>
          <w:rFonts w:hint="default" w:ascii="Times New Roman" w:hAnsi="Times New Roman" w:cs="Times New Roman"/>
          <w:spacing w:val="60"/>
          <w:sz w:val="24"/>
          <w:szCs w:val="24"/>
        </w:rPr>
        <w:t xml:space="preserve"> </w:t>
      </w:r>
      <w:r>
        <w:rPr>
          <w:rFonts w:hint="default" w:ascii="Times New Roman" w:hAnsi="Times New Roman" w:cs="Times New Roman"/>
          <w:spacing w:val="-2"/>
          <w:sz w:val="24"/>
          <w:szCs w:val="24"/>
        </w:rPr>
        <w:t>класс:</w:t>
      </w:r>
    </w:p>
    <w:tbl>
      <w:tblPr>
        <w:tblStyle w:val="14"/>
        <w:tblW w:w="0" w:type="auto"/>
        <w:tblInd w:w="5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06"/>
        <w:gridCol w:w="1837"/>
        <w:gridCol w:w="1446"/>
        <w:gridCol w:w="1494"/>
        <w:gridCol w:w="1792"/>
        <w:gridCol w:w="1736"/>
      </w:tblGrid>
      <w:tr w14:paraId="4D5E6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606" w:type="dxa"/>
          </w:tcPr>
          <w:p w14:paraId="01A27D12">
            <w:pPr>
              <w:pStyle w:val="13"/>
              <w:spacing w:line="242" w:lineRule="auto"/>
              <w:ind w:left="179" w:right="157" w:firstLine="96"/>
              <w:rPr>
                <w:rFonts w:hint="default" w:ascii="Times New Roman" w:hAnsi="Times New Roman" w:cs="Times New Roman"/>
                <w:sz w:val="24"/>
                <w:szCs w:val="24"/>
              </w:rPr>
            </w:pPr>
            <w:r>
              <w:rPr>
                <w:rFonts w:hint="default" w:ascii="Times New Roman" w:hAnsi="Times New Roman" w:cs="Times New Roman"/>
                <w:sz w:val="24"/>
                <w:szCs w:val="24"/>
              </w:rPr>
              <w:t>Барлық</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білім алушылар</w:t>
            </w:r>
            <w:r>
              <w:rPr>
                <w:rFonts w:hint="default" w:ascii="Times New Roman" w:hAnsi="Times New Roman" w:cs="Times New Roman"/>
                <w:spacing w:val="38"/>
                <w:sz w:val="24"/>
                <w:szCs w:val="24"/>
              </w:rPr>
              <w:t xml:space="preserve"> </w:t>
            </w:r>
            <w:r>
              <w:rPr>
                <w:rFonts w:hint="default" w:ascii="Times New Roman" w:hAnsi="Times New Roman" w:cs="Times New Roman"/>
                <w:spacing w:val="-4"/>
                <w:sz w:val="24"/>
                <w:szCs w:val="24"/>
              </w:rPr>
              <w:t>саны</w:t>
            </w:r>
          </w:p>
        </w:tc>
        <w:tc>
          <w:tcPr>
            <w:tcW w:w="1837" w:type="dxa"/>
          </w:tcPr>
          <w:p w14:paraId="6956EB1E">
            <w:pPr>
              <w:pStyle w:val="13"/>
              <w:spacing w:line="242" w:lineRule="auto"/>
              <w:ind w:left="143" w:right="134"/>
              <w:jc w:val="center"/>
              <w:rPr>
                <w:rFonts w:hint="default" w:ascii="Times New Roman" w:hAnsi="Times New Roman" w:cs="Times New Roman"/>
                <w:sz w:val="24"/>
                <w:szCs w:val="24"/>
              </w:rPr>
            </w:pPr>
            <w:r>
              <w:rPr>
                <w:rFonts w:hint="default" w:ascii="Times New Roman" w:hAnsi="Times New Roman" w:cs="Times New Roman"/>
                <w:spacing w:val="-2"/>
                <w:sz w:val="24"/>
                <w:szCs w:val="24"/>
              </w:rPr>
              <w:t>Сауалнамаға қатысқан</w:t>
            </w:r>
          </w:p>
          <w:p w14:paraId="7B4D3BC7">
            <w:pPr>
              <w:pStyle w:val="13"/>
              <w:spacing w:line="204" w:lineRule="exact"/>
              <w:ind w:left="139" w:right="136"/>
              <w:jc w:val="center"/>
              <w:rPr>
                <w:rFonts w:hint="default" w:ascii="Times New Roman" w:hAnsi="Times New Roman" w:cs="Times New Roman"/>
                <w:sz w:val="24"/>
                <w:szCs w:val="24"/>
              </w:rPr>
            </w:pPr>
            <w:r>
              <w:rPr>
                <w:rFonts w:hint="default" w:ascii="Times New Roman" w:hAnsi="Times New Roman" w:cs="Times New Roman"/>
                <w:sz w:val="24"/>
                <w:szCs w:val="24"/>
              </w:rPr>
              <w:t>білім</w:t>
            </w:r>
            <w:r>
              <w:rPr>
                <w:rFonts w:hint="default" w:ascii="Times New Roman" w:hAnsi="Times New Roman" w:cs="Times New Roman"/>
                <w:spacing w:val="43"/>
                <w:sz w:val="24"/>
                <w:szCs w:val="24"/>
              </w:rPr>
              <w:t xml:space="preserve"> </w:t>
            </w:r>
            <w:r>
              <w:rPr>
                <w:rFonts w:hint="default" w:ascii="Times New Roman" w:hAnsi="Times New Roman" w:cs="Times New Roman"/>
                <w:spacing w:val="-2"/>
                <w:sz w:val="24"/>
                <w:szCs w:val="24"/>
              </w:rPr>
              <w:t>алушылар</w:t>
            </w:r>
          </w:p>
          <w:p w14:paraId="44C92B99">
            <w:pPr>
              <w:pStyle w:val="13"/>
              <w:spacing w:line="191" w:lineRule="exact"/>
              <w:ind w:left="141" w:right="134"/>
              <w:jc w:val="center"/>
              <w:rPr>
                <w:rFonts w:hint="default" w:ascii="Times New Roman" w:hAnsi="Times New Roman" w:cs="Times New Roman"/>
                <w:sz w:val="24"/>
                <w:szCs w:val="24"/>
              </w:rPr>
            </w:pPr>
            <w:r>
              <w:rPr>
                <w:rFonts w:hint="default" w:ascii="Times New Roman" w:hAnsi="Times New Roman" w:cs="Times New Roman"/>
                <w:spacing w:val="-4"/>
                <w:sz w:val="24"/>
                <w:szCs w:val="24"/>
              </w:rPr>
              <w:t>саны</w:t>
            </w:r>
          </w:p>
        </w:tc>
        <w:tc>
          <w:tcPr>
            <w:tcW w:w="1446" w:type="dxa"/>
          </w:tcPr>
          <w:p w14:paraId="71C038FA">
            <w:pPr>
              <w:pStyle w:val="13"/>
              <w:spacing w:before="203"/>
              <w:ind w:left="356" w:right="350" w:firstLine="115"/>
              <w:rPr>
                <w:rFonts w:hint="default" w:ascii="Times New Roman" w:hAnsi="Times New Roman" w:cs="Times New Roman"/>
                <w:sz w:val="24"/>
                <w:szCs w:val="24"/>
              </w:rPr>
            </w:pPr>
            <w:r>
              <w:rPr>
                <w:rFonts w:hint="default" w:ascii="Times New Roman" w:hAnsi="Times New Roman" w:cs="Times New Roman"/>
                <w:spacing w:val="-2"/>
                <w:sz w:val="24"/>
                <w:szCs w:val="24"/>
              </w:rPr>
              <w:t>Толық келісемін</w:t>
            </w:r>
          </w:p>
        </w:tc>
        <w:tc>
          <w:tcPr>
            <w:tcW w:w="1494" w:type="dxa"/>
          </w:tcPr>
          <w:p w14:paraId="62D1CE16">
            <w:pPr>
              <w:pStyle w:val="13"/>
              <w:spacing w:before="99"/>
              <w:ind w:left="0"/>
              <w:rPr>
                <w:rFonts w:hint="default" w:ascii="Times New Roman" w:hAnsi="Times New Roman" w:cs="Times New Roman"/>
                <w:b/>
                <w:sz w:val="24"/>
                <w:szCs w:val="24"/>
              </w:rPr>
            </w:pPr>
          </w:p>
          <w:p w14:paraId="6DC29E90">
            <w:pPr>
              <w:pStyle w:val="13"/>
              <w:spacing w:before="1"/>
              <w:ind w:left="8" w:right="8"/>
              <w:jc w:val="center"/>
              <w:rPr>
                <w:rFonts w:hint="default" w:ascii="Times New Roman" w:hAnsi="Times New Roman" w:cs="Times New Roman"/>
                <w:sz w:val="24"/>
                <w:szCs w:val="24"/>
              </w:rPr>
            </w:pPr>
            <w:r>
              <w:rPr>
                <w:rFonts w:hint="default" w:ascii="Times New Roman" w:hAnsi="Times New Roman" w:cs="Times New Roman"/>
                <w:spacing w:val="-2"/>
                <w:sz w:val="24"/>
                <w:szCs w:val="24"/>
              </w:rPr>
              <w:t>Келісемін</w:t>
            </w:r>
          </w:p>
        </w:tc>
        <w:tc>
          <w:tcPr>
            <w:tcW w:w="1792" w:type="dxa"/>
          </w:tcPr>
          <w:p w14:paraId="6859202D">
            <w:pPr>
              <w:pStyle w:val="13"/>
              <w:spacing w:before="99"/>
              <w:ind w:left="0"/>
              <w:rPr>
                <w:rFonts w:hint="default" w:ascii="Times New Roman" w:hAnsi="Times New Roman" w:cs="Times New Roman"/>
                <w:b/>
                <w:sz w:val="24"/>
                <w:szCs w:val="24"/>
              </w:rPr>
            </w:pPr>
          </w:p>
          <w:p w14:paraId="399273C8">
            <w:pPr>
              <w:pStyle w:val="13"/>
              <w:spacing w:before="1"/>
              <w:ind w:left="3" w:right="3"/>
              <w:jc w:val="center"/>
              <w:rPr>
                <w:rFonts w:hint="default" w:ascii="Times New Roman" w:hAnsi="Times New Roman" w:cs="Times New Roman"/>
                <w:sz w:val="24"/>
                <w:szCs w:val="24"/>
              </w:rPr>
            </w:pPr>
            <w:r>
              <w:rPr>
                <w:rFonts w:hint="default" w:ascii="Times New Roman" w:hAnsi="Times New Roman" w:cs="Times New Roman"/>
                <w:spacing w:val="-2"/>
                <w:sz w:val="24"/>
                <w:szCs w:val="24"/>
              </w:rPr>
              <w:t>Келіспеймін</w:t>
            </w:r>
          </w:p>
        </w:tc>
        <w:tc>
          <w:tcPr>
            <w:tcW w:w="1736" w:type="dxa"/>
          </w:tcPr>
          <w:p w14:paraId="2F79C90A">
            <w:pPr>
              <w:pStyle w:val="13"/>
              <w:spacing w:before="99"/>
              <w:ind w:left="0"/>
              <w:rPr>
                <w:rFonts w:hint="default" w:ascii="Times New Roman" w:hAnsi="Times New Roman" w:cs="Times New Roman"/>
                <w:b/>
                <w:sz w:val="24"/>
                <w:szCs w:val="24"/>
              </w:rPr>
            </w:pPr>
          </w:p>
          <w:p w14:paraId="58A35D96">
            <w:pPr>
              <w:pStyle w:val="13"/>
              <w:spacing w:before="1"/>
              <w:ind w:left="4" w:right="6"/>
              <w:jc w:val="center"/>
              <w:rPr>
                <w:rFonts w:hint="default" w:ascii="Times New Roman" w:hAnsi="Times New Roman" w:cs="Times New Roman"/>
                <w:sz w:val="24"/>
                <w:szCs w:val="24"/>
              </w:rPr>
            </w:pPr>
            <w:r>
              <w:rPr>
                <w:rFonts w:hint="default" w:ascii="Times New Roman" w:hAnsi="Times New Roman" w:cs="Times New Roman"/>
                <w:sz w:val="24"/>
                <w:szCs w:val="24"/>
              </w:rPr>
              <w:t>Толық</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келіспеймін</w:t>
            </w:r>
          </w:p>
        </w:tc>
      </w:tr>
      <w:tr w14:paraId="35F60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 w:hRule="atLeast"/>
        </w:trPr>
        <w:tc>
          <w:tcPr>
            <w:tcW w:w="1606" w:type="dxa"/>
          </w:tcPr>
          <w:p w14:paraId="727E37E9">
            <w:pPr>
              <w:pStyle w:val="13"/>
              <w:spacing w:line="188" w:lineRule="exact"/>
              <w:ind w:left="10" w:right="5"/>
              <w:jc w:val="center"/>
              <w:rPr>
                <w:rFonts w:hint="default" w:ascii="Times New Roman" w:hAnsi="Times New Roman" w:cs="Times New Roman"/>
                <w:sz w:val="24"/>
                <w:szCs w:val="24"/>
              </w:rPr>
            </w:pPr>
            <w:r>
              <w:rPr>
                <w:rFonts w:hint="default" w:ascii="Times New Roman" w:hAnsi="Times New Roman" w:cs="Times New Roman"/>
                <w:spacing w:val="-10"/>
                <w:sz w:val="24"/>
                <w:szCs w:val="24"/>
              </w:rPr>
              <w:t>12</w:t>
            </w:r>
          </w:p>
        </w:tc>
        <w:tc>
          <w:tcPr>
            <w:tcW w:w="1837" w:type="dxa"/>
          </w:tcPr>
          <w:p w14:paraId="302C2067">
            <w:pPr>
              <w:pStyle w:val="13"/>
              <w:spacing w:line="188" w:lineRule="exact"/>
              <w:ind w:left="139" w:right="134"/>
              <w:jc w:val="center"/>
              <w:rPr>
                <w:rFonts w:hint="default" w:ascii="Times New Roman" w:hAnsi="Times New Roman" w:cs="Times New Roman"/>
                <w:sz w:val="24"/>
                <w:szCs w:val="24"/>
              </w:rPr>
            </w:pPr>
            <w:r>
              <w:rPr>
                <w:rFonts w:hint="default" w:ascii="Times New Roman" w:hAnsi="Times New Roman" w:cs="Times New Roman"/>
                <w:spacing w:val="-10"/>
                <w:sz w:val="24"/>
                <w:szCs w:val="24"/>
              </w:rPr>
              <w:t>12</w:t>
            </w:r>
          </w:p>
        </w:tc>
        <w:tc>
          <w:tcPr>
            <w:tcW w:w="1446" w:type="dxa"/>
          </w:tcPr>
          <w:p w14:paraId="482A5C52">
            <w:pPr>
              <w:pStyle w:val="13"/>
              <w:spacing w:line="188" w:lineRule="exact"/>
              <w:ind w:left="466"/>
              <w:rPr>
                <w:rFonts w:hint="default" w:ascii="Times New Roman" w:hAnsi="Times New Roman" w:cs="Times New Roman"/>
                <w:sz w:val="24"/>
                <w:szCs w:val="24"/>
              </w:rPr>
            </w:pPr>
            <w:r>
              <w:rPr>
                <w:rFonts w:hint="default" w:ascii="Times New Roman" w:hAnsi="Times New Roman" w:cs="Times New Roman"/>
                <w:b/>
                <w:sz w:val="24"/>
                <w:szCs w:val="24"/>
              </w:rPr>
              <w:t xml:space="preserve">27,1 </w:t>
            </w:r>
            <w:r>
              <w:rPr>
                <w:rFonts w:hint="default" w:ascii="Times New Roman" w:hAnsi="Times New Roman" w:cs="Times New Roman"/>
                <w:spacing w:val="-10"/>
                <w:sz w:val="24"/>
                <w:szCs w:val="24"/>
              </w:rPr>
              <w:t>%</w:t>
            </w:r>
          </w:p>
        </w:tc>
        <w:tc>
          <w:tcPr>
            <w:tcW w:w="1494" w:type="dxa"/>
          </w:tcPr>
          <w:p w14:paraId="15A34628">
            <w:pPr>
              <w:pStyle w:val="13"/>
              <w:spacing w:line="188" w:lineRule="exact"/>
              <w:ind w:left="8" w:right="1"/>
              <w:jc w:val="center"/>
              <w:rPr>
                <w:rFonts w:hint="default" w:ascii="Times New Roman" w:hAnsi="Times New Roman" w:cs="Times New Roman"/>
                <w:sz w:val="24"/>
                <w:szCs w:val="24"/>
              </w:rPr>
            </w:pPr>
            <w:r>
              <w:rPr>
                <w:rFonts w:hint="default" w:ascii="Times New Roman" w:hAnsi="Times New Roman" w:cs="Times New Roman"/>
                <w:sz w:val="24"/>
                <w:szCs w:val="24"/>
              </w:rPr>
              <w:t>55,9</w:t>
            </w:r>
            <w:r>
              <w:rPr>
                <w:rFonts w:hint="default" w:ascii="Times New Roman" w:hAnsi="Times New Roman" w:cs="Times New Roman"/>
                <w:spacing w:val="1"/>
                <w:sz w:val="24"/>
                <w:szCs w:val="24"/>
              </w:rPr>
              <w:t xml:space="preserve"> </w:t>
            </w:r>
            <w:r>
              <w:rPr>
                <w:rFonts w:hint="default" w:ascii="Times New Roman" w:hAnsi="Times New Roman" w:cs="Times New Roman"/>
                <w:spacing w:val="-10"/>
                <w:sz w:val="24"/>
                <w:szCs w:val="24"/>
              </w:rPr>
              <w:t>%</w:t>
            </w:r>
          </w:p>
        </w:tc>
        <w:tc>
          <w:tcPr>
            <w:tcW w:w="1792" w:type="dxa"/>
          </w:tcPr>
          <w:p w14:paraId="2E21BCB3">
            <w:pPr>
              <w:pStyle w:val="13"/>
              <w:spacing w:line="188" w:lineRule="exact"/>
              <w:ind w:left="3"/>
              <w:jc w:val="center"/>
              <w:rPr>
                <w:rFonts w:hint="default" w:ascii="Times New Roman" w:hAnsi="Times New Roman" w:cs="Times New Roman"/>
                <w:sz w:val="24"/>
                <w:szCs w:val="24"/>
              </w:rPr>
            </w:pPr>
            <w:r>
              <w:rPr>
                <w:rFonts w:hint="default" w:ascii="Times New Roman" w:hAnsi="Times New Roman" w:cs="Times New Roman"/>
                <w:sz w:val="24"/>
                <w:szCs w:val="24"/>
              </w:rPr>
              <w:t>11</w:t>
            </w:r>
            <w:r>
              <w:rPr>
                <w:rFonts w:hint="default" w:ascii="Times New Roman" w:hAnsi="Times New Roman" w:cs="Times New Roman"/>
                <w:spacing w:val="3"/>
                <w:sz w:val="24"/>
                <w:szCs w:val="24"/>
              </w:rPr>
              <w:t xml:space="preserve"> </w:t>
            </w:r>
            <w:r>
              <w:rPr>
                <w:rFonts w:hint="default" w:ascii="Times New Roman" w:hAnsi="Times New Roman" w:cs="Times New Roman"/>
                <w:spacing w:val="-10"/>
                <w:sz w:val="24"/>
                <w:szCs w:val="24"/>
              </w:rPr>
              <w:t>%</w:t>
            </w:r>
          </w:p>
        </w:tc>
        <w:tc>
          <w:tcPr>
            <w:tcW w:w="1736" w:type="dxa"/>
          </w:tcPr>
          <w:p w14:paraId="22267D4A">
            <w:pPr>
              <w:pStyle w:val="13"/>
              <w:spacing w:line="188" w:lineRule="exact"/>
              <w:ind w:left="4" w:right="3"/>
              <w:jc w:val="center"/>
              <w:rPr>
                <w:rFonts w:hint="default" w:ascii="Times New Roman" w:hAnsi="Times New Roman" w:cs="Times New Roman"/>
                <w:sz w:val="24"/>
                <w:szCs w:val="24"/>
              </w:rPr>
            </w:pPr>
            <w:r>
              <w:rPr>
                <w:rFonts w:hint="default" w:ascii="Times New Roman" w:hAnsi="Times New Roman" w:cs="Times New Roman"/>
                <w:sz w:val="24"/>
                <w:szCs w:val="24"/>
              </w:rPr>
              <w:t>6,2</w:t>
            </w:r>
            <w:r>
              <w:rPr>
                <w:rFonts w:hint="default" w:ascii="Times New Roman" w:hAnsi="Times New Roman" w:cs="Times New Roman"/>
                <w:spacing w:val="-10"/>
                <w:sz w:val="24"/>
                <w:szCs w:val="24"/>
              </w:rPr>
              <w:t>%</w:t>
            </w:r>
          </w:p>
        </w:tc>
      </w:tr>
    </w:tbl>
    <w:p w14:paraId="24A6F4D0">
      <w:pPr>
        <w:pStyle w:val="9"/>
        <w:spacing w:before="269"/>
        <w:ind w:right="487" w:firstLine="851"/>
        <w:rPr>
          <w:rFonts w:hint="default" w:ascii="Times New Roman" w:hAnsi="Times New Roman" w:cs="Times New Roman"/>
          <w:spacing w:val="-5"/>
          <w:sz w:val="24"/>
          <w:szCs w:val="24"/>
        </w:rPr>
      </w:pPr>
      <w:r>
        <w:rPr>
          <w:rFonts w:hint="default" w:ascii="Times New Roman" w:hAnsi="Times New Roman" w:cs="Times New Roman"/>
          <w:sz w:val="24"/>
          <w:szCs w:val="24"/>
        </w:rPr>
        <w:t>Сауалнама 16 сұрақты қамтыған. Сауалнамаға қатысқан білім алушылар сұрақтарға жауап берген Талап бойынша 80%-дан 100 %-ға дейінгі респонденттер білім алушылардың дайындық деңгейіне қанағаттанса «5» балл болады. Қанағаттарлық</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жауап</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83</w:t>
      </w:r>
      <w:r>
        <w:rPr>
          <w:rFonts w:hint="default" w:ascii="Times New Roman" w:hAnsi="Times New Roman" w:cs="Times New Roman"/>
          <w:spacing w:val="1"/>
          <w:sz w:val="24"/>
          <w:szCs w:val="24"/>
        </w:rPr>
        <w:t xml:space="preserve"> </w:t>
      </w:r>
      <w:r>
        <w:rPr>
          <w:rFonts w:hint="default" w:ascii="Times New Roman" w:hAnsi="Times New Roman" w:cs="Times New Roman"/>
          <w:spacing w:val="-5"/>
          <w:sz w:val="24"/>
          <w:szCs w:val="24"/>
        </w:rPr>
        <w:t>%.</w:t>
      </w:r>
    </w:p>
    <w:p w14:paraId="3702AAC3">
      <w:pPr>
        <w:pStyle w:val="2"/>
        <w:ind w:left="1330"/>
        <w:rPr>
          <w:rFonts w:hint="default" w:ascii="Times New Roman" w:hAnsi="Times New Roman" w:cs="Times New Roman"/>
          <w:sz w:val="24"/>
          <w:szCs w:val="24"/>
        </w:rPr>
      </w:pPr>
      <w:r>
        <w:rPr>
          <w:rFonts w:hint="default" w:ascii="Times New Roman" w:hAnsi="Times New Roman" w:cs="Times New Roman"/>
          <w:sz w:val="24"/>
          <w:szCs w:val="24"/>
        </w:rPr>
        <w:t>Ата-аналардан</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алынған</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сауалнама</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нәтижесі</w:t>
      </w:r>
    </w:p>
    <w:p w14:paraId="369EB229">
      <w:pPr>
        <w:spacing w:after="3"/>
        <w:ind w:left="1330"/>
        <w:rPr>
          <w:rFonts w:hint="default" w:ascii="Times New Roman" w:hAnsi="Times New Roman" w:cs="Times New Roman"/>
          <w:b/>
          <w:sz w:val="24"/>
          <w:szCs w:val="24"/>
        </w:rPr>
      </w:pPr>
      <w:r>
        <w:rPr>
          <w:rFonts w:hint="default" w:ascii="Times New Roman" w:hAnsi="Times New Roman" w:cs="Times New Roman"/>
          <w:b/>
          <w:sz w:val="24"/>
          <w:szCs w:val="24"/>
        </w:rPr>
        <w:t>4, 9</w:t>
      </w:r>
      <w:r>
        <w:rPr>
          <w:rFonts w:hint="default" w:ascii="Times New Roman" w:hAnsi="Times New Roman" w:cs="Times New Roman"/>
          <w:b/>
          <w:spacing w:val="60"/>
          <w:sz w:val="24"/>
          <w:szCs w:val="24"/>
        </w:rPr>
        <w:t xml:space="preserve"> </w:t>
      </w:r>
      <w:r>
        <w:rPr>
          <w:rFonts w:hint="default" w:ascii="Times New Roman" w:hAnsi="Times New Roman" w:cs="Times New Roman"/>
          <w:b/>
          <w:spacing w:val="-2"/>
          <w:sz w:val="24"/>
          <w:szCs w:val="24"/>
        </w:rPr>
        <w:t>класс:</w:t>
      </w:r>
    </w:p>
    <w:tbl>
      <w:tblPr>
        <w:tblStyle w:val="14"/>
        <w:tblW w:w="0" w:type="auto"/>
        <w:tblInd w:w="5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06"/>
        <w:gridCol w:w="1837"/>
        <w:gridCol w:w="1446"/>
        <w:gridCol w:w="1494"/>
        <w:gridCol w:w="1792"/>
        <w:gridCol w:w="1736"/>
      </w:tblGrid>
      <w:tr w14:paraId="1FC88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1606" w:type="dxa"/>
          </w:tcPr>
          <w:p w14:paraId="19AF1824">
            <w:pPr>
              <w:pStyle w:val="13"/>
              <w:ind w:left="335" w:right="301" w:firstLine="182"/>
              <w:rPr>
                <w:rFonts w:hint="default" w:ascii="Times New Roman" w:hAnsi="Times New Roman" w:cs="Times New Roman"/>
                <w:sz w:val="24"/>
                <w:szCs w:val="24"/>
              </w:rPr>
            </w:pPr>
            <w:r>
              <w:rPr>
                <w:rFonts w:hint="default" w:ascii="Times New Roman" w:hAnsi="Times New Roman" w:cs="Times New Roman"/>
                <w:spacing w:val="-2"/>
                <w:sz w:val="24"/>
                <w:szCs w:val="24"/>
              </w:rPr>
              <w:t xml:space="preserve">Барлық </w:t>
            </w:r>
            <w:r>
              <w:rPr>
                <w:rFonts w:hint="default" w:ascii="Times New Roman" w:hAnsi="Times New Roman" w:cs="Times New Roman"/>
                <w:sz w:val="24"/>
                <w:szCs w:val="24"/>
              </w:rPr>
              <w:t>ата</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аналар</w:t>
            </w:r>
          </w:p>
          <w:p w14:paraId="1058A56D">
            <w:pPr>
              <w:pStyle w:val="13"/>
              <w:spacing w:line="190" w:lineRule="exact"/>
              <w:ind w:left="614"/>
              <w:rPr>
                <w:rFonts w:hint="default" w:ascii="Times New Roman" w:hAnsi="Times New Roman" w:cs="Times New Roman"/>
                <w:sz w:val="24"/>
                <w:szCs w:val="24"/>
              </w:rPr>
            </w:pPr>
            <w:r>
              <w:rPr>
                <w:rFonts w:hint="default" w:ascii="Times New Roman" w:hAnsi="Times New Roman" w:cs="Times New Roman"/>
                <w:spacing w:val="-4"/>
                <w:sz w:val="24"/>
                <w:szCs w:val="24"/>
              </w:rPr>
              <w:t>саны</w:t>
            </w:r>
          </w:p>
        </w:tc>
        <w:tc>
          <w:tcPr>
            <w:tcW w:w="1837" w:type="dxa"/>
          </w:tcPr>
          <w:p w14:paraId="6D2A93C1">
            <w:pPr>
              <w:pStyle w:val="13"/>
              <w:ind w:left="143" w:right="134"/>
              <w:jc w:val="center"/>
              <w:rPr>
                <w:rFonts w:hint="default" w:ascii="Times New Roman" w:hAnsi="Times New Roman" w:cs="Times New Roman"/>
                <w:sz w:val="24"/>
                <w:szCs w:val="24"/>
              </w:rPr>
            </w:pPr>
            <w:r>
              <w:rPr>
                <w:rFonts w:hint="default" w:ascii="Times New Roman" w:hAnsi="Times New Roman" w:cs="Times New Roman"/>
                <w:spacing w:val="-2"/>
                <w:sz w:val="24"/>
                <w:szCs w:val="24"/>
              </w:rPr>
              <w:t>Сауалнамаға қатысқан</w:t>
            </w:r>
          </w:p>
          <w:p w14:paraId="5B4D224B">
            <w:pPr>
              <w:pStyle w:val="13"/>
              <w:spacing w:line="190" w:lineRule="exact"/>
              <w:ind w:left="139" w:right="135"/>
              <w:jc w:val="center"/>
              <w:rPr>
                <w:rFonts w:hint="default" w:ascii="Times New Roman" w:hAnsi="Times New Roman" w:cs="Times New Roman"/>
                <w:sz w:val="24"/>
                <w:szCs w:val="24"/>
              </w:rPr>
            </w:pPr>
            <w:r>
              <w:rPr>
                <w:rFonts w:hint="default" w:ascii="Times New Roman" w:hAnsi="Times New Roman" w:cs="Times New Roman"/>
                <w:sz w:val="24"/>
                <w:szCs w:val="24"/>
              </w:rPr>
              <w:t>ата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 аналар</w:t>
            </w:r>
            <w:r>
              <w:rPr>
                <w:rFonts w:hint="default" w:ascii="Times New Roman" w:hAnsi="Times New Roman" w:cs="Times New Roman"/>
                <w:spacing w:val="43"/>
                <w:sz w:val="24"/>
                <w:szCs w:val="24"/>
              </w:rPr>
              <w:t xml:space="preserve"> </w:t>
            </w:r>
            <w:r>
              <w:rPr>
                <w:rFonts w:hint="default" w:ascii="Times New Roman" w:hAnsi="Times New Roman" w:cs="Times New Roman"/>
                <w:spacing w:val="-4"/>
                <w:sz w:val="24"/>
                <w:szCs w:val="24"/>
              </w:rPr>
              <w:t>саны</w:t>
            </w:r>
          </w:p>
        </w:tc>
        <w:tc>
          <w:tcPr>
            <w:tcW w:w="1446" w:type="dxa"/>
          </w:tcPr>
          <w:p w14:paraId="344C2F72">
            <w:pPr>
              <w:pStyle w:val="13"/>
              <w:spacing w:before="98"/>
              <w:ind w:left="356" w:right="350" w:firstLine="115"/>
              <w:rPr>
                <w:rFonts w:hint="default" w:ascii="Times New Roman" w:hAnsi="Times New Roman" w:cs="Times New Roman"/>
                <w:sz w:val="24"/>
                <w:szCs w:val="24"/>
              </w:rPr>
            </w:pPr>
            <w:r>
              <w:rPr>
                <w:rFonts w:hint="default" w:ascii="Times New Roman" w:hAnsi="Times New Roman" w:cs="Times New Roman"/>
                <w:spacing w:val="-2"/>
                <w:sz w:val="24"/>
                <w:szCs w:val="24"/>
              </w:rPr>
              <w:t>Толық келісемін</w:t>
            </w:r>
          </w:p>
        </w:tc>
        <w:tc>
          <w:tcPr>
            <w:tcW w:w="1494" w:type="dxa"/>
          </w:tcPr>
          <w:p w14:paraId="1E19FAD0">
            <w:pPr>
              <w:pStyle w:val="13"/>
              <w:spacing w:before="201"/>
              <w:ind w:left="8" w:right="8"/>
              <w:jc w:val="center"/>
              <w:rPr>
                <w:rFonts w:hint="default" w:ascii="Times New Roman" w:hAnsi="Times New Roman" w:cs="Times New Roman"/>
                <w:sz w:val="24"/>
                <w:szCs w:val="24"/>
              </w:rPr>
            </w:pPr>
            <w:r>
              <w:rPr>
                <w:rFonts w:hint="default" w:ascii="Times New Roman" w:hAnsi="Times New Roman" w:cs="Times New Roman"/>
                <w:spacing w:val="-2"/>
                <w:sz w:val="24"/>
                <w:szCs w:val="24"/>
              </w:rPr>
              <w:t>Келісемін</w:t>
            </w:r>
          </w:p>
        </w:tc>
        <w:tc>
          <w:tcPr>
            <w:tcW w:w="1792" w:type="dxa"/>
          </w:tcPr>
          <w:p w14:paraId="4B2FE058">
            <w:pPr>
              <w:pStyle w:val="13"/>
              <w:spacing w:before="201"/>
              <w:ind w:left="3" w:right="3"/>
              <w:jc w:val="center"/>
              <w:rPr>
                <w:rFonts w:hint="default" w:ascii="Times New Roman" w:hAnsi="Times New Roman" w:cs="Times New Roman"/>
                <w:sz w:val="24"/>
                <w:szCs w:val="24"/>
              </w:rPr>
            </w:pPr>
            <w:r>
              <w:rPr>
                <w:rFonts w:hint="default" w:ascii="Times New Roman" w:hAnsi="Times New Roman" w:cs="Times New Roman"/>
                <w:spacing w:val="-2"/>
                <w:sz w:val="24"/>
                <w:szCs w:val="24"/>
              </w:rPr>
              <w:t>Келіспеймін</w:t>
            </w:r>
          </w:p>
        </w:tc>
        <w:tc>
          <w:tcPr>
            <w:tcW w:w="1736" w:type="dxa"/>
          </w:tcPr>
          <w:p w14:paraId="54204B0D">
            <w:pPr>
              <w:pStyle w:val="13"/>
              <w:spacing w:before="201"/>
              <w:ind w:left="4" w:right="6"/>
              <w:jc w:val="center"/>
              <w:rPr>
                <w:rFonts w:hint="default" w:ascii="Times New Roman" w:hAnsi="Times New Roman" w:cs="Times New Roman"/>
                <w:sz w:val="24"/>
                <w:szCs w:val="24"/>
              </w:rPr>
            </w:pPr>
            <w:r>
              <w:rPr>
                <w:rFonts w:hint="default" w:ascii="Times New Roman" w:hAnsi="Times New Roman" w:cs="Times New Roman"/>
                <w:sz w:val="24"/>
                <w:szCs w:val="24"/>
              </w:rPr>
              <w:t>Толық</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келіспеймін</w:t>
            </w:r>
          </w:p>
        </w:tc>
      </w:tr>
      <w:tr w14:paraId="012FA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 w:hRule="atLeast"/>
        </w:trPr>
        <w:tc>
          <w:tcPr>
            <w:tcW w:w="1606" w:type="dxa"/>
          </w:tcPr>
          <w:p w14:paraId="49E1B62C">
            <w:pPr>
              <w:pStyle w:val="13"/>
              <w:spacing w:line="188" w:lineRule="exact"/>
              <w:ind w:left="10" w:right="5"/>
              <w:jc w:val="center"/>
              <w:rPr>
                <w:rFonts w:hint="default" w:ascii="Times New Roman" w:hAnsi="Times New Roman" w:cs="Times New Roman"/>
                <w:sz w:val="24"/>
                <w:szCs w:val="24"/>
              </w:rPr>
            </w:pPr>
            <w:r>
              <w:rPr>
                <w:rFonts w:hint="default" w:ascii="Times New Roman" w:hAnsi="Times New Roman" w:cs="Times New Roman"/>
                <w:spacing w:val="-10"/>
                <w:sz w:val="24"/>
                <w:szCs w:val="24"/>
              </w:rPr>
              <w:t>11</w:t>
            </w:r>
          </w:p>
        </w:tc>
        <w:tc>
          <w:tcPr>
            <w:tcW w:w="1837" w:type="dxa"/>
          </w:tcPr>
          <w:p w14:paraId="659C6DFD">
            <w:pPr>
              <w:pStyle w:val="13"/>
              <w:spacing w:line="188" w:lineRule="exact"/>
              <w:ind w:left="139" w:right="134"/>
              <w:jc w:val="center"/>
              <w:rPr>
                <w:rFonts w:hint="default" w:ascii="Times New Roman" w:hAnsi="Times New Roman" w:cs="Times New Roman"/>
                <w:sz w:val="24"/>
                <w:szCs w:val="24"/>
              </w:rPr>
            </w:pPr>
            <w:r>
              <w:rPr>
                <w:rFonts w:hint="default" w:ascii="Times New Roman" w:hAnsi="Times New Roman" w:cs="Times New Roman"/>
                <w:spacing w:val="-10"/>
                <w:sz w:val="24"/>
                <w:szCs w:val="24"/>
              </w:rPr>
              <w:t>11</w:t>
            </w:r>
          </w:p>
        </w:tc>
        <w:tc>
          <w:tcPr>
            <w:tcW w:w="1446" w:type="dxa"/>
          </w:tcPr>
          <w:p w14:paraId="661E4D4F">
            <w:pPr>
              <w:pStyle w:val="13"/>
              <w:spacing w:line="188" w:lineRule="exact"/>
              <w:ind w:left="10"/>
              <w:jc w:val="center"/>
              <w:rPr>
                <w:rFonts w:hint="default" w:ascii="Times New Roman" w:hAnsi="Times New Roman" w:cs="Times New Roman"/>
                <w:sz w:val="24"/>
                <w:szCs w:val="24"/>
              </w:rPr>
            </w:pPr>
            <w:r>
              <w:rPr>
                <w:rFonts w:hint="default" w:ascii="Times New Roman" w:hAnsi="Times New Roman" w:cs="Times New Roman"/>
                <w:sz w:val="24"/>
                <w:szCs w:val="24"/>
              </w:rPr>
              <w:t>49</w:t>
            </w:r>
            <w:r>
              <w:rPr>
                <w:rFonts w:hint="default" w:ascii="Times New Roman" w:hAnsi="Times New Roman" w:cs="Times New Roman"/>
                <w:spacing w:val="2"/>
                <w:sz w:val="24"/>
                <w:szCs w:val="24"/>
              </w:rPr>
              <w:t xml:space="preserve"> </w:t>
            </w:r>
            <w:r>
              <w:rPr>
                <w:rFonts w:hint="default" w:ascii="Times New Roman" w:hAnsi="Times New Roman" w:cs="Times New Roman"/>
                <w:spacing w:val="-10"/>
                <w:sz w:val="24"/>
                <w:szCs w:val="24"/>
              </w:rPr>
              <w:t>%</w:t>
            </w:r>
          </w:p>
        </w:tc>
        <w:tc>
          <w:tcPr>
            <w:tcW w:w="1494" w:type="dxa"/>
          </w:tcPr>
          <w:p w14:paraId="0315F111">
            <w:pPr>
              <w:pStyle w:val="13"/>
              <w:spacing w:line="188" w:lineRule="exact"/>
              <w:ind w:left="8"/>
              <w:jc w:val="center"/>
              <w:rPr>
                <w:rFonts w:hint="default" w:ascii="Times New Roman" w:hAnsi="Times New Roman" w:cs="Times New Roman"/>
                <w:sz w:val="24"/>
                <w:szCs w:val="24"/>
              </w:rPr>
            </w:pPr>
            <w:r>
              <w:rPr>
                <w:rFonts w:hint="default" w:ascii="Times New Roman" w:hAnsi="Times New Roman" w:cs="Times New Roman"/>
                <w:sz w:val="24"/>
                <w:szCs w:val="24"/>
              </w:rPr>
              <w:t>50,5</w:t>
            </w:r>
            <w:r>
              <w:rPr>
                <w:rFonts w:hint="default" w:ascii="Times New Roman" w:hAnsi="Times New Roman" w:cs="Times New Roman"/>
                <w:spacing w:val="2"/>
                <w:sz w:val="24"/>
                <w:szCs w:val="24"/>
              </w:rPr>
              <w:t xml:space="preserve"> </w:t>
            </w:r>
            <w:r>
              <w:rPr>
                <w:rFonts w:hint="default" w:ascii="Times New Roman" w:hAnsi="Times New Roman" w:cs="Times New Roman"/>
                <w:spacing w:val="-10"/>
                <w:sz w:val="24"/>
                <w:szCs w:val="24"/>
              </w:rPr>
              <w:t>%</w:t>
            </w:r>
          </w:p>
        </w:tc>
        <w:tc>
          <w:tcPr>
            <w:tcW w:w="1792" w:type="dxa"/>
          </w:tcPr>
          <w:p w14:paraId="35EA35D5">
            <w:pPr>
              <w:pStyle w:val="13"/>
              <w:spacing w:line="188" w:lineRule="exact"/>
              <w:ind w:left="3"/>
              <w:jc w:val="center"/>
              <w:rPr>
                <w:rFonts w:hint="default" w:ascii="Times New Roman" w:hAnsi="Times New Roman" w:cs="Times New Roman"/>
                <w:sz w:val="24"/>
                <w:szCs w:val="24"/>
              </w:rPr>
            </w:pPr>
            <w:r>
              <w:rPr>
                <w:rFonts w:hint="default" w:ascii="Times New Roman" w:hAnsi="Times New Roman" w:cs="Times New Roman"/>
                <w:sz w:val="24"/>
                <w:szCs w:val="24"/>
              </w:rPr>
              <w:t>9</w:t>
            </w:r>
            <w:r>
              <w:rPr>
                <w:rFonts w:hint="default" w:ascii="Times New Roman" w:hAnsi="Times New Roman" w:cs="Times New Roman"/>
                <w:spacing w:val="3"/>
                <w:sz w:val="24"/>
                <w:szCs w:val="24"/>
              </w:rPr>
              <w:t xml:space="preserve"> </w:t>
            </w:r>
            <w:r>
              <w:rPr>
                <w:rFonts w:hint="default" w:ascii="Times New Roman" w:hAnsi="Times New Roman" w:cs="Times New Roman"/>
                <w:spacing w:val="-10"/>
                <w:sz w:val="24"/>
                <w:szCs w:val="24"/>
              </w:rPr>
              <w:t>%</w:t>
            </w:r>
          </w:p>
        </w:tc>
        <w:tc>
          <w:tcPr>
            <w:tcW w:w="1736" w:type="dxa"/>
          </w:tcPr>
          <w:p w14:paraId="1FAD9861">
            <w:pPr>
              <w:pStyle w:val="13"/>
              <w:spacing w:line="188" w:lineRule="exact"/>
              <w:ind w:left="6" w:right="2"/>
              <w:jc w:val="center"/>
              <w:rPr>
                <w:rFonts w:hint="default" w:ascii="Times New Roman" w:hAnsi="Times New Roman" w:cs="Times New Roman"/>
                <w:sz w:val="24"/>
                <w:szCs w:val="24"/>
              </w:rPr>
            </w:pPr>
            <w:r>
              <w:rPr>
                <w:rFonts w:hint="default" w:ascii="Times New Roman" w:hAnsi="Times New Roman" w:cs="Times New Roman"/>
                <w:sz w:val="24"/>
                <w:szCs w:val="24"/>
              </w:rPr>
              <w:t>0</w:t>
            </w:r>
            <w:r>
              <w:rPr>
                <w:rFonts w:hint="default" w:ascii="Times New Roman" w:hAnsi="Times New Roman" w:cs="Times New Roman"/>
                <w:spacing w:val="3"/>
                <w:sz w:val="24"/>
                <w:szCs w:val="24"/>
              </w:rPr>
              <w:t xml:space="preserve"> </w:t>
            </w:r>
            <w:r>
              <w:rPr>
                <w:rFonts w:hint="default" w:ascii="Times New Roman" w:hAnsi="Times New Roman" w:cs="Times New Roman"/>
                <w:spacing w:val="-10"/>
                <w:sz w:val="24"/>
                <w:szCs w:val="24"/>
              </w:rPr>
              <w:t>%</w:t>
            </w:r>
          </w:p>
        </w:tc>
      </w:tr>
    </w:tbl>
    <w:p w14:paraId="3C4B113C">
      <w:pPr>
        <w:pStyle w:val="13"/>
        <w:spacing w:line="188" w:lineRule="exact"/>
        <w:ind w:left="0"/>
        <w:rPr>
          <w:rFonts w:hint="default" w:ascii="Times New Roman" w:hAnsi="Times New Roman" w:cs="Times New Roman"/>
          <w:sz w:val="24"/>
          <w:szCs w:val="24"/>
        </w:rPr>
      </w:pPr>
    </w:p>
    <w:p w14:paraId="40CFBDE5">
      <w:pPr>
        <w:pStyle w:val="13"/>
        <w:spacing w:line="188" w:lineRule="exact"/>
        <w:ind w:left="0"/>
        <w:rPr>
          <w:rFonts w:hint="default" w:ascii="Times New Roman" w:hAnsi="Times New Roman" w:cs="Times New Roman"/>
          <w:sz w:val="24"/>
          <w:szCs w:val="24"/>
          <w:lang w:val="kk-KZ"/>
        </w:rPr>
        <w:sectPr>
          <w:pgSz w:w="12240" w:h="15840"/>
          <w:pgMar w:top="1060" w:right="360" w:bottom="1140" w:left="1080" w:header="0" w:footer="878" w:gutter="0"/>
          <w:cols w:space="720" w:num="1"/>
        </w:sectPr>
      </w:pPr>
      <w:r>
        <w:rPr>
          <w:rFonts w:hint="default" w:ascii="Times New Roman" w:hAnsi="Times New Roman" w:cs="Times New Roman"/>
          <w:sz w:val="24"/>
          <w:szCs w:val="24"/>
        </w:rPr>
        <w:t>4, 9</w:t>
      </w:r>
      <w:r>
        <w:rPr>
          <w:rFonts w:hint="default" w:ascii="Times New Roman" w:hAnsi="Times New Roman" w:cs="Times New Roman"/>
          <w:spacing w:val="74"/>
          <w:sz w:val="24"/>
          <w:szCs w:val="24"/>
        </w:rPr>
        <w:t xml:space="preserve"> </w:t>
      </w:r>
      <w:r>
        <w:rPr>
          <w:rFonts w:hint="default" w:ascii="Times New Roman" w:hAnsi="Times New Roman" w:cs="Times New Roman"/>
          <w:sz w:val="24"/>
          <w:szCs w:val="24"/>
        </w:rPr>
        <w:t>класс</w:t>
      </w:r>
      <w:r>
        <w:rPr>
          <w:rFonts w:hint="default" w:ascii="Times New Roman" w:hAnsi="Times New Roman" w:cs="Times New Roman"/>
          <w:spacing w:val="79"/>
          <w:sz w:val="24"/>
          <w:szCs w:val="24"/>
        </w:rPr>
        <w:t xml:space="preserve"> </w:t>
      </w:r>
      <w:r>
        <w:rPr>
          <w:rFonts w:hint="default" w:ascii="Times New Roman" w:hAnsi="Times New Roman" w:cs="Times New Roman"/>
          <w:sz w:val="24"/>
          <w:szCs w:val="24"/>
        </w:rPr>
        <w:t>ата</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аналардан</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алынған</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сауалнамаға</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11</w:t>
      </w:r>
      <w:r>
        <w:rPr>
          <w:rFonts w:hint="default" w:ascii="Times New Roman" w:hAnsi="Times New Roman" w:cs="Times New Roman"/>
          <w:spacing w:val="77"/>
          <w:sz w:val="24"/>
          <w:szCs w:val="24"/>
        </w:rPr>
        <w:t xml:space="preserve"> </w:t>
      </w:r>
      <w:r>
        <w:rPr>
          <w:rFonts w:hint="default" w:ascii="Times New Roman" w:hAnsi="Times New Roman" w:cs="Times New Roman"/>
          <w:sz w:val="24"/>
          <w:szCs w:val="24"/>
        </w:rPr>
        <w:t>ата-ана</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(100</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қатысқан.</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Сауалнама</w:t>
      </w:r>
      <w:r>
        <w:rPr>
          <w:rFonts w:hint="default" w:ascii="Times New Roman" w:hAnsi="Times New Roman" w:cs="Times New Roman"/>
          <w:sz w:val="24"/>
          <w:szCs w:val="24"/>
        </w:rPr>
        <w:t xml:space="preserve"> 18 сұрақты қамтыған. Сауалнамаға қатысқан ата-аналар барлық сұрақтарға толық жауап берген. Талап бойынша 80%-дан 100 %-ға дейінгі респонденттер білім алушылардың дайындық деңгейіне қанағаттанса «5» балл болад</w:t>
      </w:r>
      <w:r>
        <w:rPr>
          <w:rFonts w:hint="default" w:ascii="Times New Roman" w:hAnsi="Times New Roman" w:cs="Times New Roman"/>
          <w:sz w:val="24"/>
          <w:szCs w:val="24"/>
          <w:lang w:val="kk-KZ"/>
        </w:rPr>
        <w:t>ы.</w:t>
      </w:r>
      <w:bookmarkStart w:id="13" w:name="_GoBack"/>
      <w:bookmarkEnd w:id="13"/>
    </w:p>
    <w:p w14:paraId="3123DEB0">
      <w:pPr>
        <w:pStyle w:val="2"/>
        <w:keepNext w:val="0"/>
        <w:keepLines w:val="0"/>
        <w:pageBreakBefore w:val="0"/>
        <w:kinsoku/>
        <w:wordWrap/>
        <w:overflowPunct/>
        <w:topLinePunct w:val="0"/>
        <w:bidi w:val="0"/>
        <w:snapToGrid/>
        <w:spacing w:beforeAutospacing="0" w:after="0" w:afterAutospacing="0" w:line="240" w:lineRule="auto"/>
        <w:ind w:left="0" w:leftChars="0" w:firstLine="0" w:firstLineChars="0"/>
        <w:rPr>
          <w:rFonts w:hint="default" w:ascii="Times New Roman" w:hAnsi="Times New Roman" w:cs="Times New Roman"/>
          <w:spacing w:val="-2"/>
          <w:sz w:val="24"/>
          <w:szCs w:val="24"/>
          <w:lang w:val="kk-KZ"/>
        </w:rPr>
      </w:pPr>
      <w:r>
        <w:rPr>
          <w:rFonts w:hint="default" w:ascii="Times New Roman" w:hAnsi="Times New Roman" w:cs="Times New Roman"/>
          <w:sz w:val="24"/>
          <w:szCs w:val="24"/>
        </w:rPr>
        <w:t>ҚОРЫТЫНДЫ</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МЕН</w:t>
      </w:r>
      <w:r>
        <w:rPr>
          <w:rFonts w:hint="default" w:ascii="Times New Roman" w:hAnsi="Times New Roman" w:cs="Times New Roman"/>
          <w:spacing w:val="59"/>
          <w:sz w:val="24"/>
          <w:szCs w:val="24"/>
        </w:rPr>
        <w:t xml:space="preserve"> </w:t>
      </w:r>
      <w:r>
        <w:rPr>
          <w:rFonts w:hint="default" w:ascii="Times New Roman" w:hAnsi="Times New Roman" w:cs="Times New Roman"/>
          <w:spacing w:val="-2"/>
          <w:sz w:val="24"/>
          <w:szCs w:val="24"/>
        </w:rPr>
        <w:t>ҰСЫНЫСТАР</w:t>
      </w:r>
      <w:r>
        <w:rPr>
          <w:rFonts w:hint="default" w:ascii="Times New Roman" w:hAnsi="Times New Roman" w:cs="Times New Roman"/>
          <w:spacing w:val="-2"/>
          <w:sz w:val="24"/>
          <w:szCs w:val="24"/>
          <w:lang w:val="kk-KZ"/>
        </w:rPr>
        <w:t>:</w:t>
      </w:r>
    </w:p>
    <w:p w14:paraId="055DEC19">
      <w:pPr>
        <w:pStyle w:val="2"/>
        <w:keepNext w:val="0"/>
        <w:keepLines w:val="0"/>
        <w:pageBreakBefore w:val="0"/>
        <w:numPr>
          <w:ilvl w:val="0"/>
          <w:numId w:val="6"/>
        </w:numPr>
        <w:kinsoku/>
        <w:wordWrap/>
        <w:overflowPunct/>
        <w:topLinePunct w:val="0"/>
        <w:bidi w:val="0"/>
        <w:snapToGrid/>
        <w:spacing w:beforeAutospacing="0" w:after="0" w:afterAutospacing="0" w:line="240" w:lineRule="auto"/>
        <w:ind w:left="0" w:leftChars="0" w:firstLine="0" w:firstLineChars="0"/>
        <w:rPr>
          <w:rFonts w:hint="default" w:ascii="Times New Roman" w:hAnsi="Times New Roman" w:cs="Times New Roman"/>
          <w:b w:val="0"/>
          <w:bCs w:val="0"/>
          <w:spacing w:val="-2"/>
          <w:sz w:val="24"/>
          <w:szCs w:val="24"/>
        </w:rPr>
      </w:pPr>
      <w:r>
        <w:rPr>
          <w:rFonts w:hint="default" w:ascii="Times New Roman" w:hAnsi="Times New Roman" w:cs="Times New Roman"/>
          <w:b w:val="0"/>
          <w:bCs w:val="0"/>
          <w:sz w:val="24"/>
          <w:szCs w:val="24"/>
        </w:rPr>
        <w:t>Ақтөбе облысының білім басқармасы Әйтеке</w:t>
      </w:r>
      <w:r>
        <w:rPr>
          <w:rFonts w:hint="default" w:ascii="Times New Roman" w:hAnsi="Times New Roman" w:cs="Times New Roman"/>
          <w:b w:val="0"/>
          <w:bCs w:val="0"/>
          <w:spacing w:val="40"/>
          <w:sz w:val="24"/>
          <w:szCs w:val="24"/>
        </w:rPr>
        <w:t xml:space="preserve"> </w:t>
      </w:r>
      <w:r>
        <w:rPr>
          <w:rFonts w:hint="default" w:ascii="Times New Roman" w:hAnsi="Times New Roman" w:cs="Times New Roman"/>
          <w:b w:val="0"/>
          <w:bCs w:val="0"/>
          <w:sz w:val="24"/>
          <w:szCs w:val="24"/>
        </w:rPr>
        <w:t>би</w:t>
      </w:r>
      <w:r>
        <w:rPr>
          <w:rFonts w:hint="default" w:ascii="Times New Roman" w:hAnsi="Times New Roman" w:cs="Times New Roman"/>
          <w:b w:val="0"/>
          <w:bCs w:val="0"/>
          <w:spacing w:val="40"/>
          <w:sz w:val="24"/>
          <w:szCs w:val="24"/>
        </w:rPr>
        <w:t xml:space="preserve"> </w:t>
      </w:r>
      <w:r>
        <w:rPr>
          <w:rFonts w:hint="default" w:ascii="Times New Roman" w:hAnsi="Times New Roman" w:cs="Times New Roman"/>
          <w:b w:val="0"/>
          <w:bCs w:val="0"/>
          <w:sz w:val="24"/>
          <w:szCs w:val="24"/>
        </w:rPr>
        <w:t>ауданының білім бөлімі»</w:t>
      </w:r>
      <w:r>
        <w:rPr>
          <w:rFonts w:hint="default" w:ascii="Times New Roman" w:hAnsi="Times New Roman" w:cs="Times New Roman"/>
          <w:b w:val="0"/>
          <w:bCs w:val="0"/>
          <w:spacing w:val="40"/>
          <w:sz w:val="24"/>
          <w:szCs w:val="24"/>
        </w:rPr>
        <w:t xml:space="preserve"> </w:t>
      </w:r>
      <w:r>
        <w:rPr>
          <w:rFonts w:hint="default" w:ascii="Times New Roman" w:hAnsi="Times New Roman" w:cs="Times New Roman"/>
          <w:b w:val="0"/>
          <w:bCs w:val="0"/>
          <w:sz w:val="24"/>
          <w:szCs w:val="24"/>
        </w:rPr>
        <w:t>мемлекеттік мекемесінің «</w:t>
      </w:r>
      <w:r>
        <w:rPr>
          <w:rFonts w:hint="default" w:ascii="Times New Roman" w:hAnsi="Times New Roman" w:cs="Times New Roman"/>
          <w:b w:val="0"/>
          <w:bCs w:val="0"/>
          <w:sz w:val="24"/>
          <w:szCs w:val="24"/>
          <w:lang w:val="kk-KZ"/>
        </w:rPr>
        <w:t>Сарат мектеп- бөбекжай-балабақша</w:t>
      </w:r>
      <w:r>
        <w:rPr>
          <w:rFonts w:hint="default" w:ascii="Times New Roman" w:hAnsi="Times New Roman" w:cs="Times New Roman"/>
          <w:b w:val="0"/>
          <w:bCs w:val="0"/>
          <w:sz w:val="24"/>
          <w:szCs w:val="24"/>
        </w:rPr>
        <w:t xml:space="preserve">» КММ-нің білім беру қызметі мемлекеттік жалпыға міндетті білім беру стандарттарының талаптарына сәйкес </w:t>
      </w:r>
      <w:r>
        <w:rPr>
          <w:rFonts w:hint="default" w:ascii="Times New Roman" w:hAnsi="Times New Roman" w:cs="Times New Roman"/>
          <w:b w:val="0"/>
          <w:bCs w:val="0"/>
          <w:spacing w:val="-2"/>
          <w:sz w:val="24"/>
          <w:szCs w:val="24"/>
        </w:rPr>
        <w:t>келеді.</w:t>
      </w:r>
    </w:p>
    <w:p w14:paraId="7028992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2.Мектептің материалдық-техникалық базасы мемлекеттік білім беру стандартын толық көлемде орындауға, оқу үрдісі  мен сыныптан тыс іс-шараларды қажетті әдістемелік деңгейде жүргізуге мүмкіндік жасалған. </w:t>
      </w:r>
    </w:p>
    <w:p w14:paraId="7D15F7C8">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3.ҚР тәрбиеге қатысты нормативтік талаптары орындалған. Біртұтас тәрбие  бағдарламасы бойынша жүйелі жұмыстар жүргізілген.  </w:t>
      </w:r>
    </w:p>
    <w:p w14:paraId="58D96B37">
      <w:pPr>
        <w:pStyle w:val="19"/>
        <w:spacing w:before="0" w:beforeAutospacing="0" w:after="0" w:afterAutospacing="0"/>
        <w:jc w:val="both"/>
        <w:rPr>
          <w:lang w:val="kk-KZ"/>
        </w:rPr>
      </w:pPr>
      <w:r>
        <w:rPr>
          <w:lang w:val="kk-KZ"/>
        </w:rPr>
        <w:t>4.Сабақ кестесіндегі апталық оқу жүктемесі сақталған.</w:t>
      </w:r>
    </w:p>
    <w:p w14:paraId="7E926E91">
      <w:pPr>
        <w:pStyle w:val="9"/>
        <w:keepNext w:val="0"/>
        <w:keepLines w:val="0"/>
        <w:pageBreakBefore w:val="0"/>
        <w:tabs>
          <w:tab w:val="left" w:pos="2135"/>
          <w:tab w:val="left" w:pos="2852"/>
          <w:tab w:val="left" w:pos="4306"/>
          <w:tab w:val="left" w:pos="5333"/>
          <w:tab w:val="left" w:pos="7405"/>
          <w:tab w:val="left" w:pos="8290"/>
          <w:tab w:val="left" w:pos="9273"/>
        </w:tabs>
        <w:kinsoku/>
        <w:wordWrap/>
        <w:overflowPunct/>
        <w:topLinePunct w:val="0"/>
        <w:bidi w:val="0"/>
        <w:snapToGrid/>
        <w:spacing w:beforeAutospacing="0" w:after="0" w:afterAutospacing="0" w:line="240" w:lineRule="auto"/>
        <w:ind w:left="0" w:leftChars="0" w:right="490" w:firstLine="0" w:firstLineChars="0"/>
        <w:jc w:val="left"/>
        <w:rPr>
          <w:rFonts w:hint="default" w:ascii="Times New Roman" w:hAnsi="Times New Roman" w:cs="Times New Roman"/>
          <w:spacing w:val="-2"/>
          <w:sz w:val="24"/>
          <w:szCs w:val="24"/>
          <w:lang w:val="kk-KZ"/>
        </w:rPr>
      </w:pPr>
      <w:r>
        <w:rPr>
          <w:rFonts w:hint="default" w:ascii="Times New Roman" w:hAnsi="Times New Roman" w:cs="Times New Roman"/>
          <w:spacing w:val="-2"/>
          <w:sz w:val="24"/>
          <w:szCs w:val="24"/>
          <w:lang w:val="kk-KZ"/>
        </w:rPr>
        <w:t>5. Оқыту нәтижелеріне  бағдарлана отырып, бастауыш, негізгі орта және жалпы орта оқу бағдарламаларын іске асыратын білім беру ұйымының өлшемшарттарына  сәйкес.</w:t>
      </w:r>
    </w:p>
    <w:p w14:paraId="7068EF8E">
      <w:pPr>
        <w:pStyle w:val="9"/>
        <w:keepNext w:val="0"/>
        <w:keepLines w:val="0"/>
        <w:pageBreakBefore w:val="0"/>
        <w:tabs>
          <w:tab w:val="left" w:pos="2135"/>
          <w:tab w:val="left" w:pos="2852"/>
          <w:tab w:val="left" w:pos="4306"/>
          <w:tab w:val="left" w:pos="5333"/>
          <w:tab w:val="left" w:pos="7405"/>
          <w:tab w:val="left" w:pos="8290"/>
          <w:tab w:val="left" w:pos="9273"/>
        </w:tabs>
        <w:kinsoku/>
        <w:wordWrap/>
        <w:overflowPunct/>
        <w:topLinePunct w:val="0"/>
        <w:bidi w:val="0"/>
        <w:snapToGrid/>
        <w:spacing w:beforeAutospacing="0" w:after="0" w:afterAutospacing="0" w:line="240" w:lineRule="auto"/>
        <w:ind w:left="0" w:leftChars="0" w:right="490" w:firstLine="0" w:firstLineChars="0"/>
        <w:jc w:val="left"/>
        <w:rPr>
          <w:rFonts w:hint="default" w:ascii="Times New Roman" w:hAnsi="Times New Roman" w:cs="Times New Roman"/>
          <w:spacing w:val="-2"/>
          <w:sz w:val="24"/>
          <w:szCs w:val="24"/>
          <w:lang w:val="kk-KZ"/>
        </w:rPr>
      </w:pPr>
    </w:p>
    <w:p w14:paraId="1ADDB43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eastAsia="Times New Roman" w:cs="Times New Roman"/>
          <w:b/>
          <w:sz w:val="24"/>
          <w:szCs w:val="24"/>
          <w:lang w:val="kk-KZ" w:eastAsia="ru-RU"/>
        </w:rPr>
      </w:pPr>
      <w:r>
        <w:rPr>
          <w:rFonts w:hint="default" w:ascii="Times New Roman" w:hAnsi="Times New Roman" w:cs="Times New Roman"/>
          <w:b/>
          <w:bCs/>
          <w:spacing w:val="-2"/>
          <w:sz w:val="24"/>
          <w:szCs w:val="24"/>
          <w:lang w:val="kk-KZ"/>
        </w:rPr>
        <w:t>Қорытынды:</w:t>
      </w:r>
      <w:r>
        <w:rPr>
          <w:rFonts w:hint="default" w:ascii="Times New Roman" w:hAnsi="Times New Roman" w:cs="Times New Roman"/>
          <w:spacing w:val="-2"/>
          <w:sz w:val="24"/>
          <w:szCs w:val="24"/>
          <w:lang w:val="kk-KZ"/>
        </w:rPr>
        <w:t xml:space="preserve"> Ақтөбе облысының білім басқармасы Әйтеке би ауданының білім бөлімі мемлекеттік мекемесінің “Сарат мектеп- бөбекжай- балабақша кешені” коммуналдық мемлекеттік мекемесінің білім беру қызметі мемлекеттік жалпыға міндетті білім беру  стандарттарының талаптарына сәйкес. </w:t>
      </w:r>
      <w:r>
        <w:rPr>
          <w:rFonts w:hint="default" w:ascii="Times New Roman" w:hAnsi="Times New Roman" w:eastAsia="Times New Roman" w:cs="Times New Roman"/>
          <w:b/>
          <w:sz w:val="24"/>
          <w:szCs w:val="24"/>
          <w:lang w:val="kk-KZ" w:eastAsia="ru-RU"/>
        </w:rPr>
        <w:t xml:space="preserve">    </w:t>
      </w:r>
    </w:p>
    <w:p w14:paraId="08F0169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eastAsia="Times New Roman" w:cs="Times New Roman"/>
          <w:b/>
          <w:sz w:val="24"/>
          <w:szCs w:val="24"/>
          <w:lang w:val="kk-KZ" w:eastAsia="ru-RU"/>
        </w:rPr>
      </w:pPr>
    </w:p>
    <w:p w14:paraId="16F5C998">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eastAsia="Times New Roman" w:cs="Times New Roman"/>
          <w:b/>
          <w:sz w:val="24"/>
          <w:szCs w:val="24"/>
          <w:lang w:val="kk-KZ" w:eastAsia="ru-RU"/>
        </w:rPr>
      </w:pPr>
    </w:p>
    <w:p w14:paraId="004C07B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eastAsia="Times New Roman" w:cs="Times New Roman"/>
          <w:b/>
          <w:sz w:val="24"/>
          <w:szCs w:val="24"/>
          <w:lang w:val="kk-KZ" w:eastAsia="ru-RU"/>
        </w:rPr>
      </w:pPr>
    </w:p>
    <w:p w14:paraId="6FF97F4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eastAsia="Times New Roman" w:cs="Times New Roman"/>
          <w:b/>
          <w:sz w:val="24"/>
          <w:szCs w:val="24"/>
          <w:lang w:val="kk-KZ" w:eastAsia="ru-RU"/>
        </w:rPr>
      </w:pPr>
    </w:p>
    <w:p w14:paraId="3E6EF333">
      <w:pPr>
        <w:keepNext w:val="0"/>
        <w:keepLines w:val="0"/>
        <w:pageBreakBefore w:val="0"/>
        <w:kinsoku/>
        <w:wordWrap/>
        <w:overflowPunct/>
        <w:topLinePunct w:val="0"/>
        <w:bidi w:val="0"/>
        <w:snapToGrid/>
        <w:spacing w:beforeAutospacing="0" w:after="0" w:afterAutospacing="0" w:line="240" w:lineRule="auto"/>
        <w:ind w:firstLine="1561" w:firstLineChars="650"/>
        <w:rPr>
          <w:rFonts w:hint="default" w:ascii="Times New Roman" w:hAnsi="Times New Roman" w:eastAsia="Times New Roman" w:cs="Times New Roman"/>
          <w:sz w:val="24"/>
          <w:szCs w:val="24"/>
          <w:u w:val="single"/>
          <w:lang w:val="kk-KZ" w:eastAsia="ru-RU"/>
        </w:rPr>
      </w:pPr>
      <w:r>
        <w:rPr>
          <w:rFonts w:hint="default" w:ascii="Times New Roman" w:hAnsi="Times New Roman" w:eastAsia="Times New Roman" w:cs="Times New Roman"/>
          <w:b/>
          <w:sz w:val="24"/>
          <w:szCs w:val="24"/>
          <w:lang w:val="kk-KZ" w:eastAsia="ru-RU"/>
        </w:rPr>
        <w:t>Комиссия төрағасы:</w:t>
      </w:r>
      <w:r>
        <w:rPr>
          <w:rFonts w:hint="default" w:ascii="Times New Roman" w:hAnsi="Times New Roman" w:eastAsia="Times New Roman" w:cs="Times New Roman"/>
          <w:sz w:val="24"/>
          <w:szCs w:val="24"/>
          <w:lang w:val="kk-KZ" w:eastAsia="ru-RU"/>
        </w:rPr>
        <w:t xml:space="preserve">        </w:t>
      </w:r>
      <w:r>
        <w:rPr>
          <w:rFonts w:hint="default" w:ascii="Times New Roman" w:hAnsi="Times New Roman" w:eastAsia="Times New Roman" w:cs="Times New Roman"/>
          <w:sz w:val="24"/>
          <w:szCs w:val="24"/>
          <w:lang w:eastAsia="ru-RU"/>
        </w:rPr>
        <w:t xml:space="preserve">_________         </w:t>
      </w:r>
      <w:r>
        <w:rPr>
          <w:rFonts w:hint="default" w:ascii="Times New Roman" w:hAnsi="Times New Roman" w:eastAsia="Times New Roman" w:cs="Times New Roman"/>
          <w:sz w:val="24"/>
          <w:szCs w:val="24"/>
          <w:u w:val="single"/>
          <w:lang w:val="kk-KZ" w:eastAsia="ru-RU"/>
        </w:rPr>
        <w:t>Қайдақова Жанар Бекболатқызы</w:t>
      </w:r>
    </w:p>
    <w:p w14:paraId="2CF486A5">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eastAsia="Times New Roman" w:cs="Times New Roman"/>
          <w:i/>
          <w:sz w:val="24"/>
          <w:szCs w:val="24"/>
          <w:lang w:val="kk-KZ" w:eastAsia="ru-RU"/>
        </w:rPr>
      </w:pPr>
      <w:r>
        <w:rPr>
          <w:rFonts w:hint="default" w:ascii="Times New Roman" w:hAnsi="Times New Roman" w:eastAsia="Times New Roman" w:cs="Times New Roman"/>
          <w:i/>
          <w:sz w:val="24"/>
          <w:szCs w:val="24"/>
          <w:lang w:val="kk-KZ" w:eastAsia="ru-RU"/>
        </w:rPr>
        <w:t xml:space="preserve">                                                                          (қолы)                      (толық аты-жөні)</w:t>
      </w:r>
    </w:p>
    <w:p w14:paraId="1CD95EAE">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eastAsia="Times New Roman" w:cs="Times New Roman"/>
          <w:sz w:val="24"/>
          <w:szCs w:val="24"/>
          <w:lang w:val="kk-KZ" w:eastAsia="ru-RU"/>
        </w:rPr>
      </w:pPr>
      <w:r>
        <w:rPr>
          <w:rFonts w:hint="default" w:ascii="Times New Roman" w:hAnsi="Times New Roman" w:eastAsia="Times New Roman" w:cs="Times New Roman"/>
          <w:sz w:val="24"/>
          <w:szCs w:val="24"/>
          <w:lang w:val="kk-KZ" w:eastAsia="ru-RU"/>
        </w:rPr>
        <w:t xml:space="preserve">                  </w:t>
      </w:r>
    </w:p>
    <w:p w14:paraId="28076ED7">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eastAsia="Times New Roman" w:cs="Times New Roman"/>
          <w:sz w:val="24"/>
          <w:szCs w:val="24"/>
          <w:u w:val="single"/>
          <w:lang w:val="kk-KZ" w:eastAsia="ru-RU"/>
        </w:rPr>
      </w:pPr>
      <w:r>
        <w:rPr>
          <w:rFonts w:hint="default" w:ascii="Times New Roman" w:hAnsi="Times New Roman" w:eastAsia="Times New Roman" w:cs="Times New Roman"/>
          <w:sz w:val="24"/>
          <w:szCs w:val="24"/>
          <w:lang w:val="kk-KZ" w:eastAsia="ru-RU"/>
        </w:rPr>
        <w:t xml:space="preserve">                     </w:t>
      </w:r>
      <w:r>
        <w:rPr>
          <w:rFonts w:hint="default" w:ascii="Times New Roman" w:hAnsi="Times New Roman" w:eastAsia="Times New Roman" w:cs="Times New Roman"/>
          <w:b/>
          <w:sz w:val="24"/>
          <w:szCs w:val="24"/>
          <w:lang w:val="kk-KZ" w:eastAsia="ru-RU"/>
        </w:rPr>
        <w:t xml:space="preserve">Комиссия мүшелері: </w:t>
      </w:r>
      <w:r>
        <w:rPr>
          <w:rFonts w:hint="default" w:ascii="Times New Roman" w:hAnsi="Times New Roman" w:eastAsia="Times New Roman" w:cs="Times New Roman"/>
          <w:sz w:val="24"/>
          <w:szCs w:val="24"/>
          <w:lang w:val="kk-KZ" w:eastAsia="ru-RU"/>
        </w:rPr>
        <w:t xml:space="preserve">       _________          Умбетова Гулзат Алтаевна</w:t>
      </w:r>
    </w:p>
    <w:p w14:paraId="55E2B8DA">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eastAsia="Times New Roman" w:cs="Times New Roman"/>
          <w:i/>
          <w:sz w:val="24"/>
          <w:szCs w:val="24"/>
          <w:lang w:val="kk-KZ" w:eastAsia="ru-RU"/>
        </w:rPr>
      </w:pPr>
      <w:r>
        <w:rPr>
          <w:rFonts w:hint="default" w:ascii="Times New Roman" w:hAnsi="Times New Roman" w:eastAsia="Times New Roman" w:cs="Times New Roman"/>
          <w:i/>
          <w:sz w:val="24"/>
          <w:szCs w:val="24"/>
          <w:lang w:val="kk-KZ" w:eastAsia="ru-RU"/>
        </w:rPr>
        <w:t xml:space="preserve">                                                                         (қолы)                     (толық аты-жөні)</w:t>
      </w:r>
    </w:p>
    <w:p w14:paraId="6EF4AFB1">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eastAsia="Times New Roman" w:cs="Times New Roman"/>
          <w:sz w:val="24"/>
          <w:szCs w:val="24"/>
          <w:lang w:val="kk-KZ" w:eastAsia="ru-RU"/>
        </w:rPr>
      </w:pPr>
    </w:p>
    <w:p w14:paraId="5077DEFA">
      <w:pPr>
        <w:keepNext w:val="0"/>
        <w:keepLines w:val="0"/>
        <w:pageBreakBefore w:val="0"/>
        <w:kinsoku/>
        <w:wordWrap/>
        <w:overflowPunct/>
        <w:topLinePunct w:val="0"/>
        <w:bidi w:val="0"/>
        <w:snapToGrid/>
        <w:spacing w:beforeAutospacing="0" w:after="0" w:afterAutospacing="0" w:line="240" w:lineRule="auto"/>
        <w:ind w:left="3960" w:hanging="4320" w:hangingChars="1800"/>
        <w:rPr>
          <w:rFonts w:hint="default" w:ascii="Times New Roman" w:hAnsi="Times New Roman" w:eastAsia="Times New Roman" w:cs="Times New Roman"/>
          <w:i/>
          <w:sz w:val="24"/>
          <w:szCs w:val="24"/>
          <w:lang w:val="kk-KZ" w:eastAsia="ru-RU"/>
        </w:rPr>
      </w:pPr>
      <w:r>
        <w:rPr>
          <w:rFonts w:hint="default" w:ascii="Times New Roman" w:hAnsi="Times New Roman" w:eastAsia="Times New Roman" w:cs="Times New Roman"/>
          <w:sz w:val="24"/>
          <w:szCs w:val="24"/>
          <w:lang w:val="kk-KZ" w:eastAsia="ru-RU"/>
        </w:rPr>
        <w:t xml:space="preserve">                                                                   _________          Амангелдиева Ақерке бақытқалиқызы</w:t>
      </w:r>
      <w:r>
        <w:rPr>
          <w:rFonts w:hint="default" w:ascii="Times New Roman" w:hAnsi="Times New Roman" w:eastAsia="Times New Roman" w:cs="Times New Roman"/>
          <w:i/>
          <w:sz w:val="24"/>
          <w:szCs w:val="24"/>
          <w:lang w:val="kk-KZ" w:eastAsia="ru-RU"/>
        </w:rPr>
        <w:t xml:space="preserve">                                                                         (қолы)                             (толық аты-жөні)</w:t>
      </w:r>
    </w:p>
    <w:p w14:paraId="60EE4372">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eastAsia="Times New Roman" w:cs="Times New Roman"/>
          <w:i/>
          <w:sz w:val="24"/>
          <w:szCs w:val="24"/>
          <w:lang w:val="kk-KZ" w:eastAsia="ru-RU"/>
        </w:rPr>
      </w:pPr>
    </w:p>
    <w:p w14:paraId="5EE51EBE">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eastAsia="Times New Roman" w:cs="Times New Roman"/>
          <w:sz w:val="24"/>
          <w:szCs w:val="24"/>
          <w:u w:val="single"/>
          <w:lang w:val="kk-KZ" w:eastAsia="ru-RU"/>
        </w:rPr>
      </w:pPr>
      <w:r>
        <w:rPr>
          <w:rFonts w:hint="default" w:ascii="Times New Roman" w:hAnsi="Times New Roman" w:eastAsia="Times New Roman" w:cs="Times New Roman"/>
          <w:sz w:val="24"/>
          <w:szCs w:val="24"/>
          <w:lang w:val="kk-KZ" w:eastAsia="ru-RU"/>
        </w:rPr>
        <w:t xml:space="preserve">                                                                   _________          </w:t>
      </w:r>
      <w:r>
        <w:rPr>
          <w:rFonts w:hint="default" w:ascii="Times New Roman" w:hAnsi="Times New Roman" w:eastAsia="Times New Roman" w:cs="Times New Roman"/>
          <w:sz w:val="24"/>
          <w:szCs w:val="24"/>
          <w:u w:val="single"/>
          <w:lang w:val="kk-KZ" w:eastAsia="ru-RU"/>
        </w:rPr>
        <w:t>Жаңабаев Рифат Меңдіболатұлы</w:t>
      </w:r>
    </w:p>
    <w:p w14:paraId="79C6F850">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eastAsia="Times New Roman" w:cs="Times New Roman"/>
          <w:i/>
          <w:sz w:val="24"/>
          <w:szCs w:val="24"/>
          <w:lang w:val="kk-KZ" w:eastAsia="ru-RU"/>
        </w:rPr>
      </w:pPr>
      <w:r>
        <w:rPr>
          <w:rFonts w:hint="default" w:ascii="Times New Roman" w:hAnsi="Times New Roman" w:eastAsia="Times New Roman" w:cs="Times New Roman"/>
          <w:i/>
          <w:sz w:val="24"/>
          <w:szCs w:val="24"/>
          <w:lang w:val="kk-KZ" w:eastAsia="ru-RU"/>
        </w:rPr>
        <w:t xml:space="preserve">                                                                         (қолы)                     (толық аты-жөні)</w:t>
      </w:r>
    </w:p>
    <w:p w14:paraId="15015F4D">
      <w:pPr>
        <w:keepNext w:val="0"/>
        <w:keepLines w:val="0"/>
        <w:pageBreakBefore w:val="0"/>
        <w:kinsoku/>
        <w:wordWrap/>
        <w:overflowPunct/>
        <w:topLinePunct w:val="0"/>
        <w:bidi w:val="0"/>
        <w:snapToGrid/>
        <w:spacing w:beforeAutospacing="0" w:after="0" w:afterAutospacing="0" w:line="240" w:lineRule="auto"/>
        <w:jc w:val="both"/>
        <w:rPr>
          <w:rFonts w:hint="default" w:ascii="Times New Roman" w:hAnsi="Times New Roman" w:eastAsia="Times New Roman" w:cs="Times New Roman"/>
          <w:sz w:val="24"/>
          <w:szCs w:val="24"/>
          <w:lang w:val="kk-KZ" w:eastAsia="ru-RU"/>
        </w:rPr>
      </w:pPr>
    </w:p>
    <w:p w14:paraId="77EE3906">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eastAsia="Times New Roman" w:cs="Times New Roman"/>
          <w:sz w:val="24"/>
          <w:szCs w:val="24"/>
          <w:lang w:val="kk-KZ" w:eastAsia="ru-RU"/>
        </w:rPr>
      </w:pPr>
      <w:r>
        <w:rPr>
          <w:rFonts w:hint="default" w:ascii="Times New Roman" w:hAnsi="Times New Roman" w:eastAsia="Times New Roman" w:cs="Times New Roman"/>
          <w:sz w:val="24"/>
          <w:szCs w:val="24"/>
          <w:lang w:val="kk-KZ" w:eastAsia="ru-RU"/>
        </w:rPr>
        <w:t xml:space="preserve">                                                                   _________          Кожагулова Самал Мергенбаевна</w:t>
      </w:r>
    </w:p>
    <w:p w14:paraId="1D938569">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eastAsia="Times New Roman" w:cs="Times New Roman"/>
          <w:i/>
          <w:sz w:val="24"/>
          <w:szCs w:val="24"/>
          <w:lang w:val="kk-KZ" w:eastAsia="ru-RU"/>
        </w:rPr>
      </w:pPr>
      <w:r>
        <w:rPr>
          <w:rFonts w:hint="default" w:ascii="Times New Roman" w:hAnsi="Times New Roman" w:eastAsia="Times New Roman" w:cs="Times New Roman"/>
          <w:i/>
          <w:sz w:val="24"/>
          <w:szCs w:val="24"/>
          <w:lang w:val="kk-KZ" w:eastAsia="ru-RU"/>
        </w:rPr>
        <w:t xml:space="preserve">                                                                         (қолы)                    (толық аты-жөні)</w:t>
      </w:r>
    </w:p>
    <w:p w14:paraId="7CCAC38E">
      <w:pPr>
        <w:pStyle w:val="9"/>
        <w:keepNext w:val="0"/>
        <w:keepLines w:val="0"/>
        <w:pageBreakBefore w:val="0"/>
        <w:kinsoku/>
        <w:wordWrap/>
        <w:overflowPunct/>
        <w:topLinePunct w:val="0"/>
        <w:bidi w:val="0"/>
        <w:snapToGrid/>
        <w:spacing w:beforeAutospacing="0" w:after="0" w:afterAutospacing="0" w:line="240" w:lineRule="auto"/>
        <w:jc w:val="left"/>
        <w:rPr>
          <w:rFonts w:hint="default" w:ascii="Times New Roman" w:hAnsi="Times New Roman" w:cs="Times New Roman"/>
          <w:color w:val="FF0000"/>
          <w:sz w:val="24"/>
          <w:szCs w:val="24"/>
          <w:lang w:val="kk-KZ"/>
        </w:rPr>
      </w:pPr>
    </w:p>
    <w:p w14:paraId="42CB3FF4">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eastAsia="Times New Roman" w:cs="Times New Roman"/>
          <w:sz w:val="24"/>
          <w:szCs w:val="24"/>
          <w:u w:val="single"/>
          <w:lang w:val="kk-KZ" w:eastAsia="ru-RU"/>
        </w:rPr>
      </w:pPr>
      <w:r>
        <w:rPr>
          <w:rFonts w:hint="default" w:ascii="Times New Roman" w:hAnsi="Times New Roman" w:eastAsia="Times New Roman" w:cs="Times New Roman"/>
          <w:sz w:val="24"/>
          <w:szCs w:val="24"/>
          <w:lang w:val="kk-KZ" w:eastAsia="ru-RU"/>
        </w:rPr>
        <w:t xml:space="preserve">                                                                  _________         </w:t>
      </w:r>
      <w:r>
        <w:rPr>
          <w:rFonts w:hint="default" w:ascii="Times New Roman" w:hAnsi="Times New Roman" w:eastAsia="Times New Roman" w:cs="Times New Roman"/>
          <w:sz w:val="24"/>
          <w:szCs w:val="24"/>
          <w:u w:val="single"/>
          <w:lang w:val="kk-KZ" w:eastAsia="ru-RU"/>
        </w:rPr>
        <w:t>Жадыра Меңдіболатқызы</w:t>
      </w:r>
    </w:p>
    <w:p w14:paraId="5B84D291">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eastAsia="Times New Roman" w:cs="Times New Roman"/>
          <w:i/>
          <w:sz w:val="24"/>
          <w:szCs w:val="24"/>
          <w:lang w:val="kk-KZ" w:eastAsia="ru-RU"/>
        </w:rPr>
      </w:pPr>
      <w:r>
        <w:rPr>
          <w:rFonts w:hint="default" w:ascii="Times New Roman" w:hAnsi="Times New Roman" w:eastAsia="Times New Roman" w:cs="Times New Roman"/>
          <w:i/>
          <w:sz w:val="24"/>
          <w:szCs w:val="24"/>
          <w:lang w:val="kk-KZ" w:eastAsia="ru-RU"/>
        </w:rPr>
        <w:t xml:space="preserve">                                                                         (қолы)                    (толық аты-жөні)</w:t>
      </w:r>
    </w:p>
    <w:p w14:paraId="6E0A0A6A">
      <w:pPr>
        <w:pStyle w:val="9"/>
        <w:keepNext w:val="0"/>
        <w:keepLines w:val="0"/>
        <w:pageBreakBefore w:val="0"/>
        <w:kinsoku/>
        <w:wordWrap/>
        <w:overflowPunct/>
        <w:topLinePunct w:val="0"/>
        <w:bidi w:val="0"/>
        <w:snapToGrid/>
        <w:spacing w:beforeAutospacing="0" w:after="0" w:afterAutospacing="0" w:line="240" w:lineRule="auto"/>
        <w:jc w:val="left"/>
        <w:rPr>
          <w:rFonts w:hint="default" w:ascii="Times New Roman" w:hAnsi="Times New Roman" w:cs="Times New Roman"/>
          <w:color w:val="FF0000"/>
          <w:sz w:val="24"/>
          <w:szCs w:val="24"/>
          <w:lang w:val="kk-KZ"/>
        </w:rPr>
      </w:pPr>
    </w:p>
    <w:p w14:paraId="368FA7D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eastAsia="Times New Roman" w:cs="Times New Roman"/>
          <w:sz w:val="24"/>
          <w:szCs w:val="24"/>
          <w:u w:val="single"/>
          <w:lang w:val="kk-KZ" w:eastAsia="ru-RU"/>
        </w:rPr>
      </w:pPr>
      <w:r>
        <w:rPr>
          <w:rFonts w:hint="default" w:ascii="Times New Roman" w:hAnsi="Times New Roman" w:eastAsia="Times New Roman" w:cs="Times New Roman"/>
          <w:sz w:val="24"/>
          <w:szCs w:val="24"/>
          <w:lang w:val="kk-KZ" w:eastAsia="ru-RU"/>
        </w:rPr>
        <w:t xml:space="preserve">                                                                     _________          </w:t>
      </w:r>
      <w:r>
        <w:rPr>
          <w:rFonts w:hint="default" w:ascii="Times New Roman" w:hAnsi="Times New Roman" w:eastAsia="Times New Roman" w:cs="Times New Roman"/>
          <w:sz w:val="24"/>
          <w:szCs w:val="24"/>
          <w:u w:val="single"/>
          <w:lang w:val="kk-KZ" w:eastAsia="ru-RU"/>
        </w:rPr>
        <w:t>Асанбаева Алмагул Данабековна</w:t>
      </w:r>
    </w:p>
    <w:p w14:paraId="65CECC3B">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eastAsia="Times New Roman" w:cs="Times New Roman"/>
          <w:i/>
          <w:sz w:val="24"/>
          <w:szCs w:val="24"/>
          <w:lang w:val="kk-KZ" w:eastAsia="ru-RU"/>
        </w:rPr>
      </w:pPr>
      <w:r>
        <w:rPr>
          <w:rFonts w:hint="default" w:ascii="Times New Roman" w:hAnsi="Times New Roman" w:eastAsia="Times New Roman" w:cs="Times New Roman"/>
          <w:i/>
          <w:sz w:val="24"/>
          <w:szCs w:val="24"/>
          <w:lang w:val="kk-KZ" w:eastAsia="ru-RU"/>
        </w:rPr>
        <w:t xml:space="preserve">                                                                          (қолы)                    (толық аты-жөні)</w:t>
      </w:r>
    </w:p>
    <w:p w14:paraId="714D1B25">
      <w:pPr>
        <w:pStyle w:val="9"/>
        <w:keepNext w:val="0"/>
        <w:keepLines w:val="0"/>
        <w:pageBreakBefore w:val="0"/>
        <w:kinsoku/>
        <w:wordWrap/>
        <w:overflowPunct/>
        <w:topLinePunct w:val="0"/>
        <w:bidi w:val="0"/>
        <w:snapToGrid/>
        <w:spacing w:beforeAutospacing="0" w:after="0" w:afterAutospacing="0" w:line="240" w:lineRule="auto"/>
        <w:jc w:val="left"/>
        <w:rPr>
          <w:rFonts w:hint="default" w:ascii="Times New Roman" w:hAnsi="Times New Roman" w:cs="Times New Roman"/>
          <w:color w:val="FF0000"/>
          <w:sz w:val="24"/>
          <w:szCs w:val="24"/>
          <w:lang w:val="kk-KZ"/>
        </w:rPr>
        <w:sectPr>
          <w:pgSz w:w="12240" w:h="15840"/>
          <w:pgMar w:top="1060" w:right="360" w:bottom="1140" w:left="1080" w:header="0" w:footer="878" w:gutter="0"/>
          <w:cols w:space="720" w:num="1"/>
        </w:sectPr>
      </w:pPr>
    </w:p>
    <w:p w14:paraId="6001185B">
      <w:pPr>
        <w:pStyle w:val="9"/>
        <w:keepNext w:val="0"/>
        <w:keepLines w:val="0"/>
        <w:pageBreakBefore w:val="0"/>
        <w:kinsoku/>
        <w:wordWrap/>
        <w:overflowPunct/>
        <w:topLinePunct w:val="0"/>
        <w:bidi w:val="0"/>
        <w:snapToGrid/>
        <w:spacing w:beforeAutospacing="0" w:after="0" w:afterAutospacing="0" w:line="240" w:lineRule="auto"/>
        <w:jc w:val="left"/>
        <w:rPr>
          <w:rFonts w:hint="default" w:ascii="Times New Roman" w:hAnsi="Times New Roman" w:cs="Times New Roman"/>
          <w:color w:val="FF0000"/>
          <w:sz w:val="24"/>
          <w:szCs w:val="24"/>
          <w:lang w:val="kk-KZ"/>
        </w:rPr>
        <w:sectPr>
          <w:pgSz w:w="12240" w:h="15840"/>
          <w:pgMar w:top="1060" w:right="360" w:bottom="1140" w:left="1080" w:header="0" w:footer="878" w:gutter="0"/>
          <w:cols w:space="720" w:num="1"/>
        </w:sectPr>
      </w:pPr>
    </w:p>
    <w:p w14:paraId="355EC5FF">
      <w:pPr>
        <w:pStyle w:val="9"/>
        <w:keepNext w:val="0"/>
        <w:keepLines w:val="0"/>
        <w:pageBreakBefore w:val="0"/>
        <w:kinsoku/>
        <w:wordWrap/>
        <w:overflowPunct/>
        <w:topLinePunct w:val="0"/>
        <w:bidi w:val="0"/>
        <w:snapToGrid/>
        <w:spacing w:beforeAutospacing="0" w:after="0" w:afterAutospacing="0" w:line="240" w:lineRule="auto"/>
        <w:jc w:val="left"/>
        <w:rPr>
          <w:rFonts w:hint="default" w:ascii="Times New Roman" w:hAnsi="Times New Roman" w:cs="Times New Roman"/>
          <w:color w:val="FF0000"/>
          <w:sz w:val="24"/>
          <w:szCs w:val="24"/>
          <w:lang w:val="kk-KZ"/>
        </w:rPr>
        <w:sectPr>
          <w:pgSz w:w="12240" w:h="15840"/>
          <w:pgMar w:top="1060" w:right="360" w:bottom="1140" w:left="1080" w:header="0" w:footer="878" w:gutter="0"/>
          <w:cols w:space="720" w:num="1"/>
        </w:sectPr>
      </w:pPr>
    </w:p>
    <w:p w14:paraId="72051513">
      <w:pPr>
        <w:pStyle w:val="9"/>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sz w:val="24"/>
          <w:szCs w:val="24"/>
        </w:rPr>
        <w:sectPr>
          <w:pgSz w:w="12240" w:h="15840"/>
          <w:pgMar w:top="1060" w:right="360" w:bottom="1140" w:left="1080" w:header="0" w:footer="878" w:gutter="0"/>
          <w:cols w:space="720" w:num="1"/>
        </w:sectPr>
      </w:pPr>
    </w:p>
    <w:p w14:paraId="4069FC96">
      <w:pPr>
        <w:pStyle w:val="9"/>
        <w:keepNext w:val="0"/>
        <w:keepLines w:val="0"/>
        <w:pageBreakBefore w:val="0"/>
        <w:kinsoku/>
        <w:wordWrap/>
        <w:overflowPunct/>
        <w:topLinePunct w:val="0"/>
        <w:bidi w:val="0"/>
        <w:snapToGrid/>
        <w:spacing w:beforeAutospacing="0" w:after="0" w:afterAutospacing="0" w:line="240" w:lineRule="auto"/>
        <w:ind w:left="0"/>
        <w:jc w:val="left"/>
        <w:rPr>
          <w:rFonts w:hint="default" w:ascii="Times New Roman" w:hAnsi="Times New Roman" w:cs="Times New Roman"/>
          <w:color w:val="FF0000"/>
          <w:sz w:val="24"/>
          <w:szCs w:val="24"/>
        </w:rPr>
      </w:pPr>
    </w:p>
    <w:p w14:paraId="7F96944C">
      <w:pPr>
        <w:pStyle w:val="9"/>
        <w:keepNext w:val="0"/>
        <w:keepLines w:val="0"/>
        <w:pageBreakBefore w:val="0"/>
        <w:numPr>
          <w:ilvl w:val="0"/>
          <w:numId w:val="0"/>
        </w:numPr>
        <w:kinsoku/>
        <w:wordWrap/>
        <w:overflowPunct/>
        <w:topLinePunct w:val="0"/>
        <w:bidi w:val="0"/>
        <w:snapToGrid/>
        <w:spacing w:beforeAutospacing="0" w:after="0" w:afterAutospacing="0" w:line="240" w:lineRule="auto"/>
        <w:ind w:right="485" w:rightChars="0"/>
        <w:rPr>
          <w:rFonts w:hint="default" w:ascii="Times New Roman" w:hAnsi="Times New Roman" w:cs="Times New Roman"/>
          <w:color w:val="FF0000"/>
          <w:sz w:val="24"/>
          <w:szCs w:val="24"/>
          <w:lang w:val="kk-KZ"/>
        </w:rPr>
      </w:pPr>
    </w:p>
    <w:p w14:paraId="517A5CF6">
      <w:pPr>
        <w:pStyle w:val="9"/>
        <w:keepNext w:val="0"/>
        <w:keepLines w:val="0"/>
        <w:pageBreakBefore w:val="0"/>
        <w:numPr>
          <w:ilvl w:val="0"/>
          <w:numId w:val="0"/>
        </w:numPr>
        <w:kinsoku/>
        <w:wordWrap/>
        <w:overflowPunct/>
        <w:topLinePunct w:val="0"/>
        <w:bidi w:val="0"/>
        <w:snapToGrid/>
        <w:spacing w:beforeAutospacing="0" w:after="0" w:afterAutospacing="0" w:line="240" w:lineRule="auto"/>
        <w:ind w:right="485" w:rightChars="0"/>
        <w:rPr>
          <w:rFonts w:hint="default" w:ascii="Times New Roman" w:hAnsi="Times New Roman" w:cs="Times New Roman"/>
          <w:color w:val="FF0000"/>
          <w:sz w:val="24"/>
          <w:szCs w:val="24"/>
          <w:lang w:val="kk-KZ"/>
        </w:rPr>
      </w:pPr>
    </w:p>
    <w:p w14:paraId="707D5F4F">
      <w:pPr>
        <w:keepNext w:val="0"/>
        <w:keepLines w:val="0"/>
        <w:pageBreakBefore w:val="0"/>
        <w:kinsoku/>
        <w:wordWrap/>
        <w:overflowPunct/>
        <w:topLinePunct w:val="0"/>
        <w:bidi w:val="0"/>
        <w:snapToGrid/>
        <w:spacing w:beforeAutospacing="0" w:after="0" w:afterAutospacing="0" w:line="240" w:lineRule="auto"/>
        <w:rPr>
          <w:rFonts w:hint="default" w:ascii="Times New Roman" w:hAnsi="Times New Roman" w:cs="Times New Roman"/>
          <w:color w:val="FF0000"/>
          <w:sz w:val="24"/>
          <w:szCs w:val="24"/>
          <w:lang w:val="kk-KZ"/>
        </w:rPr>
      </w:pPr>
    </w:p>
    <w:sectPr>
      <w:pgSz w:w="12240" w:h="15840"/>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ont290">
    <w:altName w:val="Times New Roman"/>
    <w:panose1 w:val="00000000000000000000"/>
    <w:charset w:val="CC"/>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9F24B">
    <w:pPr>
      <w:pStyle w:val="9"/>
      <w:spacing w:line="14" w:lineRule="auto"/>
      <w:ind w:left="0"/>
      <w:jc w:val="left"/>
      <w:rPr>
        <w:sz w:val="14"/>
      </w:rPr>
    </w:pPr>
    <w:r>
      <w:rPr>
        <w:sz w:val="14"/>
      </w:rPr>
      <mc:AlternateContent>
        <mc:Choice Requires="wps">
          <w:drawing>
            <wp:anchor distT="0" distB="0" distL="114300" distR="114300" simplePos="0" relativeHeight="251660288" behindDoc="1" locked="0" layoutInCell="1" allowOverlap="1">
              <wp:simplePos x="0" y="0"/>
              <wp:positionH relativeFrom="page">
                <wp:posOffset>7119620</wp:posOffset>
              </wp:positionH>
              <wp:positionV relativeFrom="page">
                <wp:posOffset>9320530</wp:posOffset>
              </wp:positionV>
              <wp:extent cx="167640" cy="139065"/>
              <wp:effectExtent l="0" t="0" r="0" b="0"/>
              <wp:wrapNone/>
              <wp:docPr id="7" name="Текстовое поле 7"/>
              <wp:cNvGraphicFramePr/>
              <a:graphic xmlns:a="http://schemas.openxmlformats.org/drawingml/2006/main">
                <a:graphicData uri="http://schemas.microsoft.com/office/word/2010/wordprocessingShape">
                  <wps:wsp>
                    <wps:cNvSpPr txBox="1"/>
                    <wps:spPr>
                      <a:xfrm>
                        <a:off x="0" y="0"/>
                        <a:ext cx="167640" cy="139065"/>
                      </a:xfrm>
                      <a:prstGeom prst="rect">
                        <a:avLst/>
                      </a:prstGeom>
                      <a:noFill/>
                      <a:ln>
                        <a:noFill/>
                      </a:ln>
                    </wps:spPr>
                    <wps:txbx>
                      <w:txbxContent>
                        <w:p w14:paraId="3FA313C0">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12</w:t>
                          </w:r>
                          <w:r>
                            <w:rPr>
                              <w:spacing w:val="-5"/>
                              <w:sz w:val="16"/>
                            </w:rPr>
                            <w:fldChar w:fldCharType="end"/>
                          </w:r>
                        </w:p>
                      </w:txbxContent>
                    </wps:txbx>
                    <wps:bodyPr lIns="0" tIns="0" rIns="0" bIns="0" upright="1"/>
                  </wps:wsp>
                </a:graphicData>
              </a:graphic>
            </wp:anchor>
          </w:drawing>
        </mc:Choice>
        <mc:Fallback>
          <w:pict>
            <v:shape id="_x0000_s1026" o:spid="_x0000_s1026" o:spt="202" type="#_x0000_t202" style="position:absolute;left:0pt;margin-left:560.6pt;margin-top:733.9pt;height:10.95pt;width:13.2pt;mso-position-horizontal-relative:page;mso-position-vertical-relative:page;z-index:-251656192;mso-width-relative:page;mso-height-relative:page;" filled="f" stroked="f" coordsize="21600,21600" o:gfxdata="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PpiCAnbAAAADwEAAA8AAAAAAAAAAQAgAAAAIgAAAGRy&#10;cy9kb3ducmV2LnhtbFBLAQIUABQAAAAIAIdO4kAerguSyQEAAIMDAAAOAAAAAAAAAAEAIAAAACoB&#10;AABkcnMvZTJvRG9jLnhtbFBLBQYAAAAABgAGAFkBAABlBQAAAAA=&#10;">
              <v:fill on="f" focussize="0,0"/>
              <v:stroke on="f"/>
              <v:imagedata o:title=""/>
              <o:lock v:ext="edit" aspectratio="f"/>
              <v:textbox inset="0mm,0mm,0mm,0mm">
                <w:txbxContent>
                  <w:p w14:paraId="3FA313C0">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12</w:t>
                    </w:r>
                    <w:r>
                      <w:rPr>
                        <w:spacing w:val="-5"/>
                        <w:sz w:val="16"/>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95CDF0"/>
    <w:multiLevelType w:val="singleLevel"/>
    <w:tmpl w:val="9695CDF0"/>
    <w:lvl w:ilvl="0" w:tentative="0">
      <w:start w:val="3"/>
      <w:numFmt w:val="decimal"/>
      <w:lvlText w:val="%1."/>
      <w:lvlJc w:val="left"/>
      <w:pPr>
        <w:tabs>
          <w:tab w:val="left" w:pos="312"/>
        </w:tabs>
      </w:pPr>
    </w:lvl>
  </w:abstractNum>
  <w:abstractNum w:abstractNumId="1">
    <w:nsid w:val="00457B26"/>
    <w:multiLevelType w:val="multilevel"/>
    <w:tmpl w:val="00457B26"/>
    <w:lvl w:ilvl="0" w:tentative="0">
      <w:start w:val="1"/>
      <w:numFmt w:val="decimal"/>
      <w:lvlText w:val="%1."/>
      <w:lvlJc w:val="left"/>
      <w:pPr>
        <w:ind w:left="1342" w:hanging="360"/>
        <w:jc w:val="left"/>
      </w:pPr>
      <w:rPr>
        <w:rFonts w:hint="default" w:ascii="Times New Roman" w:hAnsi="Times New Roman" w:eastAsia="Times New Roman" w:cs="Times New Roman"/>
        <w:b w:val="0"/>
        <w:bCs w:val="0"/>
        <w:i w:val="0"/>
        <w:iCs w:val="0"/>
        <w:spacing w:val="0"/>
        <w:w w:val="100"/>
        <w:sz w:val="24"/>
        <w:szCs w:val="24"/>
        <w:lang w:val="kk-KZ" w:eastAsia="en-US" w:bidi="ar-SA"/>
      </w:rPr>
    </w:lvl>
    <w:lvl w:ilvl="1" w:tentative="0">
      <w:start w:val="0"/>
      <w:numFmt w:val="bullet"/>
      <w:lvlText w:val="•"/>
      <w:lvlJc w:val="left"/>
      <w:pPr>
        <w:ind w:left="2286" w:hanging="360"/>
      </w:pPr>
      <w:rPr>
        <w:rFonts w:hint="default"/>
        <w:lang w:val="kk-KZ" w:eastAsia="en-US" w:bidi="ar-SA"/>
      </w:rPr>
    </w:lvl>
    <w:lvl w:ilvl="2" w:tentative="0">
      <w:start w:val="0"/>
      <w:numFmt w:val="bullet"/>
      <w:lvlText w:val="•"/>
      <w:lvlJc w:val="left"/>
      <w:pPr>
        <w:ind w:left="3232" w:hanging="360"/>
      </w:pPr>
      <w:rPr>
        <w:rFonts w:hint="default"/>
        <w:lang w:val="kk-KZ" w:eastAsia="en-US" w:bidi="ar-SA"/>
      </w:rPr>
    </w:lvl>
    <w:lvl w:ilvl="3" w:tentative="0">
      <w:start w:val="0"/>
      <w:numFmt w:val="bullet"/>
      <w:lvlText w:val="•"/>
      <w:lvlJc w:val="left"/>
      <w:pPr>
        <w:ind w:left="4178" w:hanging="360"/>
      </w:pPr>
      <w:rPr>
        <w:rFonts w:hint="default"/>
        <w:lang w:val="kk-KZ" w:eastAsia="en-US" w:bidi="ar-SA"/>
      </w:rPr>
    </w:lvl>
    <w:lvl w:ilvl="4" w:tentative="0">
      <w:start w:val="0"/>
      <w:numFmt w:val="bullet"/>
      <w:lvlText w:val="•"/>
      <w:lvlJc w:val="left"/>
      <w:pPr>
        <w:ind w:left="5124" w:hanging="360"/>
      </w:pPr>
      <w:rPr>
        <w:rFonts w:hint="default"/>
        <w:lang w:val="kk-KZ" w:eastAsia="en-US" w:bidi="ar-SA"/>
      </w:rPr>
    </w:lvl>
    <w:lvl w:ilvl="5" w:tentative="0">
      <w:start w:val="0"/>
      <w:numFmt w:val="bullet"/>
      <w:lvlText w:val="•"/>
      <w:lvlJc w:val="left"/>
      <w:pPr>
        <w:ind w:left="6070" w:hanging="360"/>
      </w:pPr>
      <w:rPr>
        <w:rFonts w:hint="default"/>
        <w:lang w:val="kk-KZ" w:eastAsia="en-US" w:bidi="ar-SA"/>
      </w:rPr>
    </w:lvl>
    <w:lvl w:ilvl="6" w:tentative="0">
      <w:start w:val="0"/>
      <w:numFmt w:val="bullet"/>
      <w:lvlText w:val="•"/>
      <w:lvlJc w:val="left"/>
      <w:pPr>
        <w:ind w:left="7016" w:hanging="360"/>
      </w:pPr>
      <w:rPr>
        <w:rFonts w:hint="default"/>
        <w:lang w:val="kk-KZ" w:eastAsia="en-US" w:bidi="ar-SA"/>
      </w:rPr>
    </w:lvl>
    <w:lvl w:ilvl="7" w:tentative="0">
      <w:start w:val="0"/>
      <w:numFmt w:val="bullet"/>
      <w:lvlText w:val="•"/>
      <w:lvlJc w:val="left"/>
      <w:pPr>
        <w:ind w:left="7962" w:hanging="360"/>
      </w:pPr>
      <w:rPr>
        <w:rFonts w:hint="default"/>
        <w:lang w:val="kk-KZ" w:eastAsia="en-US" w:bidi="ar-SA"/>
      </w:rPr>
    </w:lvl>
    <w:lvl w:ilvl="8" w:tentative="0">
      <w:start w:val="0"/>
      <w:numFmt w:val="bullet"/>
      <w:lvlText w:val="•"/>
      <w:lvlJc w:val="left"/>
      <w:pPr>
        <w:ind w:left="8908" w:hanging="360"/>
      </w:pPr>
      <w:rPr>
        <w:rFonts w:hint="default"/>
        <w:lang w:val="kk-KZ" w:eastAsia="en-US" w:bidi="ar-SA"/>
      </w:rPr>
    </w:lvl>
  </w:abstractNum>
  <w:abstractNum w:abstractNumId="2">
    <w:nsid w:val="18768BF4"/>
    <w:multiLevelType w:val="singleLevel"/>
    <w:tmpl w:val="18768BF4"/>
    <w:lvl w:ilvl="0" w:tentative="0">
      <w:start w:val="1"/>
      <w:numFmt w:val="decimal"/>
      <w:suff w:val="space"/>
      <w:lvlText w:val="%1."/>
      <w:lvlJc w:val="left"/>
    </w:lvl>
  </w:abstractNum>
  <w:abstractNum w:abstractNumId="3">
    <w:nsid w:val="1B21771B"/>
    <w:multiLevelType w:val="multilevel"/>
    <w:tmpl w:val="1B21771B"/>
    <w:lvl w:ilvl="0" w:tentative="0">
      <w:start w:val="9"/>
      <w:numFmt w:val="decimal"/>
      <w:lvlText w:val="%1."/>
      <w:lvlJc w:val="left"/>
      <w:pPr>
        <w:ind w:left="622" w:hanging="181"/>
        <w:jc w:val="right"/>
      </w:pPr>
      <w:rPr>
        <w:rFonts w:hint="default" w:ascii="Times New Roman" w:hAnsi="Times New Roman" w:eastAsia="Times New Roman" w:cs="Times New Roman"/>
        <w:b/>
        <w:bCs/>
        <w:i w:val="0"/>
        <w:iCs w:val="0"/>
        <w:spacing w:val="0"/>
        <w:w w:val="96"/>
        <w:sz w:val="22"/>
        <w:szCs w:val="22"/>
        <w:lang w:val="kk-KZ" w:eastAsia="en-US" w:bidi="ar-SA"/>
      </w:rPr>
    </w:lvl>
    <w:lvl w:ilvl="1" w:tentative="0">
      <w:start w:val="0"/>
      <w:numFmt w:val="none"/>
      <w:lvlText w:val=""/>
      <w:lvlJc w:val="left"/>
      <w:pPr>
        <w:tabs>
          <w:tab w:val="left" w:pos="360"/>
        </w:tabs>
      </w:pPr>
    </w:lvl>
    <w:lvl w:ilvl="2" w:tentative="0">
      <w:start w:val="1"/>
      <w:numFmt w:val="decimal"/>
      <w:lvlText w:val="%3."/>
      <w:lvlJc w:val="left"/>
      <w:pPr>
        <w:ind w:left="1342" w:hanging="360"/>
        <w:jc w:val="left"/>
      </w:pPr>
      <w:rPr>
        <w:rFonts w:hint="default" w:ascii="Times New Roman" w:hAnsi="Times New Roman" w:eastAsia="Times New Roman" w:cs="Times New Roman"/>
        <w:b w:val="0"/>
        <w:bCs w:val="0"/>
        <w:i w:val="0"/>
        <w:iCs w:val="0"/>
        <w:spacing w:val="0"/>
        <w:w w:val="100"/>
        <w:sz w:val="24"/>
        <w:szCs w:val="24"/>
        <w:lang w:val="kk-KZ" w:eastAsia="en-US" w:bidi="ar-SA"/>
      </w:rPr>
    </w:lvl>
    <w:lvl w:ilvl="3" w:tentative="0">
      <w:start w:val="1"/>
      <w:numFmt w:val="decimal"/>
      <w:lvlText w:val="%4."/>
      <w:lvlJc w:val="left"/>
      <w:pPr>
        <w:ind w:left="622" w:hanging="182"/>
        <w:jc w:val="left"/>
      </w:pPr>
      <w:rPr>
        <w:rFonts w:hint="default" w:ascii="Times New Roman" w:hAnsi="Times New Roman" w:eastAsia="Times New Roman" w:cs="Times New Roman"/>
        <w:b w:val="0"/>
        <w:bCs w:val="0"/>
        <w:i w:val="0"/>
        <w:iCs w:val="0"/>
        <w:spacing w:val="0"/>
        <w:w w:val="96"/>
        <w:sz w:val="22"/>
        <w:szCs w:val="22"/>
        <w:lang w:val="kk-KZ" w:eastAsia="en-US" w:bidi="ar-SA"/>
      </w:rPr>
    </w:lvl>
    <w:lvl w:ilvl="4" w:tentative="0">
      <w:start w:val="0"/>
      <w:numFmt w:val="bullet"/>
      <w:lvlText w:val="•"/>
      <w:lvlJc w:val="left"/>
      <w:pPr>
        <w:ind w:left="4493" w:hanging="182"/>
      </w:pPr>
      <w:rPr>
        <w:rFonts w:hint="default"/>
        <w:lang w:val="kk-KZ" w:eastAsia="en-US" w:bidi="ar-SA"/>
      </w:rPr>
    </w:lvl>
    <w:lvl w:ilvl="5" w:tentative="0">
      <w:start w:val="0"/>
      <w:numFmt w:val="bullet"/>
      <w:lvlText w:val="•"/>
      <w:lvlJc w:val="left"/>
      <w:pPr>
        <w:ind w:left="5544" w:hanging="182"/>
      </w:pPr>
      <w:rPr>
        <w:rFonts w:hint="default"/>
        <w:lang w:val="kk-KZ" w:eastAsia="en-US" w:bidi="ar-SA"/>
      </w:rPr>
    </w:lvl>
    <w:lvl w:ilvl="6" w:tentative="0">
      <w:start w:val="0"/>
      <w:numFmt w:val="bullet"/>
      <w:lvlText w:val="•"/>
      <w:lvlJc w:val="left"/>
      <w:pPr>
        <w:ind w:left="6595" w:hanging="182"/>
      </w:pPr>
      <w:rPr>
        <w:rFonts w:hint="default"/>
        <w:lang w:val="kk-KZ" w:eastAsia="en-US" w:bidi="ar-SA"/>
      </w:rPr>
    </w:lvl>
    <w:lvl w:ilvl="7" w:tentative="0">
      <w:start w:val="0"/>
      <w:numFmt w:val="bullet"/>
      <w:lvlText w:val="•"/>
      <w:lvlJc w:val="left"/>
      <w:pPr>
        <w:ind w:left="7646" w:hanging="182"/>
      </w:pPr>
      <w:rPr>
        <w:rFonts w:hint="default"/>
        <w:lang w:val="kk-KZ" w:eastAsia="en-US" w:bidi="ar-SA"/>
      </w:rPr>
    </w:lvl>
    <w:lvl w:ilvl="8" w:tentative="0">
      <w:start w:val="0"/>
      <w:numFmt w:val="bullet"/>
      <w:lvlText w:val="•"/>
      <w:lvlJc w:val="left"/>
      <w:pPr>
        <w:ind w:left="8697" w:hanging="182"/>
      </w:pPr>
      <w:rPr>
        <w:rFonts w:hint="default"/>
        <w:lang w:val="kk-KZ" w:eastAsia="en-US" w:bidi="ar-SA"/>
      </w:rPr>
    </w:lvl>
  </w:abstractNum>
  <w:abstractNum w:abstractNumId="4">
    <w:nsid w:val="1BE977B7"/>
    <w:multiLevelType w:val="multilevel"/>
    <w:tmpl w:val="1BE977B7"/>
    <w:lvl w:ilvl="0" w:tentative="0">
      <w:start w:val="1"/>
      <w:numFmt w:val="decimal"/>
      <w:lvlText w:val="%1."/>
      <w:lvlJc w:val="left"/>
      <w:pPr>
        <w:ind w:left="720" w:hanging="360"/>
      </w:pPr>
      <w:rPr>
        <w:rFonts w:hint="default" w:ascii="Times New Roman" w:hAnsi="Times New Roman" w:cs="Times New Roman"/>
        <w:b w:val="0"/>
        <w:bCs w:val="0"/>
        <w:i w:val="0"/>
        <w:iCs w:val="0"/>
      </w:rPr>
    </w:lvl>
    <w:lvl w:ilvl="1" w:tentative="0">
      <w:start w:val="0"/>
      <w:numFmt w:val="bullet"/>
      <w:lvlText w:val="•"/>
      <w:lvlJc w:val="left"/>
      <w:pPr>
        <w:ind w:left="1440" w:hanging="360"/>
      </w:pPr>
      <w:rPr>
        <w:rFonts w:hint="default" w:ascii="Times New Roman" w:hAnsi="Times New Roman" w:cs="Times New Roman"/>
      </w:rPr>
    </w:lvl>
    <w:lvl w:ilvl="2" w:tentative="0">
      <w:start w:val="0"/>
      <w:numFmt w:val="bullet"/>
      <w:lvlText w:val="•"/>
      <w:lvlJc w:val="left"/>
      <w:pPr>
        <w:ind w:left="2160" w:hanging="360"/>
      </w:pPr>
      <w:rPr>
        <w:rFonts w:hint="default" w:ascii="Times New Roman" w:hAnsi="Times New Roman" w:cs="Times New Roman"/>
      </w:rPr>
    </w:lvl>
    <w:lvl w:ilvl="3" w:tentative="0">
      <w:start w:val="0"/>
      <w:numFmt w:val="bullet"/>
      <w:lvlText w:val="•"/>
      <w:lvlJc w:val="left"/>
      <w:pPr>
        <w:ind w:left="2880" w:hanging="360"/>
      </w:pPr>
      <w:rPr>
        <w:rFonts w:hint="default" w:ascii="Times New Roman" w:hAnsi="Times New Roman" w:cs="Times New Roman"/>
      </w:rPr>
    </w:lvl>
    <w:lvl w:ilvl="4" w:tentative="0">
      <w:start w:val="0"/>
      <w:numFmt w:val="bullet"/>
      <w:lvlText w:val="•"/>
      <w:lvlJc w:val="left"/>
      <w:pPr>
        <w:ind w:left="3600" w:hanging="360"/>
      </w:pPr>
      <w:rPr>
        <w:rFonts w:hint="default" w:ascii="Times New Roman" w:hAnsi="Times New Roman" w:cs="Times New Roman"/>
      </w:rPr>
    </w:lvl>
    <w:lvl w:ilvl="5" w:tentative="0">
      <w:start w:val="0"/>
      <w:numFmt w:val="bullet"/>
      <w:lvlText w:val="•"/>
      <w:lvlJc w:val="left"/>
      <w:pPr>
        <w:ind w:left="4320" w:hanging="360"/>
      </w:pPr>
      <w:rPr>
        <w:rFonts w:hint="default" w:ascii="Times New Roman" w:hAnsi="Times New Roman" w:cs="Times New Roman"/>
      </w:rPr>
    </w:lvl>
    <w:lvl w:ilvl="6" w:tentative="0">
      <w:start w:val="0"/>
      <w:numFmt w:val="bullet"/>
      <w:lvlText w:val="•"/>
      <w:lvlJc w:val="left"/>
      <w:pPr>
        <w:ind w:left="5040" w:hanging="360"/>
      </w:pPr>
      <w:rPr>
        <w:rFonts w:hint="default" w:ascii="Times New Roman" w:hAnsi="Times New Roman" w:cs="Times New Roman"/>
      </w:rPr>
    </w:lvl>
    <w:lvl w:ilvl="7" w:tentative="0">
      <w:start w:val="0"/>
      <w:numFmt w:val="bullet"/>
      <w:lvlText w:val="•"/>
      <w:lvlJc w:val="left"/>
      <w:pPr>
        <w:ind w:left="5760" w:hanging="360"/>
      </w:pPr>
      <w:rPr>
        <w:rFonts w:hint="default" w:ascii="Times New Roman" w:hAnsi="Times New Roman" w:cs="Times New Roman"/>
      </w:rPr>
    </w:lvl>
    <w:lvl w:ilvl="8" w:tentative="0">
      <w:start w:val="0"/>
      <w:numFmt w:val="bullet"/>
      <w:lvlText w:val="•"/>
      <w:lvlJc w:val="left"/>
      <w:pPr>
        <w:ind w:left="6480" w:hanging="360"/>
      </w:pPr>
      <w:rPr>
        <w:rFonts w:hint="default" w:ascii="Times New Roman" w:hAnsi="Times New Roman" w:cs="Times New Roman"/>
      </w:rPr>
    </w:lvl>
  </w:abstractNum>
  <w:abstractNum w:abstractNumId="5">
    <w:nsid w:val="763016EB"/>
    <w:multiLevelType w:val="singleLevel"/>
    <w:tmpl w:val="763016EB"/>
    <w:lvl w:ilvl="0" w:tentative="0">
      <w:start w:val="1"/>
      <w:numFmt w:val="decimal"/>
      <w:suff w:val="space"/>
      <w:lvlText w:val="%1."/>
      <w:lvlJc w:val="left"/>
    </w:lvl>
  </w:abstractNum>
  <w:num w:numId="1">
    <w:abstractNumId w:val="4"/>
    <w:lvlOverride w:ilvl="0">
      <w:startOverride w:val="1"/>
    </w:lvlOverride>
  </w:num>
  <w:num w:numId="2">
    <w:abstractNumId w:val="5"/>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639"/>
    <w:rsid w:val="00027639"/>
    <w:rsid w:val="00027914"/>
    <w:rsid w:val="0020283F"/>
    <w:rsid w:val="002B1BA3"/>
    <w:rsid w:val="003D4F6F"/>
    <w:rsid w:val="003D63CB"/>
    <w:rsid w:val="004017FA"/>
    <w:rsid w:val="00696C14"/>
    <w:rsid w:val="008B2E44"/>
    <w:rsid w:val="008C786A"/>
    <w:rsid w:val="00980D19"/>
    <w:rsid w:val="009D2B16"/>
    <w:rsid w:val="00CB73EA"/>
    <w:rsid w:val="00E8210A"/>
    <w:rsid w:val="00FA1C06"/>
    <w:rsid w:val="028A5605"/>
    <w:rsid w:val="02D82DA7"/>
    <w:rsid w:val="033D5CE3"/>
    <w:rsid w:val="06CD7E4C"/>
    <w:rsid w:val="06E728E4"/>
    <w:rsid w:val="07787B52"/>
    <w:rsid w:val="07D76B04"/>
    <w:rsid w:val="0BBC4FE9"/>
    <w:rsid w:val="0E4D057C"/>
    <w:rsid w:val="0F22728D"/>
    <w:rsid w:val="10273DED"/>
    <w:rsid w:val="10912445"/>
    <w:rsid w:val="13A85F04"/>
    <w:rsid w:val="14692AAE"/>
    <w:rsid w:val="160F5F2E"/>
    <w:rsid w:val="19FE016E"/>
    <w:rsid w:val="22173DE9"/>
    <w:rsid w:val="24EE515B"/>
    <w:rsid w:val="24F44DE2"/>
    <w:rsid w:val="25595B44"/>
    <w:rsid w:val="28D3592A"/>
    <w:rsid w:val="299478D2"/>
    <w:rsid w:val="2E3B7E9B"/>
    <w:rsid w:val="33B1249F"/>
    <w:rsid w:val="34B34975"/>
    <w:rsid w:val="35BE4538"/>
    <w:rsid w:val="399D7D96"/>
    <w:rsid w:val="3C5B7023"/>
    <w:rsid w:val="3CAF3301"/>
    <w:rsid w:val="3CD72C6A"/>
    <w:rsid w:val="3DBD1080"/>
    <w:rsid w:val="3E347D24"/>
    <w:rsid w:val="3EAD0377"/>
    <w:rsid w:val="40C54C94"/>
    <w:rsid w:val="426E3C2A"/>
    <w:rsid w:val="428D5A90"/>
    <w:rsid w:val="42AB6649"/>
    <w:rsid w:val="433A2386"/>
    <w:rsid w:val="43937C13"/>
    <w:rsid w:val="48450ABB"/>
    <w:rsid w:val="490004E6"/>
    <w:rsid w:val="49094C3A"/>
    <w:rsid w:val="493673DB"/>
    <w:rsid w:val="49500674"/>
    <w:rsid w:val="4D68181C"/>
    <w:rsid w:val="4D7B70D5"/>
    <w:rsid w:val="4F303169"/>
    <w:rsid w:val="50B22E57"/>
    <w:rsid w:val="52802630"/>
    <w:rsid w:val="54477AF0"/>
    <w:rsid w:val="554576DC"/>
    <w:rsid w:val="55B8568C"/>
    <w:rsid w:val="577E25DB"/>
    <w:rsid w:val="57C0686B"/>
    <w:rsid w:val="5CB339CD"/>
    <w:rsid w:val="5EC5648D"/>
    <w:rsid w:val="5F7F0ABD"/>
    <w:rsid w:val="63616199"/>
    <w:rsid w:val="656C6467"/>
    <w:rsid w:val="67CC68E0"/>
    <w:rsid w:val="67FB501D"/>
    <w:rsid w:val="68641E91"/>
    <w:rsid w:val="68CA51A3"/>
    <w:rsid w:val="69E07BB1"/>
    <w:rsid w:val="6A1C23FF"/>
    <w:rsid w:val="6CC2147A"/>
    <w:rsid w:val="6F60130A"/>
    <w:rsid w:val="6FAE3172"/>
    <w:rsid w:val="7293581D"/>
    <w:rsid w:val="730F4EDA"/>
    <w:rsid w:val="75BF206A"/>
    <w:rsid w:val="78491FE5"/>
    <w:rsid w:val="7AF97CBC"/>
    <w:rsid w:val="7B4E35FE"/>
    <w:rsid w:val="7CA250F9"/>
    <w:rsid w:val="7E4D3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qFormat/>
    <w:uiPriority w:val="1"/>
    <w:pPr>
      <w:ind w:left="622"/>
      <w:jc w:val="both"/>
      <w:outlineLvl w:val="1"/>
    </w:pPr>
    <w:rPr>
      <w:rFonts w:ascii="Times New Roman" w:hAnsi="Times New Roman" w:eastAsia="Times New Roman" w:cs="Times New Roman"/>
      <w:b/>
      <w:bCs/>
      <w:sz w:val="24"/>
      <w:szCs w:val="24"/>
      <w:lang w:val="kk-KZ" w:eastAsia="en-US" w:bidi="ar-SA"/>
    </w:rPr>
  </w:style>
  <w:style w:type="paragraph" w:styleId="3">
    <w:name w:val="heading 2"/>
    <w:basedOn w:val="1"/>
    <w:qFormat/>
    <w:uiPriority w:val="1"/>
    <w:pPr>
      <w:ind w:left="622"/>
      <w:jc w:val="both"/>
      <w:outlineLvl w:val="2"/>
    </w:pPr>
    <w:rPr>
      <w:rFonts w:ascii="Times New Roman" w:hAnsi="Times New Roman" w:eastAsia="Times New Roman" w:cs="Times New Roman"/>
      <w:b/>
      <w:bCs/>
      <w:i/>
      <w:iCs/>
      <w:sz w:val="24"/>
      <w:szCs w:val="24"/>
      <w:lang w:val="kk-KZ" w:eastAsia="en-US" w:bidi="ar-SA"/>
    </w:rPr>
  </w:style>
  <w:style w:type="character" w:default="1" w:styleId="4">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unhideWhenUsed/>
    <w:qFormat/>
    <w:uiPriority w:val="99"/>
    <w:rPr>
      <w:color w:val="0563C1" w:themeColor="hyperlink"/>
      <w:u w:val="single"/>
      <w14:textFill>
        <w14:solidFill>
          <w14:schemeClr w14:val="hlink"/>
        </w14:solidFill>
      </w14:textFill>
    </w:rPr>
  </w:style>
  <w:style w:type="character" w:styleId="7">
    <w:name w:val="Strong"/>
    <w:qFormat/>
    <w:uiPriority w:val="22"/>
    <w:rPr>
      <w:b/>
      <w:bCs/>
    </w:rPr>
  </w:style>
  <w:style w:type="paragraph" w:styleId="8">
    <w:name w:val="header"/>
    <w:basedOn w:val="1"/>
    <w:unhideWhenUsed/>
    <w:qFormat/>
    <w:uiPriority w:val="99"/>
    <w:pPr>
      <w:tabs>
        <w:tab w:val="center" w:pos="4677"/>
        <w:tab w:val="right" w:pos="9355"/>
      </w:tabs>
      <w:spacing w:after="0" w:line="240" w:lineRule="auto"/>
    </w:pPr>
  </w:style>
  <w:style w:type="paragraph" w:styleId="9">
    <w:name w:val="Body Text"/>
    <w:basedOn w:val="1"/>
    <w:qFormat/>
    <w:uiPriority w:val="1"/>
    <w:pPr>
      <w:ind w:left="622"/>
      <w:jc w:val="both"/>
    </w:pPr>
    <w:rPr>
      <w:sz w:val="24"/>
      <w:szCs w:val="24"/>
    </w:rPr>
  </w:style>
  <w:style w:type="paragraph" w:styleId="10">
    <w:name w:val="Normal (Web)"/>
    <w:basedOn w:val="1"/>
    <w:semiHidden/>
    <w:unhideWhenUsed/>
    <w:qFormat/>
    <w:uiPriority w:val="99"/>
    <w:pPr>
      <w:widowControl/>
      <w:autoSpaceDE/>
      <w:autoSpaceDN/>
      <w:spacing w:before="100" w:beforeAutospacing="1" w:after="100" w:afterAutospacing="1"/>
    </w:pPr>
    <w:rPr>
      <w:sz w:val="24"/>
      <w:szCs w:val="24"/>
      <w:lang w:val="ru-RU" w:eastAsia="ru-RU"/>
    </w:rPr>
  </w:style>
  <w:style w:type="table" w:styleId="11">
    <w:name w:val="Table Grid"/>
    <w:basedOn w:val="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34"/>
    <w:pPr>
      <w:ind w:left="720"/>
      <w:contextualSpacing/>
    </w:pPr>
  </w:style>
  <w:style w:type="paragraph" w:customStyle="1" w:styleId="13">
    <w:name w:val="Table Paragraph"/>
    <w:basedOn w:val="1"/>
    <w:qFormat/>
    <w:uiPriority w:val="1"/>
    <w:pPr>
      <w:ind w:left="105"/>
    </w:pPr>
  </w:style>
  <w:style w:type="table" w:customStyle="1" w:styleId="14">
    <w:name w:val="Table Normal"/>
    <w:semiHidden/>
    <w:unhideWhenUsed/>
    <w:qFormat/>
    <w:uiPriority w:val="2"/>
    <w:tblPr>
      <w:tblCellMar>
        <w:top w:w="0" w:type="dxa"/>
        <w:left w:w="0" w:type="dxa"/>
        <w:bottom w:w="0" w:type="dxa"/>
        <w:right w:w="0" w:type="dxa"/>
      </w:tblCellMar>
    </w:tblPr>
  </w:style>
  <w:style w:type="paragraph" w:customStyle="1" w:styleId="15">
    <w:name w:val="Heading 1"/>
    <w:basedOn w:val="1"/>
    <w:qFormat/>
    <w:uiPriority w:val="1"/>
    <w:pPr>
      <w:ind w:left="622"/>
      <w:jc w:val="both"/>
      <w:outlineLvl w:val="1"/>
    </w:pPr>
    <w:rPr>
      <w:b/>
      <w:bCs/>
      <w:sz w:val="24"/>
      <w:szCs w:val="24"/>
    </w:rPr>
  </w:style>
  <w:style w:type="paragraph" w:customStyle="1" w:styleId="16">
    <w:name w:val="Heading 2"/>
    <w:basedOn w:val="1"/>
    <w:qFormat/>
    <w:uiPriority w:val="1"/>
    <w:pPr>
      <w:ind w:left="622"/>
      <w:jc w:val="both"/>
      <w:outlineLvl w:val="2"/>
    </w:pPr>
    <w:rPr>
      <w:b/>
      <w:bCs/>
      <w:i/>
      <w:iCs/>
      <w:sz w:val="24"/>
      <w:szCs w:val="24"/>
    </w:rPr>
  </w:style>
  <w:style w:type="paragraph" w:customStyle="1" w:styleId="17">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ru-RU" w:eastAsia="en-US" w:bidi="ar-SA"/>
    </w:rPr>
  </w:style>
  <w:style w:type="paragraph" w:customStyle="1" w:styleId="18">
    <w:name w:val="Без интервала1"/>
    <w:qFormat/>
    <w:uiPriority w:val="0"/>
    <w:pPr>
      <w:spacing w:after="0" w:line="240" w:lineRule="auto"/>
    </w:pPr>
    <w:rPr>
      <w:rFonts w:ascii="Calibri" w:hAnsi="Calibri" w:eastAsia="Times New Roman" w:cs="Times New Roman"/>
      <w:sz w:val="22"/>
      <w:szCs w:val="22"/>
      <w:lang w:val="ru-RU" w:eastAsia="ru-RU" w:bidi="ar-SA"/>
    </w:rPr>
  </w:style>
  <w:style w:type="paragraph" w:styleId="19">
    <w:name w:val="No Spacing"/>
    <w:basedOn w:val="1"/>
    <w:qFormat/>
    <w:uiPriority w:val="1"/>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0">
    <w:name w:val="СРОУ_7.1_Текст_плашка_grey"/>
    <w:basedOn w:val="1"/>
    <w:qFormat/>
    <w:uiPriority w:val="6"/>
    <w:pPr>
      <w:tabs>
        <w:tab w:val="left" w:pos="2268"/>
      </w:tabs>
      <w:autoSpaceDE w:val="0"/>
      <w:autoSpaceDN w:val="0"/>
      <w:adjustRightInd w:val="0"/>
      <w:spacing w:after="0" w:line="240" w:lineRule="auto"/>
      <w:ind w:right="-141"/>
      <w:contextualSpacing/>
      <w:jc w:val="both"/>
      <w:textAlignment w:val="center"/>
    </w:pPr>
    <w:rPr>
      <w:rFonts w:ascii="Times New Roman" w:hAnsi="Times New Roman" w:cs="Times New Roman"/>
      <w:b/>
      <w:bCs/>
      <w:i/>
      <w:iCs/>
      <w:sz w:val="24"/>
      <w:szCs w:val="24"/>
      <w:lang w:val="kk-KZ"/>
    </w:rPr>
  </w:style>
  <w:style w:type="paragraph" w:customStyle="1" w:styleId="21">
    <w:name w:val="Без интервала2"/>
    <w:qFormat/>
    <w:uiPriority w:val="0"/>
    <w:pPr>
      <w:suppressAutoHyphens/>
      <w:spacing w:after="0" w:line="100" w:lineRule="atLeast"/>
    </w:pPr>
    <w:rPr>
      <w:rFonts w:ascii="Calibri" w:hAnsi="Calibri" w:eastAsia="SimSun" w:cs="font290"/>
      <w:kern w:val="2"/>
      <w:sz w:val="22"/>
      <w:szCs w:val="22"/>
      <w:lang w:val="ru-RU" w:eastAsia="ar-SA"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1" Type="http://schemas.openxmlformats.org/officeDocument/2006/relationships/fontTable" Target="fontTable.xml"/><Relationship Id="rId70" Type="http://schemas.openxmlformats.org/officeDocument/2006/relationships/numbering" Target="numbering.xml"/><Relationship Id="rId7" Type="http://schemas.openxmlformats.org/officeDocument/2006/relationships/image" Target="media/image1.png"/><Relationship Id="rId69" Type="http://schemas.openxmlformats.org/officeDocument/2006/relationships/customXml" Target="../customXml/item1.xml"/><Relationship Id="rId68" Type="http://schemas.openxmlformats.org/officeDocument/2006/relationships/image" Target="media/image62.jpeg"/><Relationship Id="rId67" Type="http://schemas.openxmlformats.org/officeDocument/2006/relationships/image" Target="media/image61.jpeg"/><Relationship Id="rId66" Type="http://schemas.openxmlformats.org/officeDocument/2006/relationships/image" Target="media/image60.jpeg"/><Relationship Id="rId65" Type="http://schemas.openxmlformats.org/officeDocument/2006/relationships/image" Target="media/image59.jpeg"/><Relationship Id="rId64" Type="http://schemas.openxmlformats.org/officeDocument/2006/relationships/image" Target="media/image58.jpeg"/><Relationship Id="rId63" Type="http://schemas.openxmlformats.org/officeDocument/2006/relationships/image" Target="media/image57.jpeg"/><Relationship Id="rId62" Type="http://schemas.openxmlformats.org/officeDocument/2006/relationships/image" Target="media/image56.jpeg"/><Relationship Id="rId61" Type="http://schemas.openxmlformats.org/officeDocument/2006/relationships/image" Target="media/image55.jpeg"/><Relationship Id="rId60" Type="http://schemas.openxmlformats.org/officeDocument/2006/relationships/image" Target="media/image54.jpeg"/><Relationship Id="rId6" Type="http://schemas.openxmlformats.org/officeDocument/2006/relationships/theme" Target="theme/theme1.xml"/><Relationship Id="rId59" Type="http://schemas.openxmlformats.org/officeDocument/2006/relationships/image" Target="media/image53.jpeg"/><Relationship Id="rId58" Type="http://schemas.openxmlformats.org/officeDocument/2006/relationships/image" Target="media/image52.jpeg"/><Relationship Id="rId57" Type="http://schemas.openxmlformats.org/officeDocument/2006/relationships/image" Target="media/image51.jpeg"/><Relationship Id="rId56" Type="http://schemas.openxmlformats.org/officeDocument/2006/relationships/image" Target="media/image50.jpeg"/><Relationship Id="rId55" Type="http://schemas.openxmlformats.org/officeDocument/2006/relationships/image" Target="media/image49.jpeg"/><Relationship Id="rId54" Type="http://schemas.openxmlformats.org/officeDocument/2006/relationships/image" Target="media/image48.jpeg"/><Relationship Id="rId53" Type="http://schemas.openxmlformats.org/officeDocument/2006/relationships/image" Target="media/image47.jpeg"/><Relationship Id="rId52" Type="http://schemas.openxmlformats.org/officeDocument/2006/relationships/image" Target="media/image46.jpeg"/><Relationship Id="rId51" Type="http://schemas.openxmlformats.org/officeDocument/2006/relationships/image" Target="media/image45.jpeg"/><Relationship Id="rId50" Type="http://schemas.openxmlformats.org/officeDocument/2006/relationships/image" Target="media/image44.jpeg"/><Relationship Id="rId5" Type="http://schemas.openxmlformats.org/officeDocument/2006/relationships/footer" Target="footer1.xml"/><Relationship Id="rId49" Type="http://schemas.openxmlformats.org/officeDocument/2006/relationships/image" Target="media/image43.jpeg"/><Relationship Id="rId48" Type="http://schemas.openxmlformats.org/officeDocument/2006/relationships/image" Target="media/image42.jpeg"/><Relationship Id="rId47" Type="http://schemas.openxmlformats.org/officeDocument/2006/relationships/image" Target="media/image41.jpeg"/><Relationship Id="rId46" Type="http://schemas.openxmlformats.org/officeDocument/2006/relationships/image" Target="media/image40.jpeg"/><Relationship Id="rId45" Type="http://schemas.openxmlformats.org/officeDocument/2006/relationships/image" Target="media/image39.jpeg"/><Relationship Id="rId44" Type="http://schemas.openxmlformats.org/officeDocument/2006/relationships/image" Target="media/image38.jpeg"/><Relationship Id="rId43" Type="http://schemas.openxmlformats.org/officeDocument/2006/relationships/image" Target="media/image37.jpeg"/><Relationship Id="rId42" Type="http://schemas.openxmlformats.org/officeDocument/2006/relationships/image" Target="media/image36.jpeg"/><Relationship Id="rId41" Type="http://schemas.openxmlformats.org/officeDocument/2006/relationships/image" Target="media/image35.jpeg"/><Relationship Id="rId40" Type="http://schemas.openxmlformats.org/officeDocument/2006/relationships/image" Target="media/image34.jpeg"/><Relationship Id="rId4" Type="http://schemas.openxmlformats.org/officeDocument/2006/relationships/endnotes" Target="endnotes.xml"/><Relationship Id="rId39" Type="http://schemas.openxmlformats.org/officeDocument/2006/relationships/image" Target="media/image33.jpeg"/><Relationship Id="rId38" Type="http://schemas.openxmlformats.org/officeDocument/2006/relationships/image" Target="media/image32.jpeg"/><Relationship Id="rId37" Type="http://schemas.openxmlformats.org/officeDocument/2006/relationships/image" Target="media/image31.jpeg"/><Relationship Id="rId36" Type="http://schemas.openxmlformats.org/officeDocument/2006/relationships/image" Target="media/image30.jpeg"/><Relationship Id="rId35" Type="http://schemas.openxmlformats.org/officeDocument/2006/relationships/image" Target="media/image29.jpeg"/><Relationship Id="rId34" Type="http://schemas.openxmlformats.org/officeDocument/2006/relationships/image" Target="media/image28.jpe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footnotes" Target="footnotes.xml"/><Relationship Id="rId29" Type="http://schemas.openxmlformats.org/officeDocument/2006/relationships/image" Target="media/image23.jpeg"/><Relationship Id="rId28" Type="http://schemas.openxmlformats.org/officeDocument/2006/relationships/image" Target="media/image22.jpeg"/><Relationship Id="rId27" Type="http://schemas.openxmlformats.org/officeDocument/2006/relationships/image" Target="media/image21.jpeg"/><Relationship Id="rId26" Type="http://schemas.openxmlformats.org/officeDocument/2006/relationships/image" Target="media/image20.jpe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jpeg"/><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98</Pages>
  <Words>2798</Words>
  <Characters>15954</Characters>
  <Lines>132</Lines>
  <Paragraphs>37</Paragraphs>
  <TotalTime>27</TotalTime>
  <ScaleCrop>false</ScaleCrop>
  <LinksUpToDate>false</LinksUpToDate>
  <CharactersWithSpaces>18715</CharactersWithSpaces>
  <Application>WPS Office_12.2.0.22222_F1E327BC-269C-435d-A152-05C5408002CA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2025-07-28T10:51:00Z</dcterms:created>
  <dc:creator>User</dc:creator>
  <cp:lastModifiedBy>User</cp:lastModifiedBy>
  <dcterms:modified xsi:type="dcterms:W3CDTF">2025-08-29T05:29:04Z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1049-12.2.0.22222</vt:lpwstr>
  </property>
  <property fmtid="{D5CDD505-2E9C-101B-9397-08002B2CF9AE}" pid="3" name="ICV">
    <vt:lpwstr>33ACF81C66FA4447BF5F3FA2971B71D8_12</vt:lpwstr>
  </property>
</Properties>
</file>